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9D" w:rsidRDefault="006D769D" w:rsidP="006D769D">
      <w:pPr>
        <w:ind w:left="-567" w:right="-284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5698B41" wp14:editId="2D10069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9D" w:rsidRDefault="006D769D" w:rsidP="006D769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D769D" w:rsidRDefault="006D769D" w:rsidP="006D769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6D769D" w:rsidRDefault="006D769D" w:rsidP="006D769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«Городское поселение Воскресенск» </w:t>
      </w:r>
    </w:p>
    <w:p w:rsidR="006D769D" w:rsidRDefault="006D769D" w:rsidP="006D769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Воскресенского муниципального района </w:t>
      </w:r>
    </w:p>
    <w:p w:rsidR="006D769D" w:rsidRDefault="006D769D" w:rsidP="006D769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6D769D" w:rsidRDefault="006D769D" w:rsidP="006D769D">
      <w:pPr>
        <w:ind w:left="-567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</w:t>
      </w:r>
    </w:p>
    <w:p w:rsidR="006D769D" w:rsidRDefault="006D769D" w:rsidP="006D769D">
      <w:pPr>
        <w:ind w:left="-567" w:right="-28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D769D" w:rsidRPr="00372DA1" w:rsidRDefault="006D769D" w:rsidP="006D769D">
      <w:pPr>
        <w:ind w:left="-567" w:right="-284"/>
        <w:jc w:val="center"/>
        <w:rPr>
          <w:b/>
          <w:bCs/>
          <w:sz w:val="32"/>
          <w:szCs w:val="32"/>
        </w:rPr>
      </w:pPr>
      <w:r w:rsidRPr="00372DA1">
        <w:rPr>
          <w:b/>
          <w:bCs/>
          <w:sz w:val="32"/>
          <w:szCs w:val="32"/>
        </w:rPr>
        <w:t>Р Е Ш Е Н И Е</w:t>
      </w:r>
    </w:p>
    <w:p w:rsidR="006D769D" w:rsidRDefault="006D769D" w:rsidP="006D769D">
      <w:pPr>
        <w:ind w:left="-567" w:right="-284"/>
        <w:jc w:val="center"/>
        <w:rPr>
          <w:b/>
          <w:bCs/>
          <w:sz w:val="28"/>
          <w:szCs w:val="28"/>
        </w:rPr>
      </w:pPr>
    </w:p>
    <w:p w:rsidR="006D769D" w:rsidRDefault="006D769D" w:rsidP="006D769D">
      <w:pPr>
        <w:ind w:left="-567" w:right="-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_</w:t>
      </w:r>
      <w:r w:rsidR="00DE2B14">
        <w:rPr>
          <w:b/>
          <w:bCs/>
          <w:sz w:val="28"/>
          <w:szCs w:val="28"/>
          <w:u w:val="single"/>
        </w:rPr>
        <w:t>27.10.2017 г.</w:t>
      </w:r>
      <w:r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__</w:t>
      </w:r>
      <w:r w:rsidR="00603211">
        <w:rPr>
          <w:b/>
          <w:bCs/>
          <w:sz w:val="28"/>
          <w:szCs w:val="28"/>
          <w:u w:val="single"/>
        </w:rPr>
        <w:t>379/58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__</w:t>
      </w:r>
    </w:p>
    <w:p w:rsidR="006D769D" w:rsidRDefault="006D769D" w:rsidP="006D769D">
      <w:pPr>
        <w:ind w:left="-567" w:right="-284"/>
        <w:jc w:val="center"/>
        <w:rPr>
          <w:b/>
          <w:bCs/>
          <w:sz w:val="28"/>
          <w:szCs w:val="28"/>
        </w:rPr>
      </w:pPr>
    </w:p>
    <w:p w:rsidR="00DE2B14" w:rsidRDefault="00790A6D" w:rsidP="004F00C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  <w:r w:rsidRPr="006D769D">
        <w:rPr>
          <w:b/>
          <w:bCs/>
          <w:spacing w:val="-3"/>
          <w:sz w:val="24"/>
          <w:szCs w:val="24"/>
        </w:rPr>
        <w:t>О</w:t>
      </w:r>
      <w:r w:rsidR="009D377B" w:rsidRPr="006D769D">
        <w:rPr>
          <w:b/>
          <w:bCs/>
          <w:spacing w:val="-3"/>
          <w:sz w:val="24"/>
          <w:szCs w:val="24"/>
        </w:rPr>
        <w:t xml:space="preserve">б </w:t>
      </w:r>
      <w:r w:rsidR="00D23587" w:rsidRPr="006D769D">
        <w:rPr>
          <w:b/>
          <w:bCs/>
          <w:spacing w:val="-3"/>
          <w:sz w:val="24"/>
          <w:szCs w:val="24"/>
        </w:rPr>
        <w:t xml:space="preserve">установлении в 2018 году </w:t>
      </w:r>
    </w:p>
    <w:p w:rsidR="00116108" w:rsidRPr="006D769D" w:rsidRDefault="00D23587" w:rsidP="004F00C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  <w:r w:rsidRPr="006D769D">
        <w:rPr>
          <w:b/>
          <w:bCs/>
          <w:spacing w:val="-3"/>
          <w:sz w:val="24"/>
          <w:szCs w:val="24"/>
        </w:rPr>
        <w:t>моратория на индексацию величины арендной платы, предусмотренной договорами аренды муниципального недвижимого имущества</w:t>
      </w:r>
      <w:r w:rsidR="009D377B" w:rsidRPr="006D769D">
        <w:rPr>
          <w:b/>
          <w:bCs/>
          <w:spacing w:val="-3"/>
          <w:sz w:val="24"/>
          <w:szCs w:val="24"/>
        </w:rPr>
        <w:t xml:space="preserve"> субъектам малого и среднего предпринимательства</w:t>
      </w:r>
    </w:p>
    <w:p w:rsidR="00790A6D" w:rsidRPr="006D769D" w:rsidRDefault="00790A6D" w:rsidP="00790A6D">
      <w:pPr>
        <w:widowControl/>
        <w:jc w:val="both"/>
        <w:rPr>
          <w:sz w:val="24"/>
          <w:szCs w:val="24"/>
        </w:rPr>
      </w:pPr>
    </w:p>
    <w:p w:rsidR="00430C89" w:rsidRDefault="009C13C8" w:rsidP="00430C89">
      <w:pPr>
        <w:shd w:val="clear" w:color="auto" w:fill="FFFFFF"/>
        <w:ind w:firstLine="708"/>
        <w:jc w:val="both"/>
        <w:rPr>
          <w:sz w:val="24"/>
          <w:szCs w:val="24"/>
        </w:rPr>
      </w:pPr>
      <w:r w:rsidRPr="006D769D">
        <w:rPr>
          <w:sz w:val="24"/>
          <w:szCs w:val="24"/>
        </w:rPr>
        <w:t>В соответствии</w:t>
      </w:r>
      <w:r w:rsidR="00585C3F" w:rsidRPr="006D769D">
        <w:rPr>
          <w:sz w:val="24"/>
          <w:szCs w:val="24"/>
        </w:rPr>
        <w:t xml:space="preserve"> </w:t>
      </w:r>
      <w:r w:rsidRPr="006D769D">
        <w:rPr>
          <w:sz w:val="24"/>
          <w:szCs w:val="24"/>
        </w:rPr>
        <w:t xml:space="preserve">с </w:t>
      </w:r>
      <w:r w:rsidR="00430C89" w:rsidRPr="006D769D">
        <w:rPr>
          <w:sz w:val="24"/>
          <w:szCs w:val="24"/>
        </w:rPr>
        <w:t xml:space="preserve">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F83EFA" w:rsidRPr="006D769D">
        <w:rPr>
          <w:sz w:val="24"/>
          <w:szCs w:val="24"/>
        </w:rPr>
        <w:t xml:space="preserve">Федеральным законом от 26.07.2006 года №135-ФЗ «О защите конкуренции», Федеральным законом от 24.07.2007 № 209-ФЗ «О развитии малого и среднего предпринимательства в Российской Федерации», </w:t>
      </w:r>
      <w:r w:rsidR="006D769D">
        <w:rPr>
          <w:sz w:val="24"/>
          <w:szCs w:val="24"/>
        </w:rPr>
        <w:t>Р</w:t>
      </w:r>
      <w:r w:rsidR="00D23587" w:rsidRPr="006D769D">
        <w:rPr>
          <w:sz w:val="24"/>
          <w:szCs w:val="24"/>
        </w:rPr>
        <w:t>аспоряжением Правительства Московской области от 23.08.2017г. №</w:t>
      </w:r>
      <w:r w:rsidR="004F00CF" w:rsidRPr="006D769D">
        <w:rPr>
          <w:sz w:val="24"/>
          <w:szCs w:val="24"/>
        </w:rPr>
        <w:t xml:space="preserve"> </w:t>
      </w:r>
      <w:r w:rsidR="00D23587" w:rsidRPr="006D769D">
        <w:rPr>
          <w:sz w:val="24"/>
          <w:szCs w:val="24"/>
        </w:rPr>
        <w:t>450-РП «Об утверждении Основных направлений деятельности Правительства Московской области на 2017 год»</w:t>
      </w:r>
      <w:r w:rsidRPr="006D769D">
        <w:rPr>
          <w:sz w:val="24"/>
          <w:szCs w:val="24"/>
        </w:rPr>
        <w:t xml:space="preserve">, </w:t>
      </w:r>
      <w:r w:rsidR="00D23587" w:rsidRPr="006D769D">
        <w:rPr>
          <w:sz w:val="24"/>
          <w:szCs w:val="24"/>
        </w:rPr>
        <w:t>Уставом городского поселения Воскресенск Воскресенского муниципального района Московско</w:t>
      </w:r>
      <w:r w:rsidR="006D769D">
        <w:rPr>
          <w:sz w:val="24"/>
          <w:szCs w:val="24"/>
        </w:rPr>
        <w:t>й области</w:t>
      </w:r>
    </w:p>
    <w:p w:rsidR="006D769D" w:rsidRPr="006D769D" w:rsidRDefault="006D769D" w:rsidP="00430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3111F" w:rsidRDefault="00205BD1" w:rsidP="00430C8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6D769D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6D769D">
        <w:rPr>
          <w:spacing w:val="-4"/>
          <w:sz w:val="24"/>
          <w:szCs w:val="24"/>
        </w:rPr>
        <w:t xml:space="preserve">муниципального района Московской области </w:t>
      </w:r>
      <w:r w:rsidR="009C13C8" w:rsidRPr="006D769D">
        <w:rPr>
          <w:spacing w:val="-4"/>
          <w:sz w:val="24"/>
          <w:szCs w:val="24"/>
        </w:rPr>
        <w:t>РЕШИЛ</w:t>
      </w:r>
      <w:r w:rsidRPr="006D769D">
        <w:rPr>
          <w:spacing w:val="-4"/>
          <w:sz w:val="24"/>
          <w:szCs w:val="24"/>
        </w:rPr>
        <w:t>:</w:t>
      </w:r>
    </w:p>
    <w:p w:rsidR="006D769D" w:rsidRPr="006D769D" w:rsidRDefault="006D769D" w:rsidP="00430C8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</w:p>
    <w:p w:rsidR="00D23587" w:rsidRPr="006D769D" w:rsidRDefault="00134F5E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6D769D">
        <w:rPr>
          <w:rStyle w:val="a4"/>
          <w:rFonts w:ascii="Arial" w:hAnsi="Arial" w:cs="Arial"/>
          <w:b w:val="0"/>
          <w:sz w:val="24"/>
          <w:szCs w:val="24"/>
        </w:rPr>
        <w:t>Установить в 2018 году мораторий на индексацию величины арендной платы, предусмотренной договорами аренды муниципального недвижимого имущества</w:t>
      </w:r>
      <w:r w:rsidR="009D377B" w:rsidRPr="006D769D">
        <w:rPr>
          <w:rStyle w:val="a4"/>
          <w:rFonts w:ascii="Arial" w:hAnsi="Arial" w:cs="Arial"/>
          <w:b w:val="0"/>
          <w:sz w:val="24"/>
          <w:szCs w:val="24"/>
        </w:rPr>
        <w:t xml:space="preserve"> субъектам малого и среднего предпринимательства</w:t>
      </w:r>
      <w:r w:rsidRPr="006D769D">
        <w:rPr>
          <w:rStyle w:val="a4"/>
          <w:rFonts w:ascii="Arial" w:hAnsi="Arial" w:cs="Arial"/>
          <w:b w:val="0"/>
          <w:sz w:val="24"/>
          <w:szCs w:val="24"/>
        </w:rPr>
        <w:t>.</w:t>
      </w:r>
    </w:p>
    <w:p w:rsidR="00A03F19" w:rsidRPr="006D769D" w:rsidRDefault="00134F5E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6D769D">
        <w:rPr>
          <w:rStyle w:val="a4"/>
          <w:rFonts w:ascii="Arial" w:hAnsi="Arial" w:cs="Arial"/>
          <w:b w:val="0"/>
          <w:sz w:val="24"/>
          <w:szCs w:val="24"/>
        </w:rPr>
        <w:t>Администрации городского поселения Воскресенск Воскресенского муниципального района</w:t>
      </w:r>
      <w:r w:rsidR="001D6A23" w:rsidRPr="006D769D">
        <w:rPr>
          <w:rStyle w:val="a4"/>
          <w:rFonts w:ascii="Arial" w:hAnsi="Arial" w:cs="Arial"/>
          <w:b w:val="0"/>
          <w:sz w:val="24"/>
          <w:szCs w:val="24"/>
        </w:rPr>
        <w:t xml:space="preserve"> Московской области (Копченов В.В.) при расчете размеров арендной платы по договорам аренды на муниципальное недвижимое имущество применять величину базовой ставки годовой арендной платы за 1 квадратный метр, установленной решением Совета депутатов муниципального образования «Городское поселение Воскресенск» Воскресенского муниципального района Московской области на 2017 год, и величину размера арендной платы по результатам проведения оценки рыночной стоимости годового размера арендной платы на 2017 год.</w:t>
      </w:r>
    </w:p>
    <w:p w:rsidR="002517F7" w:rsidRPr="006D769D" w:rsidRDefault="00845003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D769D">
        <w:rPr>
          <w:sz w:val="24"/>
          <w:szCs w:val="24"/>
        </w:rPr>
        <w:t>Разместить (о</w:t>
      </w:r>
      <w:r w:rsidR="002E38C9" w:rsidRPr="006D769D">
        <w:rPr>
          <w:sz w:val="24"/>
          <w:szCs w:val="24"/>
        </w:rPr>
        <w:t>публиковать</w:t>
      </w:r>
      <w:r w:rsidRPr="006D769D">
        <w:rPr>
          <w:sz w:val="24"/>
          <w:szCs w:val="24"/>
        </w:rPr>
        <w:t xml:space="preserve">) </w:t>
      </w:r>
      <w:r w:rsidR="002E38C9" w:rsidRPr="006D769D">
        <w:rPr>
          <w:sz w:val="24"/>
          <w:szCs w:val="24"/>
        </w:rPr>
        <w:t xml:space="preserve">настоящее решение </w:t>
      </w:r>
      <w:r w:rsidR="002517F7" w:rsidRPr="006D769D">
        <w:rPr>
          <w:sz w:val="24"/>
          <w:szCs w:val="24"/>
        </w:rPr>
        <w:t xml:space="preserve">на </w:t>
      </w:r>
      <w:r w:rsidRPr="006D769D">
        <w:rPr>
          <w:sz w:val="24"/>
          <w:szCs w:val="24"/>
        </w:rPr>
        <w:t>О</w:t>
      </w:r>
      <w:r w:rsidR="002517F7" w:rsidRPr="006D769D">
        <w:rPr>
          <w:sz w:val="24"/>
          <w:szCs w:val="24"/>
        </w:rPr>
        <w:t xml:space="preserve">фициальном сайте </w:t>
      </w:r>
      <w:r w:rsidRPr="006D769D">
        <w:rPr>
          <w:sz w:val="24"/>
          <w:szCs w:val="24"/>
        </w:rPr>
        <w:t>Г</w:t>
      </w:r>
      <w:r w:rsidR="002517F7" w:rsidRPr="006D769D">
        <w:rPr>
          <w:sz w:val="24"/>
          <w:szCs w:val="24"/>
        </w:rPr>
        <w:t>ородского поселения Воскресенск</w:t>
      </w:r>
      <w:r w:rsidRPr="006D769D">
        <w:rPr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517F7" w:rsidRPr="006D769D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D769D">
        <w:rPr>
          <w:sz w:val="24"/>
          <w:szCs w:val="24"/>
        </w:rPr>
        <w:t xml:space="preserve">Настоящее решение вступает в силу с момента его официального </w:t>
      </w:r>
      <w:r w:rsidRPr="006D769D">
        <w:rPr>
          <w:sz w:val="24"/>
          <w:szCs w:val="24"/>
        </w:rPr>
        <w:lastRenderedPageBreak/>
        <w:t>опубликования.</w:t>
      </w:r>
    </w:p>
    <w:p w:rsidR="002517F7" w:rsidRPr="006D769D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D769D">
        <w:rPr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</w:t>
      </w:r>
      <w:r w:rsidR="003C1AFF" w:rsidRPr="006D769D">
        <w:rPr>
          <w:sz w:val="24"/>
          <w:szCs w:val="24"/>
        </w:rPr>
        <w:t>Лащенова</w:t>
      </w:r>
      <w:r w:rsidR="00430C89" w:rsidRPr="006D769D">
        <w:rPr>
          <w:sz w:val="24"/>
          <w:szCs w:val="24"/>
        </w:rPr>
        <w:t xml:space="preserve"> В.И.</w:t>
      </w:r>
      <w:r w:rsidRPr="006D769D">
        <w:rPr>
          <w:sz w:val="24"/>
          <w:szCs w:val="24"/>
        </w:rPr>
        <w:t xml:space="preserve"> и </w:t>
      </w:r>
      <w:r w:rsidR="005D25F9" w:rsidRPr="006D769D">
        <w:rPr>
          <w:sz w:val="24"/>
          <w:szCs w:val="24"/>
        </w:rPr>
        <w:t>первого заместителя руководителя администрации городского поселения Воскресенск Кривоногова М.Г.</w:t>
      </w:r>
    </w:p>
    <w:p w:rsidR="002517F7" w:rsidRPr="006D769D" w:rsidRDefault="002517F7" w:rsidP="00430C89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</w:p>
    <w:p w:rsidR="00F63872" w:rsidRPr="006D769D" w:rsidRDefault="00F63872" w:rsidP="002517F7">
      <w:pPr>
        <w:jc w:val="both"/>
        <w:rPr>
          <w:sz w:val="24"/>
          <w:szCs w:val="24"/>
        </w:rPr>
      </w:pPr>
    </w:p>
    <w:p w:rsidR="006D769D" w:rsidRDefault="006D769D" w:rsidP="002517F7">
      <w:pPr>
        <w:jc w:val="both"/>
        <w:rPr>
          <w:sz w:val="24"/>
          <w:szCs w:val="24"/>
        </w:rPr>
      </w:pPr>
    </w:p>
    <w:p w:rsidR="00F63872" w:rsidRPr="006D769D" w:rsidRDefault="00372DA1" w:rsidP="002517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63872" w:rsidRPr="006D769D">
        <w:rPr>
          <w:sz w:val="24"/>
          <w:szCs w:val="24"/>
        </w:rPr>
        <w:t xml:space="preserve"> городского поселения</w:t>
      </w:r>
      <w:r w:rsidR="005D25F9" w:rsidRPr="006D769D">
        <w:rPr>
          <w:sz w:val="24"/>
          <w:szCs w:val="24"/>
        </w:rPr>
        <w:t xml:space="preserve"> Воскресенск                        </w:t>
      </w:r>
      <w:r w:rsidR="006D769D">
        <w:rPr>
          <w:sz w:val="24"/>
          <w:szCs w:val="24"/>
        </w:rPr>
        <w:t xml:space="preserve">                            </w:t>
      </w:r>
      <w:r w:rsidR="005D25F9" w:rsidRPr="006D769D">
        <w:rPr>
          <w:sz w:val="24"/>
          <w:szCs w:val="24"/>
        </w:rPr>
        <w:t>А.С. Владович</w:t>
      </w:r>
    </w:p>
    <w:p w:rsidR="002E38C9" w:rsidRPr="006D769D" w:rsidRDefault="002E38C9" w:rsidP="00430C89">
      <w:pPr>
        <w:outlineLvl w:val="0"/>
        <w:rPr>
          <w:sz w:val="24"/>
          <w:szCs w:val="24"/>
        </w:rPr>
      </w:pP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7F7" w:rsidRPr="002517F7" w:rsidSect="006D769D">
      <w:pgSz w:w="11906" w:h="16838"/>
      <w:pgMar w:top="127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DB" w:rsidRDefault="00121CDB" w:rsidP="002517F7">
      <w:r>
        <w:separator/>
      </w:r>
    </w:p>
  </w:endnote>
  <w:endnote w:type="continuationSeparator" w:id="0">
    <w:p w:rsidR="00121CDB" w:rsidRDefault="00121CDB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DB" w:rsidRDefault="00121CDB" w:rsidP="002517F7">
      <w:r>
        <w:separator/>
      </w:r>
    </w:p>
  </w:footnote>
  <w:footnote w:type="continuationSeparator" w:id="0">
    <w:p w:rsidR="00121CDB" w:rsidRDefault="00121CDB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7582"/>
    <w:rsid w:val="00080D81"/>
    <w:rsid w:val="00086122"/>
    <w:rsid w:val="000B2DC5"/>
    <w:rsid w:val="000D0FE6"/>
    <w:rsid w:val="000E2B1E"/>
    <w:rsid w:val="000E4DB6"/>
    <w:rsid w:val="000E56B4"/>
    <w:rsid w:val="00116108"/>
    <w:rsid w:val="00121CDB"/>
    <w:rsid w:val="00134F5E"/>
    <w:rsid w:val="00155C18"/>
    <w:rsid w:val="00163F5D"/>
    <w:rsid w:val="0016771C"/>
    <w:rsid w:val="00180B9D"/>
    <w:rsid w:val="0019366F"/>
    <w:rsid w:val="001A75B8"/>
    <w:rsid w:val="001C3A8B"/>
    <w:rsid w:val="001D6A23"/>
    <w:rsid w:val="001D6A29"/>
    <w:rsid w:val="001F5849"/>
    <w:rsid w:val="00205BD1"/>
    <w:rsid w:val="00220F4A"/>
    <w:rsid w:val="0023527C"/>
    <w:rsid w:val="00237151"/>
    <w:rsid w:val="002517F7"/>
    <w:rsid w:val="00273C2B"/>
    <w:rsid w:val="002B1271"/>
    <w:rsid w:val="002B19F6"/>
    <w:rsid w:val="002D3145"/>
    <w:rsid w:val="002E38C9"/>
    <w:rsid w:val="003016AB"/>
    <w:rsid w:val="00324426"/>
    <w:rsid w:val="00334680"/>
    <w:rsid w:val="00347D4C"/>
    <w:rsid w:val="00357991"/>
    <w:rsid w:val="00372DA1"/>
    <w:rsid w:val="00374E2F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6F4F"/>
    <w:rsid w:val="004F00CF"/>
    <w:rsid w:val="005105EC"/>
    <w:rsid w:val="00511FFC"/>
    <w:rsid w:val="0051424C"/>
    <w:rsid w:val="00516930"/>
    <w:rsid w:val="005363E5"/>
    <w:rsid w:val="005716B0"/>
    <w:rsid w:val="00575BFA"/>
    <w:rsid w:val="00585C3F"/>
    <w:rsid w:val="005C090D"/>
    <w:rsid w:val="005D25F9"/>
    <w:rsid w:val="005D3CFE"/>
    <w:rsid w:val="005F477D"/>
    <w:rsid w:val="00603211"/>
    <w:rsid w:val="00607769"/>
    <w:rsid w:val="006258E0"/>
    <w:rsid w:val="00670785"/>
    <w:rsid w:val="006A7532"/>
    <w:rsid w:val="006D769D"/>
    <w:rsid w:val="00700097"/>
    <w:rsid w:val="0070556D"/>
    <w:rsid w:val="007617C6"/>
    <w:rsid w:val="00772ABF"/>
    <w:rsid w:val="00773CB0"/>
    <w:rsid w:val="00785763"/>
    <w:rsid w:val="00790A6D"/>
    <w:rsid w:val="007B1DF3"/>
    <w:rsid w:val="00845003"/>
    <w:rsid w:val="00846973"/>
    <w:rsid w:val="008858AF"/>
    <w:rsid w:val="008947ED"/>
    <w:rsid w:val="008A6191"/>
    <w:rsid w:val="008E372F"/>
    <w:rsid w:val="008F2BE6"/>
    <w:rsid w:val="009454AD"/>
    <w:rsid w:val="0096669F"/>
    <w:rsid w:val="00973E72"/>
    <w:rsid w:val="00975FF0"/>
    <w:rsid w:val="00994562"/>
    <w:rsid w:val="009A1E7D"/>
    <w:rsid w:val="009C13C8"/>
    <w:rsid w:val="009D377B"/>
    <w:rsid w:val="00A03F19"/>
    <w:rsid w:val="00A1118E"/>
    <w:rsid w:val="00A71AD0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12D0"/>
    <w:rsid w:val="00B125D6"/>
    <w:rsid w:val="00B51E5E"/>
    <w:rsid w:val="00B610E7"/>
    <w:rsid w:val="00B66FEC"/>
    <w:rsid w:val="00BD0002"/>
    <w:rsid w:val="00BD0C4E"/>
    <w:rsid w:val="00C10A1E"/>
    <w:rsid w:val="00C24012"/>
    <w:rsid w:val="00C3111F"/>
    <w:rsid w:val="00C32410"/>
    <w:rsid w:val="00C32BBC"/>
    <w:rsid w:val="00C9206A"/>
    <w:rsid w:val="00CA1BD8"/>
    <w:rsid w:val="00CC1B6B"/>
    <w:rsid w:val="00CD2172"/>
    <w:rsid w:val="00D106B9"/>
    <w:rsid w:val="00D23587"/>
    <w:rsid w:val="00D34025"/>
    <w:rsid w:val="00D40735"/>
    <w:rsid w:val="00D76D39"/>
    <w:rsid w:val="00D845F1"/>
    <w:rsid w:val="00DA4F36"/>
    <w:rsid w:val="00DB1AC1"/>
    <w:rsid w:val="00DC739C"/>
    <w:rsid w:val="00DD579B"/>
    <w:rsid w:val="00DE2B14"/>
    <w:rsid w:val="00E45FE5"/>
    <w:rsid w:val="00E55C79"/>
    <w:rsid w:val="00E830F3"/>
    <w:rsid w:val="00EC3CE7"/>
    <w:rsid w:val="00EC769B"/>
    <w:rsid w:val="00F33117"/>
    <w:rsid w:val="00F63872"/>
    <w:rsid w:val="00F66E04"/>
    <w:rsid w:val="00F757C0"/>
    <w:rsid w:val="00F83EFA"/>
    <w:rsid w:val="00F97218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30F72-8C01-4731-AA93-BE11FB2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A09C-A6C4-4283-BF1D-EC3145B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17</cp:revision>
  <cp:lastPrinted>2017-10-30T06:56:00Z</cp:lastPrinted>
  <dcterms:created xsi:type="dcterms:W3CDTF">2017-01-26T12:25:00Z</dcterms:created>
  <dcterms:modified xsi:type="dcterms:W3CDTF">2017-10-30T06:56:00Z</dcterms:modified>
</cp:coreProperties>
</file>