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2D5FD0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4B0E4A" w:rsidRDefault="00C777B2" w:rsidP="00C777B2">
      <w:pPr>
        <w:jc w:val="center"/>
      </w:pPr>
      <w:r>
        <w:rPr>
          <w:sz w:val="24"/>
        </w:rPr>
        <w:t xml:space="preserve">от 11.01.2016 </w:t>
      </w:r>
      <w:r w:rsidR="00CC3121" w:rsidRPr="004B0E4A">
        <w:rPr>
          <w:sz w:val="24"/>
        </w:rPr>
        <w:t>№</w:t>
      </w:r>
      <w:r>
        <w:rPr>
          <w:sz w:val="24"/>
        </w:rPr>
        <w:t>04</w:t>
      </w:r>
    </w:p>
    <w:p w:rsidR="003260FB" w:rsidRDefault="003260FB" w:rsidP="00742346">
      <w:pPr>
        <w:rPr>
          <w:sz w:val="24"/>
          <w:szCs w:val="24"/>
        </w:rPr>
      </w:pP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96625B" w:rsidRDefault="00C87377" w:rsidP="00C87377">
      <w:pPr>
        <w:rPr>
          <w:sz w:val="24"/>
          <w:szCs w:val="24"/>
        </w:rPr>
      </w:pPr>
      <w:r w:rsidRPr="00C87377">
        <w:rPr>
          <w:sz w:val="24"/>
          <w:szCs w:val="24"/>
        </w:rPr>
        <w:t>«</w:t>
      </w:r>
      <w:r w:rsidR="0096625B" w:rsidRPr="0096625B">
        <w:rPr>
          <w:sz w:val="24"/>
          <w:szCs w:val="24"/>
        </w:rPr>
        <w:t xml:space="preserve">Осуществление мероприятий по обеспечению </w:t>
      </w:r>
    </w:p>
    <w:p w:rsidR="0096625B" w:rsidRDefault="0096625B" w:rsidP="00C87377">
      <w:pPr>
        <w:rPr>
          <w:sz w:val="24"/>
          <w:szCs w:val="24"/>
        </w:rPr>
      </w:pPr>
      <w:r w:rsidRPr="0096625B">
        <w:rPr>
          <w:sz w:val="24"/>
          <w:szCs w:val="24"/>
        </w:rPr>
        <w:t xml:space="preserve">безопасности людей на водных объектах, охране </w:t>
      </w:r>
    </w:p>
    <w:p w:rsidR="00742346" w:rsidRDefault="0096625B" w:rsidP="00C87377">
      <w:pPr>
        <w:rPr>
          <w:sz w:val="24"/>
          <w:szCs w:val="24"/>
        </w:rPr>
      </w:pPr>
      <w:r w:rsidRPr="0096625B">
        <w:rPr>
          <w:sz w:val="24"/>
          <w:szCs w:val="24"/>
        </w:rPr>
        <w:t>их жизни и здоровья</w:t>
      </w:r>
      <w:r w:rsidR="00751F99" w:rsidRPr="00751F99">
        <w:rPr>
          <w:b/>
          <w:spacing w:val="-2"/>
          <w:sz w:val="24"/>
          <w:szCs w:val="24"/>
        </w:rPr>
        <w:t xml:space="preserve"> </w:t>
      </w:r>
      <w:r w:rsidR="00751F99" w:rsidRPr="00751F99">
        <w:rPr>
          <w:spacing w:val="-2"/>
          <w:sz w:val="24"/>
          <w:szCs w:val="24"/>
        </w:rPr>
        <w:t>на 2015-2019 годы</w:t>
      </w:r>
      <w:r w:rsidR="00C87377" w:rsidRPr="00C87377">
        <w:rPr>
          <w:sz w:val="24"/>
          <w:szCs w:val="24"/>
        </w:rPr>
        <w:t>»</w:t>
      </w:r>
    </w:p>
    <w:p w:rsidR="00C87377" w:rsidRPr="00EC4845" w:rsidRDefault="00C87377" w:rsidP="00C87377">
      <w:pPr>
        <w:rPr>
          <w:sz w:val="24"/>
          <w:szCs w:val="24"/>
        </w:rPr>
      </w:pPr>
    </w:p>
    <w:p w:rsidR="00B94316" w:rsidRDefault="00B94316" w:rsidP="00B9431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</w:t>
      </w:r>
      <w:r w:rsidRPr="00B96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</w:t>
      </w:r>
      <w:r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 w:rsidR="0096625B">
        <w:rPr>
          <w:sz w:val="24"/>
          <w:szCs w:val="24"/>
        </w:rPr>
        <w:t>652</w:t>
      </w:r>
      <w:r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>
        <w:rPr>
          <w:sz w:val="24"/>
          <w:szCs w:val="24"/>
        </w:rPr>
        <w:t xml:space="preserve"> района Московской области», ПОСТАНОВЛЯЮ:</w:t>
      </w:r>
    </w:p>
    <w:p w:rsidR="00030B6B" w:rsidRPr="0077668D" w:rsidRDefault="00030B6B" w:rsidP="006D4FE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C87377" w:rsidRPr="00C87377">
        <w:rPr>
          <w:sz w:val="24"/>
          <w:szCs w:val="24"/>
        </w:rPr>
        <w:t>«</w:t>
      </w:r>
      <w:r w:rsidR="0096625B" w:rsidRPr="0096625B">
        <w:rPr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</w:t>
      </w:r>
      <w:r w:rsidR="00751F99" w:rsidRPr="00751F99">
        <w:rPr>
          <w:b/>
          <w:spacing w:val="-2"/>
          <w:sz w:val="24"/>
          <w:szCs w:val="24"/>
        </w:rPr>
        <w:t xml:space="preserve"> </w:t>
      </w:r>
      <w:r w:rsidR="00751F99" w:rsidRPr="00751F99">
        <w:rPr>
          <w:spacing w:val="-2"/>
          <w:sz w:val="24"/>
          <w:szCs w:val="24"/>
        </w:rPr>
        <w:t>на 2015-2019 годы</w:t>
      </w:r>
      <w:r w:rsidR="00C87377" w:rsidRPr="00C87377">
        <w:rPr>
          <w:sz w:val="24"/>
          <w:szCs w:val="24"/>
        </w:rPr>
        <w:t>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87377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C87377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96625B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="00104C2C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880044" w:rsidRDefault="00030B6B" w:rsidP="006D4FE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 w:rsidR="00880044">
        <w:rPr>
          <w:sz w:val="24"/>
          <w:szCs w:val="24"/>
        </w:rPr>
        <w:t>П</w:t>
      </w:r>
      <w:r w:rsidRPr="0077668D">
        <w:rPr>
          <w:sz w:val="24"/>
          <w:szCs w:val="24"/>
        </w:rPr>
        <w:t>аспорт Программы</w:t>
      </w:r>
      <w:r w:rsidR="00880044">
        <w:rPr>
          <w:sz w:val="24"/>
          <w:szCs w:val="24"/>
        </w:rPr>
        <w:t xml:space="preserve"> </w:t>
      </w:r>
      <w:r w:rsidR="00880044" w:rsidRPr="00B96B9A">
        <w:rPr>
          <w:sz w:val="24"/>
          <w:szCs w:val="24"/>
        </w:rPr>
        <w:t xml:space="preserve">изложить в </w:t>
      </w:r>
      <w:r w:rsidR="0096625B">
        <w:rPr>
          <w:sz w:val="24"/>
          <w:szCs w:val="24"/>
        </w:rPr>
        <w:t>новой</w:t>
      </w:r>
      <w:r w:rsidR="00880044" w:rsidRPr="00B96B9A">
        <w:rPr>
          <w:sz w:val="24"/>
          <w:szCs w:val="24"/>
        </w:rPr>
        <w:t xml:space="preserve"> редакции</w:t>
      </w:r>
      <w:r w:rsidR="0096625B">
        <w:rPr>
          <w:sz w:val="24"/>
          <w:szCs w:val="24"/>
        </w:rPr>
        <w:t xml:space="preserve"> согласно приложению № 1 к настоящему постановлению.</w:t>
      </w:r>
    </w:p>
    <w:p w:rsidR="00197934" w:rsidRDefault="00197934" w:rsidP="0019793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Раздел 2. «</w:t>
      </w:r>
      <w:r w:rsidRPr="00197934">
        <w:rPr>
          <w:sz w:val="24"/>
          <w:szCs w:val="24"/>
        </w:rPr>
        <w:t>Цели и задачи Программы»</w:t>
      </w:r>
      <w:r>
        <w:rPr>
          <w:sz w:val="24"/>
          <w:szCs w:val="24"/>
        </w:rPr>
        <w:t xml:space="preserve"> изложить в следующей редакции:</w:t>
      </w:r>
    </w:p>
    <w:p w:rsidR="00197934" w:rsidRPr="00197934" w:rsidRDefault="003F2AAD" w:rsidP="00197934">
      <w:pPr>
        <w:pStyle w:val="aa"/>
        <w:spacing w:before="0" w:beforeAutospacing="0" w:after="0" w:afterAutospacing="0"/>
        <w:jc w:val="both"/>
      </w:pPr>
      <w:r>
        <w:t>«</w:t>
      </w:r>
      <w:r w:rsidR="00197934" w:rsidRPr="00197934">
        <w:t>Цель Программы – обеспечение безопасности людей на водных объектах, расположенных на территории городского поселения Воскресенск, охрана их жизни и здоровья.</w:t>
      </w:r>
    </w:p>
    <w:p w:rsidR="00197934" w:rsidRPr="00197934" w:rsidRDefault="00197934" w:rsidP="00197934">
      <w:pPr>
        <w:pStyle w:val="aa"/>
        <w:spacing w:before="0" w:beforeAutospacing="0" w:after="0" w:afterAutospacing="0"/>
        <w:jc w:val="both"/>
      </w:pPr>
      <w:r w:rsidRPr="00197934">
        <w:t xml:space="preserve">Основные задачи Программы: </w:t>
      </w:r>
    </w:p>
    <w:p w:rsidR="00197934" w:rsidRDefault="00197934" w:rsidP="0019793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7934">
        <w:rPr>
          <w:sz w:val="24"/>
          <w:szCs w:val="24"/>
        </w:rPr>
        <w:t>- обеспечение безопасности людей на водных объектах, охране их жизни и здоровья.</w:t>
      </w:r>
      <w:r>
        <w:rPr>
          <w:sz w:val="24"/>
          <w:szCs w:val="24"/>
        </w:rPr>
        <w:t>».</w:t>
      </w:r>
    </w:p>
    <w:p w:rsidR="00B667B5" w:rsidRDefault="00197934" w:rsidP="00B667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B667B5" w:rsidRPr="00B667B5">
        <w:rPr>
          <w:sz w:val="24"/>
          <w:szCs w:val="24"/>
        </w:rPr>
        <w:t xml:space="preserve"> </w:t>
      </w:r>
      <w:r w:rsidR="00B667B5">
        <w:rPr>
          <w:sz w:val="24"/>
          <w:szCs w:val="24"/>
        </w:rPr>
        <w:t>Раздел 6. «</w:t>
      </w:r>
      <w:r w:rsidR="00B667B5" w:rsidRPr="00B667B5">
        <w:rPr>
          <w:sz w:val="24"/>
          <w:szCs w:val="24"/>
        </w:rPr>
        <w:t>Состав, форма и сроки предоставления отчетности о ходе р</w:t>
      </w:r>
      <w:r w:rsidR="00B667B5">
        <w:rPr>
          <w:sz w:val="24"/>
          <w:szCs w:val="24"/>
        </w:rPr>
        <w:t>еализации мероприятий Программы</w:t>
      </w:r>
      <w:r w:rsidR="00B667B5" w:rsidRPr="00197934">
        <w:rPr>
          <w:sz w:val="24"/>
          <w:szCs w:val="24"/>
        </w:rPr>
        <w:t>»</w:t>
      </w:r>
      <w:r w:rsidR="00B667B5">
        <w:rPr>
          <w:sz w:val="24"/>
          <w:szCs w:val="24"/>
        </w:rPr>
        <w:t xml:space="preserve"> изложить в следующей редакции: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>
        <w:t>«</w:t>
      </w:r>
      <w:r w:rsidRPr="00B667B5">
        <w:t>С целью контроля за муниципальной программой отдел благоустройства, раз в полугодие до 20 числа месяца, следующего за отчетным полугодием, направляет в отдел контрактной службы и экономики  финансово-экономического управления  оперативный отчет, который содержит: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1)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2) анализ причин несвоевременного выполнения программных мероприятий.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Оперативный отчет о реализации мероприятий муниципальной программы представляется по форме согласно приложениям № 9;10 к Порядку разработки и реализации муниципальных программ городского поселения Воскресенск.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lastRenderedPageBreak/>
        <w:t xml:space="preserve"> Отдел благоустройства ежегодно  готовит годовой отчет о реализации муниципальной программы  и до 1 марта года, следующего за отчетным, представляет его в отдел контрактной службы и экономики финансово-экономического управления    для оценки эффективности реализации муниципальной программы.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После окончания срока реализации муниципальной программы  отдел благоустройства представляет главе городского поселения Воскресенск на утверждение не позднее 1 мая года, следующего за последним годом реализации муниципальной программы, комплексный отчет о ее реализации.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Годовой и итоговый отчеты о реализации муниципальной программы должны содержать: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1) аналитическую записку, в которой указываются: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 xml:space="preserve">    а) степень достижения запланированных результатов и намеченных целей муниципальной программы и подпрограмм;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 xml:space="preserve">    б) общий объем фактически произведенных расходов, всего и в том числе по источникам финансирования;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2) таблицу, в которой указываются: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 xml:space="preserve">    а) данные об использовании средств бюджета городского поселения Воскресенск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 xml:space="preserve">    б) по мероприятиям, не завершенным в утвержденные сроки, - причины их невыполнения и предложения по дальнейшей реализации;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Годовой отчет о реализации муниципальной программы представляется по формам согласно приложениям № 9 и № 10 к Порядку разработки и реализации муниципальных программ городского поселения Воскресенск.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Комплексный  отчет о реализации муниципальной программы представляется по форме согласно приложению № 12 к Порядку разработки и реализации муниципальных программ городского поселения Воскресенск.».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 xml:space="preserve"> раз в полугодие до 20 числа месяца, следующего за отчетным полугодием, направляет в отдел экономики и мобилизации доходов финансово-экономического управления оперативный отчет, который содержит: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Перечень выполненных мероприятий программы с указанием объемов и источников финансирования и результатов выполнения мероприятий;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Анализ причин несвоевременного выполнения программных мероприятий.</w:t>
      </w:r>
    </w:p>
    <w:p w:rsidR="00B667B5" w:rsidRPr="00B667B5" w:rsidRDefault="00B667B5" w:rsidP="00B667B5">
      <w:pPr>
        <w:pStyle w:val="aa"/>
        <w:spacing w:before="0" w:beforeAutospacing="0" w:after="0" w:afterAutospacing="0"/>
        <w:jc w:val="both"/>
      </w:pPr>
      <w:r w:rsidRPr="00B667B5">
        <w:t>Оперативный отчет о реализации мероприятий муниципальной программы представляется по форме согласно приложению № 7 к Порядку разработки и реализации муниципальных программ городского поселения Воскресенск.</w:t>
      </w:r>
      <w:r>
        <w:t>»</w:t>
      </w:r>
      <w:r w:rsidR="00343758">
        <w:t>.</w:t>
      </w:r>
    </w:p>
    <w:p w:rsidR="00343758" w:rsidRDefault="00343758" w:rsidP="0034375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B3443B">
        <w:rPr>
          <w:rFonts w:cs="Arial"/>
          <w:sz w:val="24"/>
          <w:szCs w:val="24"/>
        </w:rPr>
        <w:t xml:space="preserve"> Приложение № 1 к Программе «Планируемые </w:t>
      </w:r>
      <w:r w:rsidRPr="00343758">
        <w:rPr>
          <w:rFonts w:cs="Arial"/>
          <w:sz w:val="24"/>
          <w:szCs w:val="24"/>
        </w:rPr>
        <w:t>результаты реализации муниципальной программы</w:t>
      </w:r>
      <w:r>
        <w:rPr>
          <w:rFonts w:cs="Arial"/>
          <w:sz w:val="24"/>
          <w:szCs w:val="24"/>
        </w:rPr>
        <w:t xml:space="preserve"> </w:t>
      </w:r>
      <w:r w:rsidRPr="00343758">
        <w:rPr>
          <w:rFonts w:cs="Arial"/>
          <w:sz w:val="24"/>
          <w:szCs w:val="24"/>
        </w:rPr>
        <w:t>городского</w:t>
      </w:r>
      <w:r>
        <w:rPr>
          <w:rFonts w:cs="Arial"/>
          <w:sz w:val="24"/>
          <w:szCs w:val="24"/>
        </w:rPr>
        <w:t xml:space="preserve"> </w:t>
      </w:r>
      <w:r w:rsidRPr="00343758">
        <w:rPr>
          <w:rFonts w:cs="Arial"/>
          <w:sz w:val="24"/>
          <w:szCs w:val="24"/>
        </w:rPr>
        <w:t>поселения</w:t>
      </w:r>
      <w:r>
        <w:rPr>
          <w:rFonts w:cs="Arial"/>
          <w:sz w:val="24"/>
          <w:szCs w:val="24"/>
        </w:rPr>
        <w:t xml:space="preserve"> </w:t>
      </w:r>
      <w:r w:rsidRPr="00343758">
        <w:rPr>
          <w:rFonts w:cs="Arial"/>
          <w:sz w:val="24"/>
          <w:szCs w:val="24"/>
        </w:rPr>
        <w:t>Воскресенск</w:t>
      </w:r>
      <w:r>
        <w:rPr>
          <w:rFonts w:cs="Arial"/>
          <w:sz w:val="24"/>
          <w:szCs w:val="24"/>
        </w:rPr>
        <w:t xml:space="preserve"> </w:t>
      </w:r>
      <w:r w:rsidRPr="00343758">
        <w:rPr>
          <w:rFonts w:cs="Arial"/>
          <w:sz w:val="24"/>
          <w:szCs w:val="24"/>
        </w:rPr>
        <w:t>«Осуществление мероприятий по обеспечению безопасности людей на водных объектах, охране их жизни и здоровь</w:t>
      </w:r>
      <w:r w:rsidR="00751F99">
        <w:rPr>
          <w:rFonts w:cs="Arial"/>
          <w:sz w:val="24"/>
          <w:szCs w:val="24"/>
        </w:rPr>
        <w:t>я</w:t>
      </w:r>
      <w:r w:rsidR="00751F99" w:rsidRPr="00751F99">
        <w:rPr>
          <w:b/>
          <w:spacing w:val="-2"/>
          <w:sz w:val="24"/>
          <w:szCs w:val="24"/>
        </w:rPr>
        <w:t xml:space="preserve"> </w:t>
      </w:r>
      <w:r w:rsidR="00751F99" w:rsidRPr="00751F99">
        <w:rPr>
          <w:spacing w:val="-2"/>
          <w:sz w:val="24"/>
          <w:szCs w:val="24"/>
        </w:rPr>
        <w:t>на 2015-2019 годы</w:t>
      </w:r>
      <w:r w:rsidR="00751F99" w:rsidRPr="00343758">
        <w:rPr>
          <w:rFonts w:cs="Arial"/>
          <w:sz w:val="24"/>
          <w:szCs w:val="24"/>
        </w:rPr>
        <w:t xml:space="preserve"> </w:t>
      </w:r>
      <w:r w:rsidRPr="00B3443B">
        <w:rPr>
          <w:rFonts w:cs="Arial"/>
          <w:sz w:val="24"/>
          <w:szCs w:val="24"/>
        </w:rPr>
        <w:t xml:space="preserve">» </w:t>
      </w:r>
      <w:r w:rsidRPr="00343758">
        <w:rPr>
          <w:rFonts w:cs="Arial"/>
          <w:sz w:val="24"/>
          <w:szCs w:val="24"/>
        </w:rPr>
        <w:t>изложить в новой</w:t>
      </w:r>
      <w:r w:rsidRPr="00B3443B">
        <w:rPr>
          <w:sz w:val="24"/>
          <w:szCs w:val="24"/>
        </w:rPr>
        <w:t xml:space="preserve"> редакции согласно Приложению № </w:t>
      </w:r>
      <w:r>
        <w:rPr>
          <w:sz w:val="24"/>
          <w:szCs w:val="24"/>
        </w:rPr>
        <w:t>2</w:t>
      </w:r>
      <w:r w:rsidRPr="00B3443B">
        <w:rPr>
          <w:sz w:val="24"/>
          <w:szCs w:val="24"/>
        </w:rPr>
        <w:t xml:space="preserve"> к настоящему постановлению.</w:t>
      </w:r>
    </w:p>
    <w:p w:rsidR="00ED333A" w:rsidRDefault="00343758" w:rsidP="00ED333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ED333A">
        <w:rPr>
          <w:sz w:val="24"/>
          <w:szCs w:val="24"/>
        </w:rPr>
        <w:t>Приложение</w:t>
      </w:r>
      <w:r w:rsidR="00ED333A" w:rsidRPr="00630D9A">
        <w:rPr>
          <w:sz w:val="24"/>
          <w:szCs w:val="24"/>
        </w:rPr>
        <w:t xml:space="preserve"> </w:t>
      </w:r>
      <w:r w:rsidR="00ED333A">
        <w:rPr>
          <w:sz w:val="24"/>
          <w:szCs w:val="24"/>
        </w:rPr>
        <w:t xml:space="preserve">№ </w:t>
      </w:r>
      <w:r w:rsidR="00ED333A" w:rsidRPr="00630D9A">
        <w:rPr>
          <w:sz w:val="24"/>
          <w:szCs w:val="24"/>
        </w:rPr>
        <w:t xml:space="preserve">2 к </w:t>
      </w:r>
      <w:r w:rsidR="00ED333A" w:rsidRPr="000A1E5A">
        <w:rPr>
          <w:rFonts w:cs="Arial"/>
          <w:sz w:val="24"/>
          <w:szCs w:val="24"/>
        </w:rPr>
        <w:t>Программе «</w:t>
      </w:r>
      <w:r w:rsidR="000A1E5A" w:rsidRPr="000A1E5A">
        <w:rPr>
          <w:rFonts w:cs="Arial"/>
          <w:sz w:val="24"/>
          <w:szCs w:val="24"/>
        </w:rPr>
        <w:t>Перечень мероприятий муниципальной программы городского поселения Воскресенск  «Осуществление мероприятий по обеспечению безопасности людей на водных объектах, охране их жизни и здоровья</w:t>
      </w:r>
      <w:r w:rsidR="00751F99" w:rsidRPr="00751F99">
        <w:rPr>
          <w:spacing w:val="-2"/>
          <w:sz w:val="24"/>
          <w:szCs w:val="24"/>
        </w:rPr>
        <w:t xml:space="preserve"> на 2015-2019 годы</w:t>
      </w:r>
      <w:r w:rsidR="000A1E5A" w:rsidRPr="000A1E5A">
        <w:rPr>
          <w:rFonts w:cs="Arial"/>
          <w:sz w:val="24"/>
          <w:szCs w:val="24"/>
        </w:rPr>
        <w:t>»</w:t>
      </w:r>
      <w:r w:rsidR="00ED333A" w:rsidRPr="000A1E5A">
        <w:rPr>
          <w:rFonts w:cs="Arial"/>
          <w:sz w:val="24"/>
          <w:szCs w:val="24"/>
        </w:rPr>
        <w:t xml:space="preserve"> изложить в новой редакции согласно</w:t>
      </w:r>
      <w:r w:rsidR="00ED333A" w:rsidRPr="00630D9A">
        <w:rPr>
          <w:sz w:val="24"/>
          <w:szCs w:val="24"/>
        </w:rPr>
        <w:t xml:space="preserve"> Приложению №</w:t>
      </w:r>
      <w:r w:rsidR="00ED333A">
        <w:rPr>
          <w:sz w:val="24"/>
          <w:szCs w:val="24"/>
        </w:rPr>
        <w:t xml:space="preserve"> 3</w:t>
      </w:r>
      <w:r w:rsidR="00ED333A" w:rsidRPr="00630D9A">
        <w:rPr>
          <w:sz w:val="24"/>
          <w:szCs w:val="24"/>
        </w:rPr>
        <w:t xml:space="preserve"> к настоящему постановлению.</w:t>
      </w:r>
    </w:p>
    <w:p w:rsidR="00ED333A" w:rsidRPr="005E39CE" w:rsidRDefault="00ED333A" w:rsidP="00ED333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2. </w:t>
      </w:r>
      <w:r>
        <w:rPr>
          <w:sz w:val="24"/>
          <w:szCs w:val="24"/>
        </w:rPr>
        <w:t>Начальнику управления</w:t>
      </w:r>
      <w:r w:rsidRPr="00326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социальным коммуникациям  и организационным вопросам  </w:t>
      </w:r>
      <w:proofErr w:type="spellStart"/>
      <w:r>
        <w:rPr>
          <w:sz w:val="24"/>
          <w:szCs w:val="24"/>
        </w:rPr>
        <w:t>Севостьяновой</w:t>
      </w:r>
      <w:proofErr w:type="spellEnd"/>
      <w:r>
        <w:rPr>
          <w:sz w:val="24"/>
          <w:szCs w:val="24"/>
        </w:rPr>
        <w:t xml:space="preserve"> О.В. обеспечить размещение постановления на официальном сайте городского поселения Воскресенск </w:t>
      </w:r>
      <w:r w:rsidRPr="005E39CE">
        <w:rPr>
          <w:sz w:val="24"/>
          <w:szCs w:val="24"/>
        </w:rPr>
        <w:t>и в Воскресенской районной газете «Наше слово».</w:t>
      </w:r>
    </w:p>
    <w:p w:rsidR="00ED333A" w:rsidRPr="009D3F59" w:rsidRDefault="00ED333A" w:rsidP="00ED333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3. Постановление вступает в силу с момента подписания.</w:t>
      </w:r>
    </w:p>
    <w:p w:rsidR="00ED333A" w:rsidRPr="009D3F59" w:rsidRDefault="00ED333A" w:rsidP="00ED333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поселения Воскресенск Баранова А.Е.</w:t>
      </w:r>
    </w:p>
    <w:p w:rsidR="00ED333A" w:rsidRPr="009D3F59" w:rsidRDefault="00ED333A" w:rsidP="00ED333A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ED333A" w:rsidRPr="009D3F59" w:rsidRDefault="00ED333A" w:rsidP="00ED33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D333A" w:rsidRPr="009F2945" w:rsidRDefault="00ED333A" w:rsidP="00ED33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D3F5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      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  <w:t xml:space="preserve"> А.В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9F2945"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p w:rsidR="00ED333A" w:rsidRPr="009F2945" w:rsidRDefault="00ED333A" w:rsidP="00ED333A">
      <w:pPr>
        <w:pStyle w:val="ConsPlusTitle"/>
        <w:rPr>
          <w:rFonts w:ascii="Times New Roman" w:hAnsi="Times New Roman" w:cs="Times New Roman"/>
        </w:rPr>
      </w:pPr>
    </w:p>
    <w:p w:rsidR="005D220D" w:rsidRDefault="005D220D"/>
    <w:p w:rsidR="005D220D" w:rsidRDefault="005D220D"/>
    <w:p w:rsidR="004809B3" w:rsidRDefault="004809B3" w:rsidP="00F22452">
      <w:pPr>
        <w:jc w:val="both"/>
      </w:pPr>
    </w:p>
    <w:p w:rsidR="00EA2BC5" w:rsidRDefault="00EA2BC5" w:rsidP="00F22452">
      <w:pPr>
        <w:jc w:val="both"/>
      </w:pPr>
    </w:p>
    <w:p w:rsidR="00EA2BC5" w:rsidRDefault="00EA2BC5" w:rsidP="00F22452">
      <w:pPr>
        <w:jc w:val="both"/>
      </w:pPr>
    </w:p>
    <w:p w:rsidR="00EA2BC5" w:rsidRDefault="00EA2BC5" w:rsidP="00F22452">
      <w:pPr>
        <w:jc w:val="both"/>
      </w:pPr>
    </w:p>
    <w:p w:rsidR="00EA2BC5" w:rsidRDefault="00EA2BC5" w:rsidP="00F22452">
      <w:pPr>
        <w:jc w:val="both"/>
      </w:pPr>
    </w:p>
    <w:p w:rsidR="00EA2BC5" w:rsidRDefault="00EA2BC5" w:rsidP="00F22452">
      <w:pPr>
        <w:jc w:val="both"/>
      </w:pPr>
    </w:p>
    <w:p w:rsidR="00EA2BC5" w:rsidRDefault="00EA2BC5" w:rsidP="00F22452">
      <w:pPr>
        <w:jc w:val="both"/>
      </w:pPr>
    </w:p>
    <w:p w:rsidR="00033BD4" w:rsidRDefault="00033BD4" w:rsidP="00EA2BC5">
      <w:pPr>
        <w:jc w:val="right"/>
      </w:pPr>
    </w:p>
    <w:p w:rsidR="00033BD4" w:rsidRDefault="00033BD4" w:rsidP="00EA2BC5">
      <w:pPr>
        <w:jc w:val="right"/>
        <w:sectPr w:rsidR="00033BD4" w:rsidSect="00033BD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A2BC5" w:rsidRDefault="00EA2BC5" w:rsidP="00EA2BC5">
      <w:pPr>
        <w:jc w:val="right"/>
      </w:pPr>
      <w:r>
        <w:lastRenderedPageBreak/>
        <w:t>Приложение №1</w:t>
      </w:r>
    </w:p>
    <w:p w:rsidR="00EA2BC5" w:rsidRDefault="00C777B2" w:rsidP="00EA2BC5">
      <w:pPr>
        <w:jc w:val="right"/>
      </w:pPr>
      <w:r>
        <w:t>к постановлению  от 11.01. 2016№ 04</w:t>
      </w:r>
    </w:p>
    <w:p w:rsidR="006B681B" w:rsidRDefault="006B681B" w:rsidP="00EA2BC5">
      <w:pPr>
        <w:pStyle w:val="1"/>
        <w:jc w:val="left"/>
      </w:pPr>
    </w:p>
    <w:p w:rsidR="00EA2BC5" w:rsidRPr="006B681B" w:rsidRDefault="00DB344A" w:rsidP="00EA2BC5">
      <w:pPr>
        <w:pStyle w:val="1"/>
        <w:jc w:val="left"/>
        <w:rPr>
          <w:b w:val="0"/>
          <w:sz w:val="24"/>
          <w:szCs w:val="24"/>
        </w:rPr>
      </w:pPr>
      <w:r w:rsidRPr="006B681B">
        <w:rPr>
          <w:sz w:val="24"/>
          <w:szCs w:val="24"/>
        </w:rPr>
        <w:t xml:space="preserve"> </w:t>
      </w:r>
      <w:r w:rsidR="00EA2BC5" w:rsidRPr="006B681B">
        <w:rPr>
          <w:sz w:val="24"/>
          <w:szCs w:val="24"/>
        </w:rPr>
        <w:t xml:space="preserve">«                                </w:t>
      </w:r>
      <w:r w:rsidR="006B681B">
        <w:rPr>
          <w:sz w:val="24"/>
          <w:szCs w:val="24"/>
        </w:rPr>
        <w:t xml:space="preserve">                   </w:t>
      </w:r>
      <w:r w:rsidR="00EA2BC5" w:rsidRPr="006B681B">
        <w:rPr>
          <w:sz w:val="24"/>
          <w:szCs w:val="24"/>
        </w:rPr>
        <w:t xml:space="preserve">   </w:t>
      </w:r>
      <w:r w:rsidR="00EA2BC5" w:rsidRPr="006B681B">
        <w:rPr>
          <w:b w:val="0"/>
          <w:sz w:val="24"/>
          <w:szCs w:val="24"/>
        </w:rPr>
        <w:t>Паспорт Программы</w:t>
      </w:r>
    </w:p>
    <w:p w:rsidR="00EA2BC5" w:rsidRDefault="00EA2BC5" w:rsidP="00EA2BC5">
      <w:pPr>
        <w:pStyle w:val="1"/>
        <w:rPr>
          <w:sz w:val="28"/>
          <w:szCs w:val="28"/>
        </w:rPr>
      </w:pPr>
    </w:p>
    <w:tbl>
      <w:tblPr>
        <w:tblW w:w="4858" w:type="pct"/>
        <w:jc w:val="center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1921"/>
        <w:gridCol w:w="1793"/>
        <w:gridCol w:w="1820"/>
        <w:gridCol w:w="1796"/>
        <w:gridCol w:w="1844"/>
        <w:gridCol w:w="2002"/>
      </w:tblGrid>
      <w:tr w:rsidR="00EA2BC5" w:rsidTr="00EA2BC5">
        <w:trPr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Осуществление мероприятий по обеспечению безопасности </w:t>
            </w:r>
            <w:r>
              <w:rPr>
                <w:b w:val="0"/>
                <w:spacing w:val="-2"/>
                <w:sz w:val="24"/>
                <w:szCs w:val="24"/>
              </w:rPr>
              <w:t>людей на водных объектах, охране их жизни и здоровья</w:t>
            </w:r>
            <w:r w:rsidR="00751F99" w:rsidRPr="00751F99">
              <w:rPr>
                <w:spacing w:val="-2"/>
                <w:sz w:val="24"/>
                <w:szCs w:val="24"/>
              </w:rPr>
              <w:t xml:space="preserve"> </w:t>
            </w:r>
            <w:r w:rsidR="00751F99" w:rsidRPr="00751F99">
              <w:rPr>
                <w:b w:val="0"/>
                <w:spacing w:val="-2"/>
                <w:sz w:val="24"/>
                <w:szCs w:val="24"/>
              </w:rPr>
              <w:t>на 2015-2019 годы</w:t>
            </w:r>
            <w:r>
              <w:rPr>
                <w:b w:val="0"/>
                <w:spacing w:val="-2"/>
                <w:sz w:val="24"/>
                <w:szCs w:val="24"/>
              </w:rPr>
              <w:t xml:space="preserve"> (далее</w:t>
            </w:r>
            <w:r>
              <w:rPr>
                <w:b w:val="0"/>
                <w:sz w:val="24"/>
                <w:szCs w:val="24"/>
              </w:rPr>
              <w:t xml:space="preserve"> – Программа)</w:t>
            </w:r>
          </w:p>
        </w:tc>
      </w:tr>
      <w:tr w:rsidR="00EA2BC5" w:rsidTr="00EA2BC5">
        <w:trPr>
          <w:trHeight w:val="581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Обеспечение безопасности людей на водных объектах, расположенных на территории городского поселения Воскресенск</w:t>
            </w:r>
          </w:p>
        </w:tc>
      </w:tr>
      <w:tr w:rsidR="00EA2BC5" w:rsidTr="00DB344A">
        <w:trPr>
          <w:trHeight w:val="918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EA2BC5" w:rsidRDefault="00EA2BC5" w:rsidP="00CF02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A2BC5">
              <w:rPr>
                <w:sz w:val="24"/>
                <w:szCs w:val="24"/>
              </w:rPr>
              <w:t>Задачи: Обеспечение безопасности людей на водных объектах, охране их жизни и здоровья</w:t>
            </w:r>
          </w:p>
          <w:p w:rsidR="00EA2BC5" w:rsidRPr="00EA2BC5" w:rsidRDefault="00EA2BC5" w:rsidP="00CF023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EA2BC5" w:rsidTr="00EA2BC5">
        <w:trPr>
          <w:trHeight w:val="561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Координатор муниципальной</w:t>
            </w:r>
          </w:p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EA2BC5" w:rsidRDefault="00EA2BC5" w:rsidP="00CF0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BC5">
              <w:rPr>
                <w:sz w:val="24"/>
                <w:szCs w:val="24"/>
              </w:rPr>
              <w:t>Заместитель главы администрации Баранов А.Е.</w:t>
            </w:r>
          </w:p>
        </w:tc>
      </w:tr>
      <w:tr w:rsidR="00EA2BC5" w:rsidTr="00EA2BC5">
        <w:trPr>
          <w:trHeight w:val="882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EA2BC5" w:rsidRDefault="00EA2BC5" w:rsidP="00CF0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BC5">
              <w:rPr>
                <w:sz w:val="24"/>
                <w:szCs w:val="24"/>
              </w:rPr>
              <w:t>Администрация городского поселения Воскресенск</w:t>
            </w:r>
          </w:p>
        </w:tc>
      </w:tr>
      <w:tr w:rsidR="00EA2BC5" w:rsidTr="00EA2BC5">
        <w:trPr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Ответственный исполнитель муниципальной</w:t>
            </w:r>
          </w:p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благоустройства, </w:t>
            </w:r>
          </w:p>
          <w:p w:rsidR="00EA2BC5" w:rsidRDefault="00EA2BC5" w:rsidP="00CF023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МКУ «</w:t>
            </w:r>
            <w:proofErr w:type="spellStart"/>
            <w:r>
              <w:rPr>
                <w:b w:val="0"/>
                <w:sz w:val="24"/>
                <w:szCs w:val="24"/>
              </w:rPr>
              <w:t>БиО</w:t>
            </w:r>
            <w:proofErr w:type="spellEnd"/>
            <w:r>
              <w:rPr>
                <w:b w:val="0"/>
                <w:sz w:val="24"/>
                <w:szCs w:val="24"/>
              </w:rPr>
              <w:t>»,</w:t>
            </w:r>
          </w:p>
          <w:p w:rsidR="00EA2BC5" w:rsidRPr="008F4419" w:rsidRDefault="00EA2BC5" w:rsidP="00CF023E">
            <w:pPr>
              <w:pStyle w:val="1"/>
              <w:jc w:val="both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Филиал ФГУЗ «Центр гигиены и эпидемиологии в Московской области» в городе Воскресенске (по согласованию)</w:t>
            </w:r>
          </w:p>
        </w:tc>
      </w:tr>
      <w:tr w:rsidR="00EA2BC5" w:rsidTr="00EA2BC5">
        <w:trPr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Сроки реализации муниципальной</w:t>
            </w:r>
          </w:p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DB344A" w:rsidRDefault="00EA2BC5" w:rsidP="00CF023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DB344A">
              <w:rPr>
                <w:b w:val="0"/>
                <w:sz w:val="24"/>
                <w:szCs w:val="24"/>
              </w:rPr>
              <w:t>2015-2019 годы</w:t>
            </w:r>
          </w:p>
        </w:tc>
      </w:tr>
      <w:tr w:rsidR="00EA2BC5" w:rsidTr="00EA2BC5">
        <w:trPr>
          <w:trHeight w:val="268"/>
          <w:jc w:val="center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Источники финансирования муниципальной</w:t>
            </w:r>
          </w:p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программы, в том числе по годам:</w:t>
            </w:r>
          </w:p>
        </w:tc>
        <w:tc>
          <w:tcPr>
            <w:tcW w:w="3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jc w:val="both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Расходы (тыс. рублей)</w:t>
            </w:r>
          </w:p>
        </w:tc>
      </w:tr>
      <w:tr w:rsidR="00EA2BC5" w:rsidTr="00CF023E">
        <w:trPr>
          <w:trHeight w:val="4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C5" w:rsidRPr="00554335" w:rsidRDefault="00EA2BC5" w:rsidP="00CF023E">
            <w:pPr>
              <w:rPr>
                <w:bCs/>
                <w:kern w:val="3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 w:val="0"/>
                  <w:sz w:val="24"/>
                  <w:szCs w:val="24"/>
                </w:rPr>
                <w:t>2015 г</w:t>
              </w:r>
            </w:smartTag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 w:val="0"/>
                  <w:sz w:val="24"/>
                  <w:szCs w:val="24"/>
                </w:rPr>
                <w:t>2016 г</w:t>
              </w:r>
            </w:smartTag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 w:val="0"/>
                  <w:sz w:val="24"/>
                  <w:szCs w:val="24"/>
                </w:rPr>
                <w:t>2017 г</w:t>
              </w:r>
            </w:smartTag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 w:val="0"/>
                  <w:sz w:val="24"/>
                  <w:szCs w:val="24"/>
                </w:rPr>
                <w:t>2018 г</w:t>
              </w:r>
            </w:smartTag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 w:val="0"/>
                  <w:sz w:val="24"/>
                  <w:szCs w:val="24"/>
                </w:rPr>
                <w:t>2019 г</w:t>
              </w:r>
            </w:smartTag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EA2BC5" w:rsidRPr="00DB344A" w:rsidTr="00EA2BC5">
        <w:trPr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 xml:space="preserve">Средства бюджета городского поселения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DB344A" w:rsidRDefault="00EA2BC5" w:rsidP="00CF023E">
            <w:pPr>
              <w:jc w:val="center"/>
            </w:pPr>
            <w:r w:rsidRPr="00DB344A">
              <w:t>7042,00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DB344A" w:rsidRDefault="00EA2BC5" w:rsidP="00CF023E">
            <w:pPr>
              <w:jc w:val="center"/>
            </w:pPr>
            <w:r w:rsidRPr="00DB344A">
              <w:t>742,00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DB344A" w:rsidRDefault="00EA2BC5" w:rsidP="00CF023E">
            <w:pPr>
              <w:jc w:val="center"/>
            </w:pPr>
            <w:r w:rsidRPr="00DB344A">
              <w:t>1800,00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DB344A" w:rsidRDefault="00EA2BC5" w:rsidP="00CF023E">
            <w:pPr>
              <w:jc w:val="center"/>
            </w:pPr>
            <w:r w:rsidRPr="00DB344A">
              <w:t>1500,0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DB344A" w:rsidRDefault="00EA2BC5" w:rsidP="00CF023E">
            <w:pPr>
              <w:jc w:val="center"/>
            </w:pPr>
            <w:r w:rsidRPr="00DB344A">
              <w:t>1500,0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DB344A" w:rsidRDefault="00EA2BC5" w:rsidP="00CF023E">
            <w:pPr>
              <w:jc w:val="center"/>
            </w:pPr>
            <w:r w:rsidRPr="00DB344A">
              <w:t>1500,0</w:t>
            </w:r>
          </w:p>
        </w:tc>
      </w:tr>
      <w:tr w:rsidR="00EA2BC5" w:rsidTr="00EA2BC5">
        <w:trPr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Другие источники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EA2BC5" w:rsidTr="00EA2BC5">
        <w:trPr>
          <w:trHeight w:val="777"/>
          <w:jc w:val="center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>Планируемые результаты реализации муниципальной</w:t>
            </w:r>
          </w:p>
          <w:p w:rsidR="00EA2BC5" w:rsidRPr="00554335" w:rsidRDefault="00EA2BC5" w:rsidP="00CF023E">
            <w:pPr>
              <w:pStyle w:val="1"/>
              <w:rPr>
                <w:b w:val="0"/>
                <w:sz w:val="24"/>
                <w:szCs w:val="24"/>
              </w:rPr>
            </w:pPr>
            <w:r w:rsidRPr="00554335">
              <w:rPr>
                <w:b w:val="0"/>
                <w:sz w:val="24"/>
                <w:szCs w:val="24"/>
              </w:rPr>
              <w:t xml:space="preserve">программы </w:t>
            </w:r>
          </w:p>
        </w:tc>
        <w:tc>
          <w:tcPr>
            <w:tcW w:w="3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CF023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Повышение безопасности людей на водных объектах. </w:t>
            </w:r>
          </w:p>
          <w:p w:rsidR="00EA2BC5" w:rsidRDefault="00EA2BC5" w:rsidP="00CF023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Уменьшение риска возникновения несчастных случаев на воде.</w:t>
            </w:r>
          </w:p>
          <w:p w:rsidR="00EA2BC5" w:rsidRDefault="00EA2BC5" w:rsidP="00CF023E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информированности населения о безопасном использовании водных объектов</w:t>
            </w:r>
          </w:p>
        </w:tc>
      </w:tr>
    </w:tbl>
    <w:p w:rsidR="00EA2BC5" w:rsidRDefault="00EA2BC5" w:rsidP="00EA2BC5">
      <w:pPr>
        <w:snapToGrid w:val="0"/>
        <w:ind w:left="330"/>
        <w:jc w:val="right"/>
        <w:rPr>
          <w:sz w:val="24"/>
          <w:szCs w:val="24"/>
        </w:rPr>
      </w:pPr>
      <w:r w:rsidRPr="00B96B9A">
        <w:rPr>
          <w:sz w:val="24"/>
          <w:szCs w:val="24"/>
        </w:rPr>
        <w:t>»</w:t>
      </w:r>
      <w:r w:rsidR="00554335">
        <w:rPr>
          <w:sz w:val="24"/>
          <w:szCs w:val="24"/>
        </w:rPr>
        <w:t>.</w:t>
      </w:r>
    </w:p>
    <w:p w:rsidR="00DB344A" w:rsidRDefault="00DB344A" w:rsidP="00DB344A">
      <w:pPr>
        <w:jc w:val="right"/>
      </w:pPr>
      <w:r>
        <w:lastRenderedPageBreak/>
        <w:t>Приложение №</w:t>
      </w:r>
      <w:r w:rsidR="006B681B">
        <w:t>2</w:t>
      </w:r>
    </w:p>
    <w:p w:rsidR="00DB344A" w:rsidRDefault="00C777B2" w:rsidP="00DB344A">
      <w:pPr>
        <w:jc w:val="right"/>
      </w:pPr>
      <w:r>
        <w:t>к постановлению 11.01.2016 № 04</w:t>
      </w:r>
    </w:p>
    <w:p w:rsidR="00DB344A" w:rsidRDefault="00DB344A" w:rsidP="00DB344A">
      <w:pPr>
        <w:jc w:val="right"/>
      </w:pPr>
      <w:r>
        <w:t>Приложение № 1</w:t>
      </w:r>
    </w:p>
    <w:p w:rsidR="00DB344A" w:rsidRDefault="00DB344A" w:rsidP="00DB344A">
      <w:pPr>
        <w:jc w:val="right"/>
      </w:pPr>
      <w:r>
        <w:t xml:space="preserve"> Программе</w:t>
      </w:r>
    </w:p>
    <w:p w:rsidR="00F70907" w:rsidRDefault="00F70907" w:rsidP="00DB344A">
      <w:pPr>
        <w:jc w:val="right"/>
      </w:pPr>
    </w:p>
    <w:p w:rsidR="00F70907" w:rsidRDefault="00F70907" w:rsidP="00DB344A">
      <w:pPr>
        <w:jc w:val="right"/>
      </w:pPr>
    </w:p>
    <w:p w:rsidR="00F70907" w:rsidRDefault="00F70907" w:rsidP="00DB344A">
      <w:pPr>
        <w:jc w:val="right"/>
      </w:pPr>
    </w:p>
    <w:p w:rsidR="00554335" w:rsidRPr="00751F99" w:rsidRDefault="00554335" w:rsidP="00554335">
      <w:pPr>
        <w:pStyle w:val="af6"/>
        <w:rPr>
          <w:b/>
          <w:sz w:val="28"/>
          <w:szCs w:val="28"/>
        </w:rPr>
      </w:pPr>
      <w:r>
        <w:t xml:space="preserve">«                   </w:t>
      </w:r>
      <w:r>
        <w:rPr>
          <w:b/>
          <w:sz w:val="28"/>
          <w:szCs w:val="28"/>
        </w:rPr>
        <w:t>Планируемые результаты реализации муниципальной программы городского поселения Воскресенск</w:t>
      </w:r>
      <w:r>
        <w:rPr>
          <w:b/>
          <w:sz w:val="28"/>
          <w:szCs w:val="28"/>
        </w:rPr>
        <w:br/>
        <w:t>«Осуществление мероприятий по обеспечению безопасности людей на водных объектах, охране их жизни и здоровья</w:t>
      </w:r>
      <w:r w:rsidR="00751F99" w:rsidRPr="00751F99">
        <w:rPr>
          <w:spacing w:val="-2"/>
        </w:rPr>
        <w:t xml:space="preserve"> </w:t>
      </w:r>
      <w:r w:rsidR="00751F99" w:rsidRPr="00751F99">
        <w:rPr>
          <w:b/>
          <w:spacing w:val="-2"/>
          <w:sz w:val="28"/>
          <w:szCs w:val="28"/>
        </w:rPr>
        <w:t>на 2015-2019 годы</w:t>
      </w:r>
      <w:r w:rsidRPr="00751F99">
        <w:rPr>
          <w:b/>
          <w:sz w:val="28"/>
          <w:szCs w:val="28"/>
        </w:rPr>
        <w:t>»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2696"/>
        <w:gridCol w:w="1314"/>
        <w:gridCol w:w="1411"/>
        <w:gridCol w:w="2508"/>
        <w:gridCol w:w="1370"/>
        <w:gridCol w:w="1597"/>
        <w:gridCol w:w="909"/>
        <w:gridCol w:w="859"/>
        <w:gridCol w:w="828"/>
        <w:gridCol w:w="825"/>
        <w:gridCol w:w="1013"/>
      </w:tblGrid>
      <w:tr w:rsidR="00554335" w:rsidTr="00554335">
        <w:trPr>
          <w:trHeight w:val="325"/>
          <w:tblHeader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 xml:space="preserve">№ </w:t>
            </w:r>
            <w:proofErr w:type="spellStart"/>
            <w:r w:rsidRPr="00751F99">
              <w:rPr>
                <w:sz w:val="22"/>
                <w:szCs w:val="22"/>
              </w:rPr>
              <w:t>п</w:t>
            </w:r>
            <w:proofErr w:type="spellEnd"/>
            <w:r w:rsidRPr="00751F99">
              <w:rPr>
                <w:sz w:val="22"/>
                <w:szCs w:val="22"/>
              </w:rPr>
              <w:t>/</w:t>
            </w:r>
            <w:proofErr w:type="spellStart"/>
            <w:r w:rsidRPr="00751F9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 xml:space="preserve">Базовое значение показателя </w:t>
            </w:r>
            <w:r w:rsidRPr="00751F99">
              <w:rPr>
                <w:sz w:val="22"/>
                <w:szCs w:val="22"/>
              </w:rPr>
              <w:br/>
              <w:t>(на начало реализации программы)</w:t>
            </w:r>
          </w:p>
        </w:tc>
        <w:tc>
          <w:tcPr>
            <w:tcW w:w="4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554335" w:rsidTr="00554335">
        <w:trPr>
          <w:trHeight w:val="324"/>
          <w:tblHeader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35" w:rsidRPr="00751F99" w:rsidRDefault="00554335" w:rsidP="00CF023E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35" w:rsidRPr="00751F99" w:rsidRDefault="00554335" w:rsidP="00CF023E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35" w:rsidRPr="00751F99" w:rsidRDefault="00554335" w:rsidP="00CF023E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35" w:rsidRPr="00751F99" w:rsidRDefault="00554335" w:rsidP="00CF023E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35" w:rsidRPr="00751F99" w:rsidRDefault="00554335" w:rsidP="00CF023E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>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>2018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751F99" w:rsidRDefault="00554335" w:rsidP="00CF023E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  <w:r w:rsidRPr="00751F99">
              <w:rPr>
                <w:sz w:val="22"/>
                <w:szCs w:val="22"/>
              </w:rPr>
              <w:t>2019</w:t>
            </w:r>
          </w:p>
        </w:tc>
      </w:tr>
      <w:tr w:rsidR="00554335" w:rsidTr="00D32F88">
        <w:trPr>
          <w:trHeight w:val="1045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pStyle w:val="af6"/>
              <w:spacing w:after="0"/>
              <w:jc w:val="center"/>
            </w:pPr>
            <w: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jc w:val="both"/>
            </w:pPr>
            <w: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pStyle w:val="af6"/>
              <w:spacing w:after="0"/>
              <w:jc w:val="center"/>
            </w:pPr>
            <w:r>
              <w:t>7042,00</w:t>
            </w:r>
          </w:p>
          <w:p w:rsidR="00554335" w:rsidRDefault="00554335" w:rsidP="00CF023E">
            <w:pPr>
              <w:pStyle w:val="af6"/>
              <w:spacing w:after="0"/>
              <w:jc w:val="center"/>
            </w:pPr>
          </w:p>
          <w:p w:rsidR="00554335" w:rsidRDefault="00554335" w:rsidP="00CF023E">
            <w:pPr>
              <w:tabs>
                <w:tab w:val="left" w:pos="776"/>
              </w:tabs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pStyle w:val="af6"/>
              <w:spacing w:after="0"/>
              <w:jc w:val="center"/>
            </w:pPr>
            <w:r>
              <w:t>-</w:t>
            </w:r>
          </w:p>
          <w:p w:rsidR="00554335" w:rsidRDefault="00554335" w:rsidP="00CF023E">
            <w:pPr>
              <w:pStyle w:val="af6"/>
              <w:spacing w:after="0"/>
              <w:jc w:val="center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jc w:val="both"/>
            </w:pPr>
            <w:r>
              <w:t>Длина благоустроенной береговой линии (завоз и разравнивание песка, установка и ремонт малых форм, оборудование спасательного поста)</w:t>
            </w:r>
          </w:p>
          <w:p w:rsidR="00554335" w:rsidRDefault="00554335" w:rsidP="00CF023E">
            <w:pPr>
              <w:jc w:val="both"/>
            </w:pPr>
          </w:p>
          <w:p w:rsidR="00554335" w:rsidRPr="00CB26B3" w:rsidRDefault="00554335" w:rsidP="00CF023E">
            <w:pPr>
              <w:jc w:val="both"/>
            </w:pPr>
            <w:r>
              <w:t>Проведение обследования и очистки дна водоемов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jc w:val="center"/>
              <w:rPr>
                <w:sz w:val="24"/>
                <w:szCs w:val="24"/>
              </w:rPr>
            </w:pPr>
            <w:r w:rsidRPr="00554335">
              <w:rPr>
                <w:sz w:val="24"/>
                <w:szCs w:val="24"/>
              </w:rPr>
              <w:t>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jc w:val="center"/>
              <w:rPr>
                <w:sz w:val="24"/>
                <w:szCs w:val="24"/>
              </w:rPr>
            </w:pPr>
            <w:r w:rsidRPr="00554335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jc w:val="center"/>
              <w:rPr>
                <w:sz w:val="24"/>
                <w:szCs w:val="24"/>
              </w:rPr>
            </w:pPr>
            <w:r w:rsidRPr="00554335">
              <w:rPr>
                <w:sz w:val="24"/>
                <w:szCs w:val="24"/>
              </w:rP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jc w:val="center"/>
              <w:rPr>
                <w:sz w:val="24"/>
                <w:szCs w:val="24"/>
              </w:rPr>
            </w:pPr>
            <w:r w:rsidRPr="00554335">
              <w:rPr>
                <w:sz w:val="24"/>
                <w:szCs w:val="24"/>
              </w:rPr>
              <w:t>300,0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jc w:val="center"/>
              <w:rPr>
                <w:sz w:val="24"/>
                <w:szCs w:val="24"/>
              </w:rPr>
            </w:pPr>
            <w:r w:rsidRPr="00554335">
              <w:rPr>
                <w:sz w:val="24"/>
                <w:szCs w:val="24"/>
              </w:rPr>
              <w:t>400,0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jc w:val="center"/>
              <w:rPr>
                <w:sz w:val="24"/>
                <w:szCs w:val="24"/>
              </w:rPr>
            </w:pPr>
            <w:r w:rsidRPr="00554335">
              <w:rPr>
                <w:sz w:val="24"/>
                <w:szCs w:val="24"/>
              </w:rPr>
              <w:t>400,0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jc w:val="center"/>
              <w:rPr>
                <w:sz w:val="24"/>
                <w:szCs w:val="24"/>
              </w:rPr>
            </w:pPr>
            <w:r w:rsidRPr="00554335">
              <w:rPr>
                <w:sz w:val="24"/>
                <w:szCs w:val="24"/>
              </w:rPr>
              <w:t>400,0</w:t>
            </w:r>
          </w:p>
        </w:tc>
      </w:tr>
      <w:tr w:rsidR="00554335" w:rsidTr="00D32F88">
        <w:trPr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pStyle w:val="af6"/>
              <w:spacing w:after="0"/>
              <w:jc w:val="center"/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jc w:val="both"/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FC33BE" w:rsidRDefault="00554335" w:rsidP="00CF023E">
            <w:pPr>
              <w:tabs>
                <w:tab w:val="left" w:pos="776"/>
              </w:tabs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pStyle w:val="af6"/>
              <w:spacing w:after="0"/>
              <w:jc w:val="center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pStyle w:val="af6"/>
              <w:spacing w:after="0"/>
              <w:jc w:val="both"/>
            </w:pPr>
            <w:r>
              <w:t xml:space="preserve">Количество микробиологических, </w:t>
            </w:r>
            <w:proofErr w:type="spellStart"/>
            <w:r>
              <w:t>паразитологических</w:t>
            </w:r>
            <w:proofErr w:type="spellEnd"/>
            <w:r>
              <w:t>, санитарно-химических исследований воды и песка, всего: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  <w:r w:rsidRPr="00554335"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  <w:r w:rsidRPr="00554335"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  <w:r w:rsidRPr="00554335">
              <w:t>117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  <w:r w:rsidRPr="00554335">
              <w:t>117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  <w:r w:rsidRPr="00554335">
              <w:t>117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  <w:r w:rsidRPr="00554335">
              <w:t>117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</w:p>
          <w:p w:rsidR="00554335" w:rsidRPr="00554335" w:rsidRDefault="00554335" w:rsidP="00CF023E">
            <w:pPr>
              <w:pStyle w:val="af6"/>
              <w:spacing w:after="0"/>
              <w:jc w:val="center"/>
            </w:pPr>
            <w:r w:rsidRPr="00554335">
              <w:t>117</w:t>
            </w:r>
          </w:p>
        </w:tc>
      </w:tr>
      <w:tr w:rsidR="00554335" w:rsidTr="00554335">
        <w:trPr>
          <w:trHeight w:val="165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pStyle w:val="af6"/>
              <w:spacing w:after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Default="00554335" w:rsidP="00CF023E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pStyle w:val="af6"/>
              <w:spacing w:after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pStyle w:val="af6"/>
              <w:spacing w:after="0"/>
              <w:jc w:val="center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pStyle w:val="aa"/>
              <w:spacing w:before="0" w:beforeAutospacing="0" w:after="0" w:afterAutospacing="0" w:line="240" w:lineRule="exact"/>
              <w:jc w:val="both"/>
              <w:rPr>
                <w:spacing w:val="-5"/>
              </w:rPr>
            </w:pPr>
            <w:r>
              <w:rPr>
                <w:spacing w:val="-5"/>
              </w:rPr>
              <w:t>Количество закуплен</w:t>
            </w:r>
            <w:r>
              <w:rPr>
                <w:spacing w:val="-5"/>
              </w:rPr>
              <w:softHyphen/>
              <w:t>ных  и установленных знаков и аншлагов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Default="00554335" w:rsidP="00CF023E">
            <w:pPr>
              <w:pStyle w:val="aa"/>
              <w:spacing w:before="0" w:beforeAutospacing="0" w:after="0" w:afterAutospacing="0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шт.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CB26B3" w:rsidRDefault="00554335" w:rsidP="00CF023E">
            <w:pPr>
              <w:pStyle w:val="aa"/>
              <w:spacing w:before="0" w:beforeAutospacing="0" w:after="0" w:afterAutospacing="0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CB26B3" w:rsidRDefault="00554335" w:rsidP="00CF023E">
            <w:pPr>
              <w:pStyle w:val="aa"/>
              <w:spacing w:before="0" w:beforeAutospacing="0" w:after="0" w:afterAutospacing="0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CB26B3" w:rsidRDefault="00554335" w:rsidP="00CF023E">
            <w:pPr>
              <w:pStyle w:val="aa"/>
              <w:spacing w:before="0" w:beforeAutospacing="0" w:after="0" w:afterAutospacing="0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CB26B3" w:rsidRDefault="00554335" w:rsidP="00CF023E">
            <w:pPr>
              <w:pStyle w:val="aa"/>
              <w:spacing w:before="0" w:beforeAutospacing="0" w:after="0" w:afterAutospacing="0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9566BC" w:rsidRDefault="00554335" w:rsidP="00CF023E">
            <w:pPr>
              <w:pStyle w:val="aa"/>
              <w:spacing w:before="0" w:beforeAutospacing="0" w:after="0" w:afterAutospacing="0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35" w:rsidRPr="009566BC" w:rsidRDefault="00554335" w:rsidP="00CF023E">
            <w:pPr>
              <w:pStyle w:val="aa"/>
              <w:spacing w:before="0" w:beforeAutospacing="0" w:after="0" w:afterAutospacing="0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50</w:t>
            </w:r>
          </w:p>
        </w:tc>
      </w:tr>
    </w:tbl>
    <w:p w:rsidR="00554335" w:rsidRDefault="00554335" w:rsidP="00554335">
      <w:pPr>
        <w:snapToGrid w:val="0"/>
        <w:ind w:left="330"/>
        <w:jc w:val="right"/>
        <w:rPr>
          <w:sz w:val="24"/>
          <w:szCs w:val="24"/>
        </w:rPr>
      </w:pPr>
      <w:r w:rsidRPr="00B96B9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70907" w:rsidRDefault="00F70907" w:rsidP="00554335"/>
    <w:p w:rsidR="00F70907" w:rsidRDefault="00F70907" w:rsidP="00F70907"/>
    <w:p w:rsidR="00DB344A" w:rsidRDefault="00DB344A" w:rsidP="00F22452">
      <w:pPr>
        <w:jc w:val="both"/>
      </w:pPr>
    </w:p>
    <w:p w:rsidR="00F70907" w:rsidRDefault="00F70907" w:rsidP="00F22452">
      <w:pPr>
        <w:jc w:val="both"/>
        <w:sectPr w:rsidR="00F70907" w:rsidSect="00F70907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A1E5A" w:rsidRDefault="000A1E5A" w:rsidP="000A1E5A">
      <w:pPr>
        <w:jc w:val="right"/>
      </w:pPr>
      <w:r>
        <w:lastRenderedPageBreak/>
        <w:t>Приложение № 3</w:t>
      </w:r>
    </w:p>
    <w:p w:rsidR="000A1E5A" w:rsidRDefault="00C777B2" w:rsidP="000A1E5A">
      <w:pPr>
        <w:jc w:val="right"/>
      </w:pPr>
      <w:r>
        <w:t>к постановлению от 11.01.2016№ 04</w:t>
      </w:r>
    </w:p>
    <w:p w:rsidR="000A1E5A" w:rsidRDefault="000A1E5A" w:rsidP="000A1E5A">
      <w:pPr>
        <w:jc w:val="right"/>
      </w:pPr>
      <w:r>
        <w:t>Приложение № 2</w:t>
      </w:r>
    </w:p>
    <w:p w:rsidR="000A1E5A" w:rsidRDefault="000A1E5A" w:rsidP="000A1E5A">
      <w:pPr>
        <w:jc w:val="right"/>
      </w:pPr>
      <w:r>
        <w:t xml:space="preserve"> Программе</w:t>
      </w:r>
    </w:p>
    <w:p w:rsidR="000A1E5A" w:rsidRDefault="000A1E5A" w:rsidP="00F22452">
      <w:pPr>
        <w:jc w:val="both"/>
      </w:pPr>
    </w:p>
    <w:p w:rsidR="000A1E5A" w:rsidRDefault="000A1E5A" w:rsidP="000A1E5A">
      <w:r>
        <w:t>«</w:t>
      </w:r>
      <w:r w:rsidR="002D5FD0">
        <w:fldChar w:fldCharType="begin"/>
      </w:r>
      <w:r>
        <w:instrText xml:space="preserve"> LINK Excel.Sheet.12 "\\\\172.16.0.1\\temp\\О Г Х\\Е. Карцева\\программы юркин\\Безопасность на водных объектах Приложение 2 (скорректированный на декабрь 2015).xlsx" Лист1!R3C1:R23C12 \a \f 5 \h  \* MERGEFORMAT </w:instrText>
      </w:r>
      <w:r w:rsidR="002D5FD0">
        <w:fldChar w:fldCharType="separat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017"/>
        <w:gridCol w:w="1871"/>
        <w:gridCol w:w="55"/>
        <w:gridCol w:w="938"/>
        <w:gridCol w:w="1134"/>
        <w:gridCol w:w="1134"/>
        <w:gridCol w:w="992"/>
        <w:gridCol w:w="1134"/>
        <w:gridCol w:w="1276"/>
        <w:gridCol w:w="1244"/>
        <w:gridCol w:w="1360"/>
        <w:gridCol w:w="1790"/>
      </w:tblGrid>
      <w:tr w:rsidR="000A1E5A" w:rsidRPr="00F060E1" w:rsidTr="000A1E5A">
        <w:trPr>
          <w:trHeight w:val="705"/>
        </w:trPr>
        <w:tc>
          <w:tcPr>
            <w:tcW w:w="15701" w:type="dxa"/>
            <w:gridSpan w:val="13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Перечень мероприятий муниципальной программы городского поселения Воскресенск  «Осуществление мероприятий по обеспечению безопасности людей на водных объектах, охране их жизни и здоровья</w:t>
            </w:r>
            <w:r w:rsidR="0066277D" w:rsidRPr="0066277D">
              <w:rPr>
                <w:b/>
                <w:bCs/>
              </w:rPr>
              <w:t xml:space="preserve"> на 2015-2019 годы</w:t>
            </w:r>
            <w:r w:rsidRPr="00F060E1">
              <w:rPr>
                <w:b/>
                <w:bCs/>
              </w:rPr>
              <w:t>»</w:t>
            </w:r>
          </w:p>
        </w:tc>
      </w:tr>
      <w:tr w:rsidR="000A1E5A" w:rsidRPr="00F060E1" w:rsidTr="006301DE">
        <w:trPr>
          <w:trHeight w:val="2205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№ </w:t>
            </w:r>
            <w:proofErr w:type="spellStart"/>
            <w:r w:rsidRPr="00F060E1">
              <w:t>п</w:t>
            </w:r>
            <w:proofErr w:type="spellEnd"/>
            <w:r w:rsidRPr="00F060E1">
              <w:t>/</w:t>
            </w:r>
            <w:proofErr w:type="spellStart"/>
            <w:r w:rsidRPr="00F060E1">
              <w:t>п</w:t>
            </w:r>
            <w:proofErr w:type="spellEnd"/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Мероприятия по реализации программы</w:t>
            </w:r>
          </w:p>
        </w:tc>
        <w:tc>
          <w:tcPr>
            <w:tcW w:w="1871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Источники финансирования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Сроки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Объем финансирования мероприятия в текущем финансовом году</w:t>
            </w:r>
          </w:p>
        </w:tc>
        <w:tc>
          <w:tcPr>
            <w:tcW w:w="7140" w:type="dxa"/>
            <w:gridSpan w:val="6"/>
            <w:shd w:val="clear" w:color="auto" w:fill="auto"/>
            <w:hideMark/>
          </w:tcPr>
          <w:p w:rsidR="000A1E5A" w:rsidRPr="00F060E1" w:rsidRDefault="000A1E5A" w:rsidP="00CF023E">
            <w:r w:rsidRPr="00F060E1"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Ответственный за выполнение мероприятия</w:t>
            </w:r>
          </w:p>
        </w:tc>
      </w:tr>
      <w:tr w:rsidR="000A1E5A" w:rsidRPr="00F060E1" w:rsidTr="006301DE">
        <w:trPr>
          <w:trHeight w:val="315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871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134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134" w:type="dxa"/>
            <w:shd w:val="clear" w:color="auto" w:fill="auto"/>
            <w:noWrap/>
            <w:hideMark/>
          </w:tcPr>
          <w:p w:rsidR="000A1E5A" w:rsidRPr="00F060E1" w:rsidRDefault="000A1E5A" w:rsidP="00CF023E">
            <w:r w:rsidRPr="00F060E1"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A1E5A" w:rsidRPr="00F060E1" w:rsidRDefault="000A1E5A" w:rsidP="00CF023E">
            <w:r w:rsidRPr="00F060E1">
              <w:t>2015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1E5A" w:rsidRPr="00F060E1" w:rsidRDefault="000A1E5A" w:rsidP="00CF023E">
            <w:r w:rsidRPr="00F060E1">
              <w:t>2016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A1E5A" w:rsidRPr="00F060E1" w:rsidRDefault="000A1E5A" w:rsidP="00CF023E">
            <w:r w:rsidRPr="00F060E1">
              <w:t>2017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0A1E5A" w:rsidRPr="00F060E1" w:rsidRDefault="000A1E5A" w:rsidP="00CF023E">
            <w:r w:rsidRPr="00F060E1">
              <w:t>2018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0A1E5A" w:rsidRPr="00F060E1" w:rsidRDefault="000A1E5A" w:rsidP="00CF023E">
            <w:r w:rsidRPr="00F060E1">
              <w:t>2019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270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1</w:t>
            </w:r>
          </w:p>
        </w:tc>
        <w:tc>
          <w:tcPr>
            <w:tcW w:w="13155" w:type="dxa"/>
            <w:gridSpan w:val="11"/>
            <w:vMerge w:val="restart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Задача 1: Обеспечение безопасности людей на водных объектах, охране их жизни и здоровья</w:t>
            </w:r>
          </w:p>
        </w:tc>
        <w:tc>
          <w:tcPr>
            <w:tcW w:w="179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</w:tr>
      <w:tr w:rsidR="000A1E5A" w:rsidRPr="00F060E1" w:rsidTr="000A1E5A">
        <w:trPr>
          <w:trHeight w:val="330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</w:p>
        </w:tc>
        <w:tc>
          <w:tcPr>
            <w:tcW w:w="13155" w:type="dxa"/>
            <w:gridSpan w:val="11"/>
            <w:vMerge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</w:p>
        </w:tc>
        <w:tc>
          <w:tcPr>
            <w:tcW w:w="179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</w:tr>
      <w:tr w:rsidR="000A1E5A" w:rsidRPr="00F060E1" w:rsidTr="000A1E5A">
        <w:trPr>
          <w:trHeight w:val="675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1.1.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rPr>
                <w:b/>
                <w:bCs/>
              </w:rPr>
              <w:t>Основное мероприятие 1:</w:t>
            </w:r>
            <w:r w:rsidRPr="00F060E1">
              <w:t xml:space="preserve"> </w:t>
            </w:r>
            <w:r w:rsidRPr="00F060E1">
              <w:br/>
              <w:t>Выполнение мероприятий, направленных на обеспечение сохранности жизни и здоровья людей на водных объектах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7 042,00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742,00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1 800,00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79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</w:tr>
      <w:tr w:rsidR="000A1E5A" w:rsidRPr="00F060E1" w:rsidTr="000A1E5A">
        <w:trPr>
          <w:trHeight w:val="1725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7 042,00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742,00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1 800,00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1 500,00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1 500,00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1 500,00  </w:t>
            </w:r>
          </w:p>
        </w:tc>
        <w:tc>
          <w:tcPr>
            <w:tcW w:w="179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</w:tr>
      <w:tr w:rsidR="000A1E5A" w:rsidRPr="00F060E1" w:rsidTr="000A1E5A">
        <w:trPr>
          <w:trHeight w:val="420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1.1.1.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rPr>
                <w:b/>
                <w:bCs/>
              </w:rPr>
              <w:t>Мероприятие 1:</w:t>
            </w:r>
            <w:r w:rsidRPr="00F060E1">
              <w:br/>
              <w:t>Оборудование мест отдыха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4 885,00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485,00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1 250,00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1 050,00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1 050,00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1 050,00  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Отдел благоустройства</w:t>
            </w:r>
          </w:p>
        </w:tc>
      </w:tr>
      <w:tr w:rsidR="000A1E5A" w:rsidRPr="00F060E1" w:rsidTr="000A1E5A">
        <w:trPr>
          <w:trHeight w:val="1335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4 885,00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485,00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1 250,00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1 050,00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1 050,00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1 050,00  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465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lastRenderedPageBreak/>
              <w:t>1.1.2.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rPr>
                <w:b/>
                <w:bCs/>
              </w:rPr>
              <w:t>Мероприятие 2:</w:t>
            </w:r>
            <w:r w:rsidRPr="00F060E1">
              <w:br w:type="page"/>
              <w:t>Проведение работ по обследованию и очистке дна водоемов</w:t>
            </w:r>
            <w:r w:rsidRPr="00F060E1">
              <w:br w:type="page"/>
            </w:r>
            <w:r w:rsidRPr="00F060E1">
              <w:br w:type="page"/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648,00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48,00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Отдел благоустройства</w:t>
            </w:r>
          </w:p>
        </w:tc>
      </w:tr>
      <w:tr w:rsidR="000A1E5A" w:rsidRPr="00F060E1" w:rsidTr="000A1E5A">
        <w:trPr>
          <w:trHeight w:val="1920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648,00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48,00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465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1.1.3.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rPr>
                <w:b/>
                <w:bCs/>
              </w:rPr>
              <w:t>Мероприятие 3:</w:t>
            </w:r>
            <w:r w:rsidRPr="00F060E1">
              <w:br/>
              <w:t>Закупка песка для отсыпки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738,00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88,00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200,00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Отдел благоустройства</w:t>
            </w:r>
          </w:p>
        </w:tc>
      </w:tr>
      <w:tr w:rsidR="000A1E5A" w:rsidRPr="00F060E1" w:rsidTr="000A1E5A">
        <w:trPr>
          <w:trHeight w:val="1395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738,00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88,00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200,00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450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1.1.4.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rPr>
                <w:b/>
                <w:bCs/>
              </w:rPr>
              <w:t>Мероприятие 4:</w:t>
            </w:r>
            <w:r w:rsidRPr="00F060E1">
              <w:br/>
              <w:t>Лабораторные исследования воды и песка водоемов, расположенных на территории городского поселения Воскресенск, в том числе на городском пляже для получения разрешения об использовании пляжа и реки для отдыха, занятием спортом, купания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521,00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71,00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150,00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100,00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100,00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100,00  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Отдел благоустройства</w:t>
            </w:r>
          </w:p>
          <w:p w:rsidR="000A1E5A" w:rsidRPr="00F060E1" w:rsidRDefault="000A1E5A" w:rsidP="00CF023E"/>
          <w:p w:rsidR="000A1E5A" w:rsidRPr="00F060E1" w:rsidRDefault="000A1E5A" w:rsidP="00CF023E">
            <w:r w:rsidRPr="00F060E1">
              <w:t>Филиал "Центр эпидемиологии в Московской области" в городе Воскресенске</w:t>
            </w:r>
          </w:p>
        </w:tc>
      </w:tr>
      <w:tr w:rsidR="000A1E5A" w:rsidRPr="00F060E1" w:rsidTr="000A1E5A">
        <w:trPr>
          <w:trHeight w:val="3180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521,00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71,00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150,00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100,00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100,00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100,00  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570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1.1.5.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rPr>
                <w:b/>
                <w:bCs/>
              </w:rPr>
              <w:t>Мероприятие 5:</w:t>
            </w:r>
            <w:r w:rsidRPr="00F060E1">
              <w:br/>
              <w:t xml:space="preserve">Закупка и установка </w:t>
            </w:r>
            <w:r w:rsidRPr="00F060E1">
              <w:lastRenderedPageBreak/>
              <w:t>знаков безопасности на воде, аншлагов с информацией и столбов для их крепления на водоемах на территории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250,00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50,00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50,00  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Отдел благоустройства</w:t>
            </w:r>
          </w:p>
        </w:tc>
      </w:tr>
      <w:tr w:rsidR="000A1E5A" w:rsidRPr="00F060E1" w:rsidTr="000A1E5A">
        <w:trPr>
          <w:trHeight w:val="1515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250,00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50,00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50,00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50,00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 xml:space="preserve">50,00  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480"/>
        </w:trPr>
        <w:tc>
          <w:tcPr>
            <w:tcW w:w="756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lastRenderedPageBreak/>
              <w:t>1.1.6.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rPr>
                <w:b/>
                <w:bCs/>
              </w:rPr>
              <w:t>Мероприятие 6:</w:t>
            </w:r>
            <w:r w:rsidRPr="00F060E1">
              <w:br/>
              <w:t>Информирование населения о мерах по повышению безопасности людей на водных объектах в СМИ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-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-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-</w:t>
            </w:r>
          </w:p>
        </w:tc>
        <w:tc>
          <w:tcPr>
            <w:tcW w:w="1790" w:type="dxa"/>
            <w:vMerge w:val="restart"/>
            <w:shd w:val="clear" w:color="auto" w:fill="auto"/>
            <w:hideMark/>
          </w:tcPr>
          <w:p w:rsidR="000A1E5A" w:rsidRPr="00F060E1" w:rsidRDefault="000A1E5A" w:rsidP="00CF023E">
            <w:r w:rsidRPr="00F060E1">
              <w:t>Отдел благоустройства</w:t>
            </w:r>
          </w:p>
        </w:tc>
      </w:tr>
      <w:tr w:rsidR="000A1E5A" w:rsidRPr="00F060E1" w:rsidTr="000A1E5A">
        <w:trPr>
          <w:trHeight w:val="1590"/>
        </w:trPr>
        <w:tc>
          <w:tcPr>
            <w:tcW w:w="756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2017" w:type="dxa"/>
            <w:vMerge/>
            <w:shd w:val="clear" w:color="auto" w:fill="auto"/>
            <w:hideMark/>
          </w:tcPr>
          <w:p w:rsidR="000A1E5A" w:rsidRPr="00F060E1" w:rsidRDefault="000A1E5A" w:rsidP="00CF023E"/>
        </w:tc>
        <w:tc>
          <w:tcPr>
            <w:tcW w:w="1926" w:type="dxa"/>
            <w:gridSpan w:val="2"/>
            <w:shd w:val="clear" w:color="auto" w:fill="auto"/>
            <w:hideMark/>
          </w:tcPr>
          <w:p w:rsidR="000A1E5A" w:rsidRPr="00F060E1" w:rsidRDefault="000A1E5A" w:rsidP="00CF023E">
            <w:r w:rsidRPr="00F060E1"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Без привлечения средств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r w:rsidRPr="00F060E1">
              <w:t> </w:t>
            </w:r>
          </w:p>
        </w:tc>
        <w:tc>
          <w:tcPr>
            <w:tcW w:w="1790" w:type="dxa"/>
            <w:vMerge/>
            <w:shd w:val="clear" w:color="auto" w:fill="auto"/>
            <w:hideMark/>
          </w:tcPr>
          <w:p w:rsidR="000A1E5A" w:rsidRPr="00F060E1" w:rsidRDefault="000A1E5A" w:rsidP="00CF023E"/>
        </w:tc>
      </w:tr>
      <w:tr w:rsidR="000A1E5A" w:rsidRPr="00F060E1" w:rsidTr="000A1E5A">
        <w:trPr>
          <w:trHeight w:val="315"/>
        </w:trPr>
        <w:tc>
          <w:tcPr>
            <w:tcW w:w="75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3943" w:type="dxa"/>
            <w:gridSpan w:val="3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 по программе: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7 042,00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742,00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1 800,00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79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</w:tr>
      <w:tr w:rsidR="000A1E5A" w:rsidRPr="00F060E1" w:rsidTr="000A1E5A">
        <w:trPr>
          <w:trHeight w:val="585"/>
        </w:trPr>
        <w:tc>
          <w:tcPr>
            <w:tcW w:w="75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3943" w:type="dxa"/>
            <w:gridSpan w:val="3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Средства бюджета городского поселения Воскресенск</w:t>
            </w:r>
          </w:p>
        </w:tc>
        <w:tc>
          <w:tcPr>
            <w:tcW w:w="938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7 042,00  </w:t>
            </w:r>
          </w:p>
        </w:tc>
        <w:tc>
          <w:tcPr>
            <w:tcW w:w="992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742,00  </w:t>
            </w:r>
          </w:p>
        </w:tc>
        <w:tc>
          <w:tcPr>
            <w:tcW w:w="113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1 800,00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244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36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 xml:space="preserve">1 500,00  </w:t>
            </w:r>
          </w:p>
        </w:tc>
        <w:tc>
          <w:tcPr>
            <w:tcW w:w="1790" w:type="dxa"/>
            <w:shd w:val="clear" w:color="auto" w:fill="auto"/>
            <w:hideMark/>
          </w:tcPr>
          <w:p w:rsidR="000A1E5A" w:rsidRPr="00F060E1" w:rsidRDefault="000A1E5A" w:rsidP="00CF023E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</w:tr>
    </w:tbl>
    <w:p w:rsidR="003260FB" w:rsidRDefault="002D5FD0" w:rsidP="003260FB">
      <w:pPr>
        <w:rPr>
          <w:sz w:val="24"/>
          <w:szCs w:val="24"/>
        </w:rPr>
      </w:pPr>
      <w:r>
        <w:fldChar w:fldCharType="end"/>
      </w:r>
      <w:r w:rsidR="003260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60FB" w:rsidRPr="00B96B9A">
        <w:rPr>
          <w:sz w:val="24"/>
          <w:szCs w:val="24"/>
        </w:rPr>
        <w:t>»</w:t>
      </w:r>
      <w:r w:rsidR="003260FB">
        <w:rPr>
          <w:sz w:val="24"/>
          <w:szCs w:val="24"/>
        </w:rPr>
        <w:t>.</w:t>
      </w:r>
    </w:p>
    <w:p w:rsidR="000A1E5A" w:rsidRDefault="000A1E5A" w:rsidP="00F22452">
      <w:pPr>
        <w:jc w:val="both"/>
        <w:sectPr w:rsidR="000A1E5A" w:rsidSect="000A1E5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DB344A" w:rsidRDefault="00DB344A" w:rsidP="00C777B2">
      <w:pPr>
        <w:jc w:val="both"/>
      </w:pPr>
    </w:p>
    <w:sectPr w:rsidR="00DB344A" w:rsidSect="00ED33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9484486"/>
    <w:multiLevelType w:val="hybridMultilevel"/>
    <w:tmpl w:val="C4965A46"/>
    <w:lvl w:ilvl="0" w:tplc="9BD02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4"/>
  </w:num>
  <w:num w:numId="10">
    <w:abstractNumId w:val="10"/>
  </w:num>
  <w:num w:numId="11">
    <w:abstractNumId w:val="22"/>
  </w:num>
  <w:num w:numId="12">
    <w:abstractNumId w:val="7"/>
  </w:num>
  <w:num w:numId="13">
    <w:abstractNumId w:val="19"/>
  </w:num>
  <w:num w:numId="14">
    <w:abstractNumId w:val="9"/>
  </w:num>
  <w:num w:numId="15">
    <w:abstractNumId w:val="28"/>
  </w:num>
  <w:num w:numId="16">
    <w:abstractNumId w:val="8"/>
  </w:num>
  <w:num w:numId="17">
    <w:abstractNumId w:val="29"/>
  </w:num>
  <w:num w:numId="18">
    <w:abstractNumId w:val="13"/>
  </w:num>
  <w:num w:numId="19">
    <w:abstractNumId w:val="26"/>
  </w:num>
  <w:num w:numId="20">
    <w:abstractNumId w:val="18"/>
  </w:num>
  <w:num w:numId="21">
    <w:abstractNumId w:val="21"/>
  </w:num>
  <w:num w:numId="22">
    <w:abstractNumId w:val="25"/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3CA"/>
    <w:rsid w:val="0000071D"/>
    <w:rsid w:val="00001CF4"/>
    <w:rsid w:val="00004142"/>
    <w:rsid w:val="000054D6"/>
    <w:rsid w:val="00017E56"/>
    <w:rsid w:val="00017E81"/>
    <w:rsid w:val="00022705"/>
    <w:rsid w:val="00022E80"/>
    <w:rsid w:val="000237B0"/>
    <w:rsid w:val="00025496"/>
    <w:rsid w:val="00025682"/>
    <w:rsid w:val="000260F7"/>
    <w:rsid w:val="00026726"/>
    <w:rsid w:val="00027F27"/>
    <w:rsid w:val="0003021E"/>
    <w:rsid w:val="00030B6B"/>
    <w:rsid w:val="00031712"/>
    <w:rsid w:val="000325E9"/>
    <w:rsid w:val="00032BBD"/>
    <w:rsid w:val="00033BD4"/>
    <w:rsid w:val="00034870"/>
    <w:rsid w:val="00044989"/>
    <w:rsid w:val="00052176"/>
    <w:rsid w:val="000531AF"/>
    <w:rsid w:val="000536B9"/>
    <w:rsid w:val="0005381A"/>
    <w:rsid w:val="00060758"/>
    <w:rsid w:val="00064BA8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964"/>
    <w:rsid w:val="00097F74"/>
    <w:rsid w:val="000A0506"/>
    <w:rsid w:val="000A1C60"/>
    <w:rsid w:val="000A1E5A"/>
    <w:rsid w:val="000A4A9B"/>
    <w:rsid w:val="000A64B4"/>
    <w:rsid w:val="000B2345"/>
    <w:rsid w:val="000B2ED1"/>
    <w:rsid w:val="000B6011"/>
    <w:rsid w:val="000C283E"/>
    <w:rsid w:val="000C34AC"/>
    <w:rsid w:val="000D15A8"/>
    <w:rsid w:val="000D3159"/>
    <w:rsid w:val="000D5A6C"/>
    <w:rsid w:val="000D705A"/>
    <w:rsid w:val="000F1F0A"/>
    <w:rsid w:val="000F2668"/>
    <w:rsid w:val="00100F4E"/>
    <w:rsid w:val="00102502"/>
    <w:rsid w:val="001046BB"/>
    <w:rsid w:val="00104C2C"/>
    <w:rsid w:val="00105B78"/>
    <w:rsid w:val="0011043E"/>
    <w:rsid w:val="00110510"/>
    <w:rsid w:val="001138D1"/>
    <w:rsid w:val="0011435E"/>
    <w:rsid w:val="0012065E"/>
    <w:rsid w:val="00122D2B"/>
    <w:rsid w:val="00125501"/>
    <w:rsid w:val="00127B11"/>
    <w:rsid w:val="00134F91"/>
    <w:rsid w:val="00136D0C"/>
    <w:rsid w:val="00136DB7"/>
    <w:rsid w:val="00140290"/>
    <w:rsid w:val="001450AB"/>
    <w:rsid w:val="00147F94"/>
    <w:rsid w:val="00150BDF"/>
    <w:rsid w:val="001513AF"/>
    <w:rsid w:val="001525D9"/>
    <w:rsid w:val="00152849"/>
    <w:rsid w:val="00160B75"/>
    <w:rsid w:val="00161825"/>
    <w:rsid w:val="00165994"/>
    <w:rsid w:val="001659EC"/>
    <w:rsid w:val="00165A36"/>
    <w:rsid w:val="00170918"/>
    <w:rsid w:val="0017268B"/>
    <w:rsid w:val="001761EF"/>
    <w:rsid w:val="001778BD"/>
    <w:rsid w:val="00180B1E"/>
    <w:rsid w:val="0018115F"/>
    <w:rsid w:val="001835B9"/>
    <w:rsid w:val="0018458E"/>
    <w:rsid w:val="00195923"/>
    <w:rsid w:val="00197934"/>
    <w:rsid w:val="001A2601"/>
    <w:rsid w:val="001A4CF5"/>
    <w:rsid w:val="001B22F1"/>
    <w:rsid w:val="001B26BF"/>
    <w:rsid w:val="001B57EA"/>
    <w:rsid w:val="001B74F5"/>
    <w:rsid w:val="001C1B58"/>
    <w:rsid w:val="001C738D"/>
    <w:rsid w:val="001D228A"/>
    <w:rsid w:val="001D282E"/>
    <w:rsid w:val="001D67EF"/>
    <w:rsid w:val="001D6A05"/>
    <w:rsid w:val="001E0925"/>
    <w:rsid w:val="001E27E7"/>
    <w:rsid w:val="001E2AE8"/>
    <w:rsid w:val="001E3F11"/>
    <w:rsid w:val="001E5258"/>
    <w:rsid w:val="001E5CF8"/>
    <w:rsid w:val="001E6211"/>
    <w:rsid w:val="001E6E0B"/>
    <w:rsid w:val="001F1AC2"/>
    <w:rsid w:val="001F40F2"/>
    <w:rsid w:val="001F4E9B"/>
    <w:rsid w:val="00201111"/>
    <w:rsid w:val="00201D05"/>
    <w:rsid w:val="00203CDF"/>
    <w:rsid w:val="002101C2"/>
    <w:rsid w:val="00215CF3"/>
    <w:rsid w:val="00215FD1"/>
    <w:rsid w:val="00220D86"/>
    <w:rsid w:val="002223A3"/>
    <w:rsid w:val="00224132"/>
    <w:rsid w:val="00224812"/>
    <w:rsid w:val="00227F2D"/>
    <w:rsid w:val="002358BB"/>
    <w:rsid w:val="002362D8"/>
    <w:rsid w:val="002458BD"/>
    <w:rsid w:val="00246395"/>
    <w:rsid w:val="00246944"/>
    <w:rsid w:val="00247707"/>
    <w:rsid w:val="00257B97"/>
    <w:rsid w:val="0026142C"/>
    <w:rsid w:val="00283062"/>
    <w:rsid w:val="00284B4B"/>
    <w:rsid w:val="00286169"/>
    <w:rsid w:val="002944A6"/>
    <w:rsid w:val="002975FC"/>
    <w:rsid w:val="002A11FF"/>
    <w:rsid w:val="002A1975"/>
    <w:rsid w:val="002A436C"/>
    <w:rsid w:val="002B1DF7"/>
    <w:rsid w:val="002B3FC8"/>
    <w:rsid w:val="002B48E2"/>
    <w:rsid w:val="002C607E"/>
    <w:rsid w:val="002C60D3"/>
    <w:rsid w:val="002C610B"/>
    <w:rsid w:val="002C739B"/>
    <w:rsid w:val="002C790D"/>
    <w:rsid w:val="002D45D7"/>
    <w:rsid w:val="002D5FD0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496B"/>
    <w:rsid w:val="00314A48"/>
    <w:rsid w:val="00316B71"/>
    <w:rsid w:val="00316C62"/>
    <w:rsid w:val="003178A9"/>
    <w:rsid w:val="00317D18"/>
    <w:rsid w:val="00322BCF"/>
    <w:rsid w:val="00324359"/>
    <w:rsid w:val="003252B2"/>
    <w:rsid w:val="00325A8C"/>
    <w:rsid w:val="003260FB"/>
    <w:rsid w:val="00326E8D"/>
    <w:rsid w:val="00327C40"/>
    <w:rsid w:val="003406C0"/>
    <w:rsid w:val="00341794"/>
    <w:rsid w:val="00341BAD"/>
    <w:rsid w:val="00343758"/>
    <w:rsid w:val="00344E21"/>
    <w:rsid w:val="00352F62"/>
    <w:rsid w:val="00354221"/>
    <w:rsid w:val="0036062D"/>
    <w:rsid w:val="00365BBF"/>
    <w:rsid w:val="0037082A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B055C"/>
    <w:rsid w:val="003B61D0"/>
    <w:rsid w:val="003B7F98"/>
    <w:rsid w:val="003C4C51"/>
    <w:rsid w:val="003D2C1E"/>
    <w:rsid w:val="003E17EE"/>
    <w:rsid w:val="003E28CD"/>
    <w:rsid w:val="003E3BF0"/>
    <w:rsid w:val="003E67D1"/>
    <w:rsid w:val="003E7CCF"/>
    <w:rsid w:val="003F2AAD"/>
    <w:rsid w:val="003F3230"/>
    <w:rsid w:val="003F626D"/>
    <w:rsid w:val="00401C05"/>
    <w:rsid w:val="0040267C"/>
    <w:rsid w:val="0040349A"/>
    <w:rsid w:val="0040790E"/>
    <w:rsid w:val="0041072A"/>
    <w:rsid w:val="00411B46"/>
    <w:rsid w:val="004134C1"/>
    <w:rsid w:val="004225D0"/>
    <w:rsid w:val="00423536"/>
    <w:rsid w:val="00423549"/>
    <w:rsid w:val="00426670"/>
    <w:rsid w:val="00433506"/>
    <w:rsid w:val="00442CB7"/>
    <w:rsid w:val="00444026"/>
    <w:rsid w:val="0044468D"/>
    <w:rsid w:val="00446334"/>
    <w:rsid w:val="00451D25"/>
    <w:rsid w:val="0045479A"/>
    <w:rsid w:val="004552CF"/>
    <w:rsid w:val="0045723F"/>
    <w:rsid w:val="004572AA"/>
    <w:rsid w:val="00457BC0"/>
    <w:rsid w:val="0046022B"/>
    <w:rsid w:val="00463FC5"/>
    <w:rsid w:val="0046777C"/>
    <w:rsid w:val="004717A1"/>
    <w:rsid w:val="00475952"/>
    <w:rsid w:val="00475EBC"/>
    <w:rsid w:val="0047679E"/>
    <w:rsid w:val="004803B9"/>
    <w:rsid w:val="004809B3"/>
    <w:rsid w:val="0048257D"/>
    <w:rsid w:val="004831E2"/>
    <w:rsid w:val="00485C95"/>
    <w:rsid w:val="004860D0"/>
    <w:rsid w:val="00487AD4"/>
    <w:rsid w:val="0049271A"/>
    <w:rsid w:val="004929B5"/>
    <w:rsid w:val="004968D0"/>
    <w:rsid w:val="004A347C"/>
    <w:rsid w:val="004A37F2"/>
    <w:rsid w:val="004A6902"/>
    <w:rsid w:val="004B017E"/>
    <w:rsid w:val="004B0E4A"/>
    <w:rsid w:val="004B3D28"/>
    <w:rsid w:val="004B4729"/>
    <w:rsid w:val="004C2649"/>
    <w:rsid w:val="004C31E6"/>
    <w:rsid w:val="004C6DEB"/>
    <w:rsid w:val="004C7A6E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2836"/>
    <w:rsid w:val="00513BB9"/>
    <w:rsid w:val="005151FB"/>
    <w:rsid w:val="005159EE"/>
    <w:rsid w:val="005202D1"/>
    <w:rsid w:val="005242AC"/>
    <w:rsid w:val="00531DDF"/>
    <w:rsid w:val="00536D89"/>
    <w:rsid w:val="00542DCF"/>
    <w:rsid w:val="00546420"/>
    <w:rsid w:val="00552F05"/>
    <w:rsid w:val="00554335"/>
    <w:rsid w:val="00554F62"/>
    <w:rsid w:val="00555504"/>
    <w:rsid w:val="00560708"/>
    <w:rsid w:val="00561DE0"/>
    <w:rsid w:val="00570244"/>
    <w:rsid w:val="00572230"/>
    <w:rsid w:val="0057285C"/>
    <w:rsid w:val="00572D46"/>
    <w:rsid w:val="00575F5D"/>
    <w:rsid w:val="005776C8"/>
    <w:rsid w:val="00583126"/>
    <w:rsid w:val="005851D0"/>
    <w:rsid w:val="00586A4A"/>
    <w:rsid w:val="00590935"/>
    <w:rsid w:val="00592B1C"/>
    <w:rsid w:val="00593709"/>
    <w:rsid w:val="00595A4A"/>
    <w:rsid w:val="00595F34"/>
    <w:rsid w:val="0059617E"/>
    <w:rsid w:val="005A0CE7"/>
    <w:rsid w:val="005A1FA4"/>
    <w:rsid w:val="005A4E4C"/>
    <w:rsid w:val="005B0558"/>
    <w:rsid w:val="005B45A1"/>
    <w:rsid w:val="005C4092"/>
    <w:rsid w:val="005C5B86"/>
    <w:rsid w:val="005C6BC4"/>
    <w:rsid w:val="005D08ED"/>
    <w:rsid w:val="005D1E2F"/>
    <w:rsid w:val="005D220D"/>
    <w:rsid w:val="005D4F8D"/>
    <w:rsid w:val="005E0EBE"/>
    <w:rsid w:val="005E3AA9"/>
    <w:rsid w:val="005E4A28"/>
    <w:rsid w:val="005E7595"/>
    <w:rsid w:val="005F20F3"/>
    <w:rsid w:val="005F6CFF"/>
    <w:rsid w:val="00604C48"/>
    <w:rsid w:val="00607B42"/>
    <w:rsid w:val="00611CCE"/>
    <w:rsid w:val="00617490"/>
    <w:rsid w:val="0061766B"/>
    <w:rsid w:val="00620781"/>
    <w:rsid w:val="00622BD0"/>
    <w:rsid w:val="006263DE"/>
    <w:rsid w:val="006276F1"/>
    <w:rsid w:val="006301DE"/>
    <w:rsid w:val="00630D9A"/>
    <w:rsid w:val="00632537"/>
    <w:rsid w:val="00633E3C"/>
    <w:rsid w:val="006368DF"/>
    <w:rsid w:val="00636BCC"/>
    <w:rsid w:val="006446AD"/>
    <w:rsid w:val="0065636A"/>
    <w:rsid w:val="00660FDD"/>
    <w:rsid w:val="006617D5"/>
    <w:rsid w:val="00661A87"/>
    <w:rsid w:val="00661B91"/>
    <w:rsid w:val="00662412"/>
    <w:rsid w:val="0066277D"/>
    <w:rsid w:val="00664794"/>
    <w:rsid w:val="00667F28"/>
    <w:rsid w:val="00672FB2"/>
    <w:rsid w:val="006818E0"/>
    <w:rsid w:val="0068269A"/>
    <w:rsid w:val="006A1FA4"/>
    <w:rsid w:val="006A3675"/>
    <w:rsid w:val="006A52DD"/>
    <w:rsid w:val="006A53CA"/>
    <w:rsid w:val="006B1D09"/>
    <w:rsid w:val="006B39BB"/>
    <w:rsid w:val="006B681B"/>
    <w:rsid w:val="006C1229"/>
    <w:rsid w:val="006C4CC1"/>
    <w:rsid w:val="006C53CF"/>
    <w:rsid w:val="006C5EE2"/>
    <w:rsid w:val="006D0357"/>
    <w:rsid w:val="006D14A9"/>
    <w:rsid w:val="006D27EB"/>
    <w:rsid w:val="006D361A"/>
    <w:rsid w:val="006D4FE7"/>
    <w:rsid w:val="006E480D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5B5D"/>
    <w:rsid w:val="0070679B"/>
    <w:rsid w:val="00706D25"/>
    <w:rsid w:val="0070716C"/>
    <w:rsid w:val="0071134A"/>
    <w:rsid w:val="007115F4"/>
    <w:rsid w:val="007134AC"/>
    <w:rsid w:val="00713A5F"/>
    <w:rsid w:val="00715A68"/>
    <w:rsid w:val="00733B4E"/>
    <w:rsid w:val="00733BB5"/>
    <w:rsid w:val="00733EB2"/>
    <w:rsid w:val="007354DA"/>
    <w:rsid w:val="00735D88"/>
    <w:rsid w:val="00737203"/>
    <w:rsid w:val="0073759C"/>
    <w:rsid w:val="00742346"/>
    <w:rsid w:val="00750BAC"/>
    <w:rsid w:val="00751F99"/>
    <w:rsid w:val="00753507"/>
    <w:rsid w:val="00756510"/>
    <w:rsid w:val="0076096F"/>
    <w:rsid w:val="007634DB"/>
    <w:rsid w:val="00765405"/>
    <w:rsid w:val="00771DAB"/>
    <w:rsid w:val="00772B13"/>
    <w:rsid w:val="00773086"/>
    <w:rsid w:val="00775D36"/>
    <w:rsid w:val="007775B4"/>
    <w:rsid w:val="007825C7"/>
    <w:rsid w:val="0078535D"/>
    <w:rsid w:val="007949E8"/>
    <w:rsid w:val="00796DA4"/>
    <w:rsid w:val="007975C8"/>
    <w:rsid w:val="007A10C5"/>
    <w:rsid w:val="007A4B1B"/>
    <w:rsid w:val="007A5990"/>
    <w:rsid w:val="007A7712"/>
    <w:rsid w:val="007B3BF9"/>
    <w:rsid w:val="007C17D1"/>
    <w:rsid w:val="007C1EA3"/>
    <w:rsid w:val="007C330A"/>
    <w:rsid w:val="007C5BDA"/>
    <w:rsid w:val="007D2E88"/>
    <w:rsid w:val="007D35B4"/>
    <w:rsid w:val="007D7485"/>
    <w:rsid w:val="007E4516"/>
    <w:rsid w:val="007E4EBF"/>
    <w:rsid w:val="007E6B06"/>
    <w:rsid w:val="007F2184"/>
    <w:rsid w:val="008009D0"/>
    <w:rsid w:val="008038E7"/>
    <w:rsid w:val="0080561C"/>
    <w:rsid w:val="008059D7"/>
    <w:rsid w:val="008102BD"/>
    <w:rsid w:val="0081057E"/>
    <w:rsid w:val="00811CC5"/>
    <w:rsid w:val="00813866"/>
    <w:rsid w:val="00813CBF"/>
    <w:rsid w:val="008157F1"/>
    <w:rsid w:val="0081703C"/>
    <w:rsid w:val="00820CB4"/>
    <w:rsid w:val="0082140E"/>
    <w:rsid w:val="00824389"/>
    <w:rsid w:val="00827147"/>
    <w:rsid w:val="0083223C"/>
    <w:rsid w:val="00832956"/>
    <w:rsid w:val="00833B79"/>
    <w:rsid w:val="0083419E"/>
    <w:rsid w:val="008357E0"/>
    <w:rsid w:val="0083611C"/>
    <w:rsid w:val="00840020"/>
    <w:rsid w:val="00842032"/>
    <w:rsid w:val="008420E4"/>
    <w:rsid w:val="0084220F"/>
    <w:rsid w:val="008448CA"/>
    <w:rsid w:val="00852DFA"/>
    <w:rsid w:val="00867846"/>
    <w:rsid w:val="008705B0"/>
    <w:rsid w:val="00880044"/>
    <w:rsid w:val="00880705"/>
    <w:rsid w:val="00880A79"/>
    <w:rsid w:val="00893A33"/>
    <w:rsid w:val="008957D1"/>
    <w:rsid w:val="008A4181"/>
    <w:rsid w:val="008A4409"/>
    <w:rsid w:val="008B06CB"/>
    <w:rsid w:val="008B6ECA"/>
    <w:rsid w:val="008C1AFB"/>
    <w:rsid w:val="008C37CB"/>
    <w:rsid w:val="008C6F98"/>
    <w:rsid w:val="008D7A49"/>
    <w:rsid w:val="008E141B"/>
    <w:rsid w:val="008E3B4F"/>
    <w:rsid w:val="008E6BFE"/>
    <w:rsid w:val="008F064B"/>
    <w:rsid w:val="008F08E6"/>
    <w:rsid w:val="008F0A10"/>
    <w:rsid w:val="008F4A41"/>
    <w:rsid w:val="008F5738"/>
    <w:rsid w:val="008F765F"/>
    <w:rsid w:val="00900521"/>
    <w:rsid w:val="00900F0F"/>
    <w:rsid w:val="00901489"/>
    <w:rsid w:val="00901A74"/>
    <w:rsid w:val="00910F0B"/>
    <w:rsid w:val="00912F82"/>
    <w:rsid w:val="00924882"/>
    <w:rsid w:val="00926600"/>
    <w:rsid w:val="00933588"/>
    <w:rsid w:val="00940287"/>
    <w:rsid w:val="00940957"/>
    <w:rsid w:val="00941F16"/>
    <w:rsid w:val="00943ED9"/>
    <w:rsid w:val="0094774C"/>
    <w:rsid w:val="00961B35"/>
    <w:rsid w:val="009626A7"/>
    <w:rsid w:val="0096290E"/>
    <w:rsid w:val="0096625B"/>
    <w:rsid w:val="00967192"/>
    <w:rsid w:val="00967A09"/>
    <w:rsid w:val="00967D1F"/>
    <w:rsid w:val="00972E37"/>
    <w:rsid w:val="00973088"/>
    <w:rsid w:val="00973326"/>
    <w:rsid w:val="00980812"/>
    <w:rsid w:val="0098305A"/>
    <w:rsid w:val="009A2519"/>
    <w:rsid w:val="009A44F0"/>
    <w:rsid w:val="009A53C2"/>
    <w:rsid w:val="009B72FF"/>
    <w:rsid w:val="009C20E9"/>
    <w:rsid w:val="009C4F19"/>
    <w:rsid w:val="009C5839"/>
    <w:rsid w:val="009C73C9"/>
    <w:rsid w:val="009D2506"/>
    <w:rsid w:val="009D32DB"/>
    <w:rsid w:val="009D3F59"/>
    <w:rsid w:val="009D580B"/>
    <w:rsid w:val="009E026D"/>
    <w:rsid w:val="009E3278"/>
    <w:rsid w:val="009E5642"/>
    <w:rsid w:val="009E5872"/>
    <w:rsid w:val="009F2945"/>
    <w:rsid w:val="009F6702"/>
    <w:rsid w:val="009F7202"/>
    <w:rsid w:val="00A01842"/>
    <w:rsid w:val="00A025B3"/>
    <w:rsid w:val="00A031DD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2272"/>
    <w:rsid w:val="00A223A1"/>
    <w:rsid w:val="00A227C8"/>
    <w:rsid w:val="00A246BD"/>
    <w:rsid w:val="00A25123"/>
    <w:rsid w:val="00A37FB2"/>
    <w:rsid w:val="00A413AE"/>
    <w:rsid w:val="00A42AA8"/>
    <w:rsid w:val="00A453DF"/>
    <w:rsid w:val="00A45C41"/>
    <w:rsid w:val="00A511F1"/>
    <w:rsid w:val="00A511F8"/>
    <w:rsid w:val="00A54D2F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53FB"/>
    <w:rsid w:val="00A77ECC"/>
    <w:rsid w:val="00A84BF5"/>
    <w:rsid w:val="00A85E34"/>
    <w:rsid w:val="00A878F1"/>
    <w:rsid w:val="00AA4316"/>
    <w:rsid w:val="00AA53D2"/>
    <w:rsid w:val="00AA6D2B"/>
    <w:rsid w:val="00AB4673"/>
    <w:rsid w:val="00AC3BE6"/>
    <w:rsid w:val="00AC5C0A"/>
    <w:rsid w:val="00AD0A5E"/>
    <w:rsid w:val="00AD748C"/>
    <w:rsid w:val="00AE33C7"/>
    <w:rsid w:val="00AE68AA"/>
    <w:rsid w:val="00AE7570"/>
    <w:rsid w:val="00AF3961"/>
    <w:rsid w:val="00AF570B"/>
    <w:rsid w:val="00AF7FAD"/>
    <w:rsid w:val="00B007D3"/>
    <w:rsid w:val="00B02189"/>
    <w:rsid w:val="00B03E7F"/>
    <w:rsid w:val="00B04F2F"/>
    <w:rsid w:val="00B10F32"/>
    <w:rsid w:val="00B1528C"/>
    <w:rsid w:val="00B204EE"/>
    <w:rsid w:val="00B21D6B"/>
    <w:rsid w:val="00B25062"/>
    <w:rsid w:val="00B25510"/>
    <w:rsid w:val="00B27409"/>
    <w:rsid w:val="00B302BD"/>
    <w:rsid w:val="00B30F7D"/>
    <w:rsid w:val="00B31349"/>
    <w:rsid w:val="00B33908"/>
    <w:rsid w:val="00B33E82"/>
    <w:rsid w:val="00B3642F"/>
    <w:rsid w:val="00B36FEB"/>
    <w:rsid w:val="00B406C8"/>
    <w:rsid w:val="00B418A6"/>
    <w:rsid w:val="00B43D92"/>
    <w:rsid w:val="00B46C49"/>
    <w:rsid w:val="00B53FFA"/>
    <w:rsid w:val="00B626C1"/>
    <w:rsid w:val="00B639C6"/>
    <w:rsid w:val="00B6506B"/>
    <w:rsid w:val="00B667B5"/>
    <w:rsid w:val="00B66B71"/>
    <w:rsid w:val="00B70746"/>
    <w:rsid w:val="00B732EE"/>
    <w:rsid w:val="00B7383A"/>
    <w:rsid w:val="00B74F36"/>
    <w:rsid w:val="00B75056"/>
    <w:rsid w:val="00B849BF"/>
    <w:rsid w:val="00B85EA2"/>
    <w:rsid w:val="00B925A4"/>
    <w:rsid w:val="00B94316"/>
    <w:rsid w:val="00BA32AA"/>
    <w:rsid w:val="00BA3AD9"/>
    <w:rsid w:val="00BA5E7D"/>
    <w:rsid w:val="00BB1767"/>
    <w:rsid w:val="00BB197B"/>
    <w:rsid w:val="00BB23DA"/>
    <w:rsid w:val="00BB573E"/>
    <w:rsid w:val="00BB6875"/>
    <w:rsid w:val="00BB7D91"/>
    <w:rsid w:val="00BD047E"/>
    <w:rsid w:val="00BD2D96"/>
    <w:rsid w:val="00BE240C"/>
    <w:rsid w:val="00BE4B5E"/>
    <w:rsid w:val="00BE7A50"/>
    <w:rsid w:val="00BE7DC2"/>
    <w:rsid w:val="00BF04D2"/>
    <w:rsid w:val="00BF29F8"/>
    <w:rsid w:val="00BF3402"/>
    <w:rsid w:val="00C077A8"/>
    <w:rsid w:val="00C10126"/>
    <w:rsid w:val="00C114C6"/>
    <w:rsid w:val="00C11637"/>
    <w:rsid w:val="00C231C3"/>
    <w:rsid w:val="00C2509A"/>
    <w:rsid w:val="00C269D1"/>
    <w:rsid w:val="00C31AA9"/>
    <w:rsid w:val="00C31B2E"/>
    <w:rsid w:val="00C40745"/>
    <w:rsid w:val="00C41723"/>
    <w:rsid w:val="00C43F11"/>
    <w:rsid w:val="00C44D8D"/>
    <w:rsid w:val="00C520FC"/>
    <w:rsid w:val="00C5366D"/>
    <w:rsid w:val="00C555E3"/>
    <w:rsid w:val="00C55EA3"/>
    <w:rsid w:val="00C55FE8"/>
    <w:rsid w:val="00C6066B"/>
    <w:rsid w:val="00C610DE"/>
    <w:rsid w:val="00C62297"/>
    <w:rsid w:val="00C70F9F"/>
    <w:rsid w:val="00C72065"/>
    <w:rsid w:val="00C7499F"/>
    <w:rsid w:val="00C75D33"/>
    <w:rsid w:val="00C76CBC"/>
    <w:rsid w:val="00C777B2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AFB"/>
    <w:rsid w:val="00CA3917"/>
    <w:rsid w:val="00CA4E98"/>
    <w:rsid w:val="00CA6C7C"/>
    <w:rsid w:val="00CA7053"/>
    <w:rsid w:val="00CB1C48"/>
    <w:rsid w:val="00CC1C19"/>
    <w:rsid w:val="00CC3121"/>
    <w:rsid w:val="00CC32E5"/>
    <w:rsid w:val="00CC5200"/>
    <w:rsid w:val="00CD16F2"/>
    <w:rsid w:val="00CD4051"/>
    <w:rsid w:val="00CD44AE"/>
    <w:rsid w:val="00CD6AF5"/>
    <w:rsid w:val="00CF2287"/>
    <w:rsid w:val="00CF3410"/>
    <w:rsid w:val="00CF5583"/>
    <w:rsid w:val="00CF6E82"/>
    <w:rsid w:val="00CF6F20"/>
    <w:rsid w:val="00D01CFB"/>
    <w:rsid w:val="00D043B2"/>
    <w:rsid w:val="00D06777"/>
    <w:rsid w:val="00D10048"/>
    <w:rsid w:val="00D10BEC"/>
    <w:rsid w:val="00D14621"/>
    <w:rsid w:val="00D164F8"/>
    <w:rsid w:val="00D202A3"/>
    <w:rsid w:val="00D22A1E"/>
    <w:rsid w:val="00D26E90"/>
    <w:rsid w:val="00D3035D"/>
    <w:rsid w:val="00D32A52"/>
    <w:rsid w:val="00D35615"/>
    <w:rsid w:val="00D421EC"/>
    <w:rsid w:val="00D423CA"/>
    <w:rsid w:val="00D61FC8"/>
    <w:rsid w:val="00D62A6F"/>
    <w:rsid w:val="00D77B40"/>
    <w:rsid w:val="00D81B5A"/>
    <w:rsid w:val="00D8389B"/>
    <w:rsid w:val="00D84EDB"/>
    <w:rsid w:val="00D85404"/>
    <w:rsid w:val="00D85882"/>
    <w:rsid w:val="00D87C0F"/>
    <w:rsid w:val="00D97CED"/>
    <w:rsid w:val="00DA045E"/>
    <w:rsid w:val="00DA1805"/>
    <w:rsid w:val="00DA5F3D"/>
    <w:rsid w:val="00DA6E1E"/>
    <w:rsid w:val="00DB344A"/>
    <w:rsid w:val="00DB3E10"/>
    <w:rsid w:val="00DB6BA5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4C5F"/>
    <w:rsid w:val="00E0520E"/>
    <w:rsid w:val="00E10F36"/>
    <w:rsid w:val="00E14FE2"/>
    <w:rsid w:val="00E21A06"/>
    <w:rsid w:val="00E2328C"/>
    <w:rsid w:val="00E24BC3"/>
    <w:rsid w:val="00E27691"/>
    <w:rsid w:val="00E31527"/>
    <w:rsid w:val="00E32C6D"/>
    <w:rsid w:val="00E340CF"/>
    <w:rsid w:val="00E35B70"/>
    <w:rsid w:val="00E42413"/>
    <w:rsid w:val="00E44CD4"/>
    <w:rsid w:val="00E464D2"/>
    <w:rsid w:val="00E46867"/>
    <w:rsid w:val="00E47CE8"/>
    <w:rsid w:val="00E50D28"/>
    <w:rsid w:val="00E532AD"/>
    <w:rsid w:val="00E54C2E"/>
    <w:rsid w:val="00E63F4C"/>
    <w:rsid w:val="00E777EF"/>
    <w:rsid w:val="00E80F59"/>
    <w:rsid w:val="00E82431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2BC5"/>
    <w:rsid w:val="00EA36F1"/>
    <w:rsid w:val="00EA4936"/>
    <w:rsid w:val="00EA5595"/>
    <w:rsid w:val="00EA7242"/>
    <w:rsid w:val="00EB23ED"/>
    <w:rsid w:val="00EC4845"/>
    <w:rsid w:val="00EC7C82"/>
    <w:rsid w:val="00ED0595"/>
    <w:rsid w:val="00ED2668"/>
    <w:rsid w:val="00ED333A"/>
    <w:rsid w:val="00EE199C"/>
    <w:rsid w:val="00EE5D29"/>
    <w:rsid w:val="00EE5FD3"/>
    <w:rsid w:val="00EE77D5"/>
    <w:rsid w:val="00EF02AA"/>
    <w:rsid w:val="00EF1898"/>
    <w:rsid w:val="00EF2106"/>
    <w:rsid w:val="00EF2783"/>
    <w:rsid w:val="00EF669F"/>
    <w:rsid w:val="00F01008"/>
    <w:rsid w:val="00F02CA6"/>
    <w:rsid w:val="00F04B9F"/>
    <w:rsid w:val="00F04EEF"/>
    <w:rsid w:val="00F06E94"/>
    <w:rsid w:val="00F1244A"/>
    <w:rsid w:val="00F13CE5"/>
    <w:rsid w:val="00F148EA"/>
    <w:rsid w:val="00F17038"/>
    <w:rsid w:val="00F2034D"/>
    <w:rsid w:val="00F20550"/>
    <w:rsid w:val="00F22452"/>
    <w:rsid w:val="00F3023F"/>
    <w:rsid w:val="00F3109A"/>
    <w:rsid w:val="00F31651"/>
    <w:rsid w:val="00F3278D"/>
    <w:rsid w:val="00F351CB"/>
    <w:rsid w:val="00F42447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60745"/>
    <w:rsid w:val="00F67776"/>
    <w:rsid w:val="00F70907"/>
    <w:rsid w:val="00F70BB7"/>
    <w:rsid w:val="00F73954"/>
    <w:rsid w:val="00F749D1"/>
    <w:rsid w:val="00F77161"/>
    <w:rsid w:val="00F773CE"/>
    <w:rsid w:val="00F82C69"/>
    <w:rsid w:val="00F839DB"/>
    <w:rsid w:val="00F84BB4"/>
    <w:rsid w:val="00F85AD2"/>
    <w:rsid w:val="00F87D0F"/>
    <w:rsid w:val="00F92F80"/>
    <w:rsid w:val="00F937EA"/>
    <w:rsid w:val="00F9402A"/>
    <w:rsid w:val="00F94A06"/>
    <w:rsid w:val="00FA14B9"/>
    <w:rsid w:val="00FA2576"/>
    <w:rsid w:val="00FA2DAC"/>
    <w:rsid w:val="00FA71F9"/>
    <w:rsid w:val="00FB0972"/>
    <w:rsid w:val="00FB606A"/>
    <w:rsid w:val="00FB6760"/>
    <w:rsid w:val="00FC1C9E"/>
    <w:rsid w:val="00FC3E5B"/>
    <w:rsid w:val="00FC4AB0"/>
    <w:rsid w:val="00FC537F"/>
    <w:rsid w:val="00FC585E"/>
    <w:rsid w:val="00FC6049"/>
    <w:rsid w:val="00FC624A"/>
    <w:rsid w:val="00FD1B6A"/>
    <w:rsid w:val="00FD38AE"/>
    <w:rsid w:val="00FD445B"/>
    <w:rsid w:val="00FD4755"/>
    <w:rsid w:val="00FD4A3C"/>
    <w:rsid w:val="00FD6A95"/>
    <w:rsid w:val="00FD703E"/>
    <w:rsid w:val="00FE064A"/>
    <w:rsid w:val="00FE094B"/>
    <w:rsid w:val="00FE6B17"/>
    <w:rsid w:val="00FF356A"/>
    <w:rsid w:val="00FF3F86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B606A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Nonformat">
    <w:name w:val="ConsPlusNonformat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F0BCB-A1FA-4E92-ACA7-25DCA6A4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2015-12-30T13:06:00Z</cp:lastPrinted>
  <dcterms:created xsi:type="dcterms:W3CDTF">2016-01-12T09:06:00Z</dcterms:created>
  <dcterms:modified xsi:type="dcterms:W3CDTF">2016-01-12T09:06:00Z</dcterms:modified>
</cp:coreProperties>
</file>