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7E" w:rsidRPr="001801FD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FD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1FD">
        <w:rPr>
          <w:rFonts w:ascii="Times New Roman" w:hAnsi="Times New Roman" w:cs="Times New Roman"/>
          <w:b/>
          <w:sz w:val="24"/>
          <w:szCs w:val="24"/>
        </w:rPr>
        <w:t>ГОРОДСКОГО ПОСЕЛЕНИЯ ВОСКРЕСЕНСК</w:t>
      </w: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22" w:rsidRDefault="00F67722" w:rsidP="0093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7E" w:rsidRPr="00F67722" w:rsidRDefault="00F67722" w:rsidP="00F67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722">
        <w:rPr>
          <w:rFonts w:ascii="Times New Roman" w:hAnsi="Times New Roman" w:cs="Times New Roman"/>
          <w:sz w:val="24"/>
          <w:szCs w:val="24"/>
        </w:rPr>
        <w:t>УТВЕРЖДЕН</w:t>
      </w:r>
    </w:p>
    <w:p w:rsidR="00F67722" w:rsidRPr="00F67722" w:rsidRDefault="00F16959" w:rsidP="00F67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67722" w:rsidRPr="00F67722">
        <w:rPr>
          <w:rFonts w:ascii="Times New Roman" w:hAnsi="Times New Roman" w:cs="Times New Roman"/>
          <w:sz w:val="24"/>
          <w:szCs w:val="24"/>
        </w:rPr>
        <w:t xml:space="preserve">аспоряжением председателя </w:t>
      </w:r>
    </w:p>
    <w:p w:rsidR="00F67722" w:rsidRPr="00F67722" w:rsidRDefault="00F67722" w:rsidP="00F67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722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F67722" w:rsidRPr="00F67722" w:rsidRDefault="00F16959" w:rsidP="00F67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67722" w:rsidRPr="00F67722">
        <w:rPr>
          <w:rFonts w:ascii="Times New Roman" w:hAnsi="Times New Roman" w:cs="Times New Roman"/>
          <w:sz w:val="24"/>
          <w:szCs w:val="24"/>
        </w:rPr>
        <w:t>ородского поселения Воскресенск</w:t>
      </w:r>
    </w:p>
    <w:p w:rsidR="00F67722" w:rsidRPr="00F67722" w:rsidRDefault="00F67722" w:rsidP="00F67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722">
        <w:rPr>
          <w:rFonts w:ascii="Times New Roman" w:hAnsi="Times New Roman" w:cs="Times New Roman"/>
          <w:sz w:val="24"/>
          <w:szCs w:val="24"/>
        </w:rPr>
        <w:t>от 14.08.2013</w:t>
      </w:r>
      <w:r w:rsidR="00B137BA">
        <w:rPr>
          <w:rFonts w:ascii="Times New Roman" w:hAnsi="Times New Roman" w:cs="Times New Roman"/>
          <w:sz w:val="24"/>
          <w:szCs w:val="24"/>
        </w:rPr>
        <w:t>г.</w:t>
      </w:r>
      <w:r w:rsidRPr="00F67722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936E7E" w:rsidRDefault="00936E7E" w:rsidP="00F67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7E" w:rsidRDefault="00936E7E" w:rsidP="00936E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7E" w:rsidRDefault="00936E7E" w:rsidP="00936E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7E" w:rsidRDefault="00936E7E" w:rsidP="00936E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7E" w:rsidRPr="00D94921" w:rsidRDefault="00936E7E" w:rsidP="00936E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21">
        <w:rPr>
          <w:rFonts w:ascii="Times New Roman" w:hAnsi="Times New Roman" w:cs="Times New Roman"/>
          <w:b/>
          <w:sz w:val="24"/>
          <w:szCs w:val="24"/>
        </w:rPr>
        <w:t>СТАНДАРТ</w:t>
      </w:r>
    </w:p>
    <w:p w:rsidR="002D0FEC" w:rsidRDefault="002D0FEC" w:rsidP="0093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ДЕЯТЕЛЬНОСТИ </w:t>
      </w:r>
    </w:p>
    <w:p w:rsidR="00936E7E" w:rsidRPr="00D94921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92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ПЛАНИРОВАНИЕ РАБОТЫ КОНТРОЛЬНО-СЧЕТНОЙ ПАЛАТЫ ГОРОДСКОГО ПОСЕЛЕНИЯ ВОСКРЕСЕНСК ВОСКРЕСЕНСКОГО МУНИЦИПАЛЬНОГО РАЙОНА»</w:t>
      </w:r>
    </w:p>
    <w:p w:rsidR="00936E7E" w:rsidRPr="00D94921" w:rsidRDefault="002D0FEC" w:rsidP="0093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СОД</w:t>
      </w:r>
      <w:r w:rsidR="00936E7E">
        <w:rPr>
          <w:rFonts w:ascii="Times New Roman" w:hAnsi="Times New Roman" w:cs="Times New Roman"/>
          <w:b/>
          <w:sz w:val="24"/>
          <w:szCs w:val="24"/>
        </w:rPr>
        <w:t>-01)</w:t>
      </w:r>
    </w:p>
    <w:p w:rsidR="00936E7E" w:rsidRPr="00D94921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Воскресенск</w:t>
      </w: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2013г.</w:t>
      </w:r>
    </w:p>
    <w:p w:rsidR="00936E7E" w:rsidRDefault="00936E7E" w:rsidP="0093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363"/>
        <w:gridCol w:w="674"/>
      </w:tblGrid>
      <w:tr w:rsidR="00936E7E" w:rsidTr="00CA7456">
        <w:tc>
          <w:tcPr>
            <w:tcW w:w="534" w:type="dxa"/>
          </w:tcPr>
          <w:p w:rsidR="00936E7E" w:rsidRDefault="00936E7E" w:rsidP="00936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936E7E" w:rsidRPr="00936E7E" w:rsidRDefault="00936E7E" w:rsidP="00936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674" w:type="dxa"/>
          </w:tcPr>
          <w:p w:rsidR="00936E7E" w:rsidRDefault="00936E7E" w:rsidP="00936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E7E" w:rsidTr="00CA7456">
        <w:tc>
          <w:tcPr>
            <w:tcW w:w="534" w:type="dxa"/>
          </w:tcPr>
          <w:p w:rsidR="00936E7E" w:rsidRDefault="00936E7E" w:rsidP="00936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936E7E" w:rsidRPr="00936E7E" w:rsidRDefault="00936E7E" w:rsidP="00936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7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Контрольно-с</w:t>
            </w:r>
            <w:r w:rsidRPr="00936E7E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четной палаты</w:t>
            </w:r>
          </w:p>
        </w:tc>
        <w:tc>
          <w:tcPr>
            <w:tcW w:w="674" w:type="dxa"/>
          </w:tcPr>
          <w:p w:rsidR="00936E7E" w:rsidRDefault="00936E7E" w:rsidP="00936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E7E" w:rsidTr="00CA7456">
        <w:tc>
          <w:tcPr>
            <w:tcW w:w="534" w:type="dxa"/>
          </w:tcPr>
          <w:p w:rsidR="00936E7E" w:rsidRDefault="00936E7E" w:rsidP="00936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936E7E" w:rsidRDefault="00936E7E" w:rsidP="00936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утверждение плановых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Pr="00936E7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палаты</w:t>
            </w:r>
          </w:p>
        </w:tc>
        <w:tc>
          <w:tcPr>
            <w:tcW w:w="674" w:type="dxa"/>
          </w:tcPr>
          <w:p w:rsidR="00936E7E" w:rsidRDefault="0034382A" w:rsidP="00936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E7E" w:rsidTr="00CA7456">
        <w:tc>
          <w:tcPr>
            <w:tcW w:w="534" w:type="dxa"/>
          </w:tcPr>
          <w:p w:rsidR="00936E7E" w:rsidRDefault="00936E7E" w:rsidP="00936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936E7E" w:rsidRPr="00936E7E" w:rsidRDefault="00936E7E" w:rsidP="003A7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Форма, структура и содержание плановых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</w:p>
        </w:tc>
        <w:tc>
          <w:tcPr>
            <w:tcW w:w="674" w:type="dxa"/>
          </w:tcPr>
          <w:p w:rsidR="00936E7E" w:rsidRDefault="00936E7E" w:rsidP="00936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E7E" w:rsidTr="00CA7456">
        <w:tc>
          <w:tcPr>
            <w:tcW w:w="534" w:type="dxa"/>
          </w:tcPr>
          <w:p w:rsidR="00936E7E" w:rsidRDefault="00936E7E" w:rsidP="00936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936E7E" w:rsidRPr="00936E7E" w:rsidRDefault="00936E7E" w:rsidP="003A7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плановых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Pr="00936E7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палаты</w:t>
            </w:r>
          </w:p>
        </w:tc>
        <w:tc>
          <w:tcPr>
            <w:tcW w:w="674" w:type="dxa"/>
          </w:tcPr>
          <w:p w:rsidR="00936E7E" w:rsidRDefault="0034382A" w:rsidP="00936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E7E" w:rsidTr="00CA7456">
        <w:tc>
          <w:tcPr>
            <w:tcW w:w="534" w:type="dxa"/>
          </w:tcPr>
          <w:p w:rsidR="00936E7E" w:rsidRDefault="00936E7E" w:rsidP="00936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936E7E" w:rsidRDefault="00936E7E" w:rsidP="00936E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исполнения плановых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Контрольно-счетной </w:t>
            </w:r>
            <w:r w:rsidRPr="00936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палаты</w:t>
            </w:r>
          </w:p>
        </w:tc>
        <w:tc>
          <w:tcPr>
            <w:tcW w:w="674" w:type="dxa"/>
          </w:tcPr>
          <w:p w:rsidR="00936E7E" w:rsidRDefault="0034382A" w:rsidP="00936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6E7E" w:rsidTr="00CA7456">
        <w:tc>
          <w:tcPr>
            <w:tcW w:w="534" w:type="dxa"/>
          </w:tcPr>
          <w:p w:rsidR="00936E7E" w:rsidRDefault="00936E7E" w:rsidP="00936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936E7E" w:rsidRPr="00936E7E" w:rsidRDefault="00936E7E" w:rsidP="003A79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E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74" w:type="dxa"/>
          </w:tcPr>
          <w:p w:rsidR="00936E7E" w:rsidRDefault="0034382A" w:rsidP="00936E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Pr="00936E7E" w:rsidRDefault="00936E7E" w:rsidP="00936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Default="00936E7E" w:rsidP="00936E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36E7E" w:rsidRPr="006C433B" w:rsidRDefault="00936E7E" w:rsidP="00936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3B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36E7E" w:rsidRPr="00936E7E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Стандарт </w:t>
      </w:r>
      <w:r w:rsidR="002D0FEC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деятельности 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«Планирование работы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>четной пал</w:t>
      </w:r>
      <w:r>
        <w:rPr>
          <w:rFonts w:ascii="Times New Roman" w:eastAsia="Times New Roman" w:hAnsi="Times New Roman" w:cs="Times New Roman"/>
          <w:sz w:val="24"/>
          <w:szCs w:val="24"/>
        </w:rPr>
        <w:t>аты городского поселения Воскресенск Воскресенского муниципального района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» (далее – Стандарт)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Воскресенск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>, 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палате городского поселения Воскресенск Воскресенского муниципального района Московской области.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36E7E" w:rsidRPr="00936E7E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1.2.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 </w:t>
      </w:r>
    </w:p>
    <w:p w:rsidR="00936E7E" w:rsidRPr="00936E7E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>1.3. При разработке настоящего Стандарта использован Стандарт организации деятельности (типовой) «Планирование раб</w:t>
      </w:r>
      <w:r w:rsidR="005429A8">
        <w:rPr>
          <w:rFonts w:ascii="Times New Roman" w:eastAsia="Times New Roman" w:hAnsi="Times New Roman" w:cs="Times New Roman"/>
          <w:sz w:val="24"/>
          <w:szCs w:val="24"/>
        </w:rPr>
        <w:t>оты контрольно-счетного органа м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образования», утвержденный решением Президиума Союза муниципальных контрольно-счетных органов (протокол заседания от 19 декабря 2012 г. № 5 (31), п. 10.2). </w:t>
      </w:r>
    </w:p>
    <w:p w:rsidR="00936E7E" w:rsidRPr="00936E7E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1.4. Целью Стандарта является установление общих принципов, правил и процедур планирования работы </w:t>
      </w:r>
      <w:r w:rsidR="005429A8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 городского поселения Воскресенск Воскрес</w:t>
      </w:r>
      <w:r w:rsidR="00A742D3">
        <w:rPr>
          <w:rFonts w:ascii="Times New Roman" w:eastAsia="Times New Roman" w:hAnsi="Times New Roman" w:cs="Times New Roman"/>
          <w:sz w:val="24"/>
          <w:szCs w:val="24"/>
        </w:rPr>
        <w:t>енского муниципального района (</w:t>
      </w:r>
      <w:r w:rsidR="005429A8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2D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9A8">
        <w:rPr>
          <w:rFonts w:ascii="Times New Roman" w:eastAsia="Times New Roman" w:hAnsi="Times New Roman" w:cs="Times New Roman"/>
          <w:sz w:val="24"/>
          <w:szCs w:val="24"/>
        </w:rPr>
        <w:t>- Контрольно-счетная палата)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эффективной организации осуществления внешнего муниципального финансового к</w:t>
      </w:r>
      <w:r w:rsidR="005429A8">
        <w:rPr>
          <w:rFonts w:ascii="Times New Roman" w:eastAsia="Times New Roman" w:hAnsi="Times New Roman" w:cs="Times New Roman"/>
          <w:sz w:val="24"/>
          <w:szCs w:val="24"/>
        </w:rPr>
        <w:t>онтроля и выполнения полномочий Контрольно-счетной палаты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6E7E" w:rsidRPr="00936E7E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1.5. Задачами настоящего Стандарта являются: </w:t>
      </w:r>
    </w:p>
    <w:p w:rsidR="00936E7E" w:rsidRPr="00936E7E" w:rsidRDefault="00936E7E" w:rsidP="00542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-определение целей, задач и принципов планирования; </w:t>
      </w:r>
    </w:p>
    <w:p w:rsidR="00936E7E" w:rsidRPr="00936E7E" w:rsidRDefault="00936E7E" w:rsidP="00542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-установление порядка формирования и утверждения планов </w:t>
      </w:r>
      <w:r w:rsidR="005429A8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палаты; </w:t>
      </w:r>
    </w:p>
    <w:p w:rsidR="00936E7E" w:rsidRPr="00936E7E" w:rsidRDefault="00936E7E" w:rsidP="00542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-определение требований к форме, структуре и содержанию планов работы </w:t>
      </w:r>
      <w:r w:rsidR="005429A8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палаты; </w:t>
      </w:r>
    </w:p>
    <w:p w:rsidR="00936E7E" w:rsidRDefault="00936E7E" w:rsidP="00542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-установление порядка корректировки и контроля исполнения планов работы </w:t>
      </w:r>
      <w:r w:rsidR="005429A8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433B" w:rsidRPr="00936E7E" w:rsidRDefault="006C433B" w:rsidP="00542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Default="00936E7E" w:rsidP="00542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1.6. Планирование осуществляется с учетом всех видов и направлений деятельности 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433B" w:rsidRPr="00936E7E" w:rsidRDefault="006C433B" w:rsidP="00542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Pr="00936E7E" w:rsidRDefault="00936E7E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1.7. Задачами планирования являются: </w:t>
      </w:r>
    </w:p>
    <w:p w:rsidR="00936E7E" w:rsidRPr="00936E7E" w:rsidRDefault="00936E7E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>-определение приоритетных направлений деятельности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 палаты; </w:t>
      </w:r>
    </w:p>
    <w:p w:rsidR="00936E7E" w:rsidRDefault="00936E7E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и утверждение планов работы 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палаты. </w:t>
      </w:r>
    </w:p>
    <w:p w:rsidR="006C433B" w:rsidRPr="00936E7E" w:rsidRDefault="006C433B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Default="00936E7E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1.8. Целью планирования является обеспечение эффективности и производительности работы 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палаты. </w:t>
      </w:r>
    </w:p>
    <w:p w:rsidR="006C433B" w:rsidRPr="00936E7E" w:rsidRDefault="006C433B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33B" w:rsidRDefault="00936E7E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>1.9. Планирование должно основываться на сис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>темном подходе в соответствии с принципами:</w:t>
      </w:r>
    </w:p>
    <w:p w:rsidR="00936E7E" w:rsidRPr="00936E7E" w:rsidRDefault="006C433B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E7E" w:rsidRPr="00936E7E">
        <w:rPr>
          <w:rFonts w:ascii="Times New Roman" w:eastAsia="Times New Roman" w:hAnsi="Times New Roman" w:cs="Times New Roman"/>
          <w:sz w:val="24"/>
          <w:szCs w:val="24"/>
        </w:rPr>
        <w:t xml:space="preserve">-сочетания годового и текущего планирования; </w:t>
      </w:r>
    </w:p>
    <w:p w:rsidR="00936E7E" w:rsidRPr="00936E7E" w:rsidRDefault="00936E7E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-непрерывности планирования; </w:t>
      </w:r>
    </w:p>
    <w:p w:rsidR="00936E7E" w:rsidRPr="00936E7E" w:rsidRDefault="00936E7E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-комплексности планирования (по всем видам и направлениям деятельности 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палаты); </w:t>
      </w:r>
    </w:p>
    <w:p w:rsidR="00936E7E" w:rsidRPr="00936E7E" w:rsidRDefault="00936E7E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-рациональности распределения трудовых, финансовых, материальных и иных ресурсов, направляемых на обеспечение выполнения задач и функций 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 палаты; </w:t>
      </w:r>
    </w:p>
    <w:p w:rsidR="00936E7E" w:rsidRPr="00936E7E" w:rsidRDefault="00936E7E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-периодичности проведения мероприятий на объектах контроля; </w:t>
      </w:r>
    </w:p>
    <w:p w:rsidR="00936E7E" w:rsidRDefault="00936E7E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-координации планов работы 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с планами работы других органов финансового контроля. </w:t>
      </w:r>
    </w:p>
    <w:p w:rsidR="006C433B" w:rsidRPr="00936E7E" w:rsidRDefault="006C433B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Pr="00936E7E" w:rsidRDefault="00936E7E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1.10. Планирование должно обеспечивать эффективность использования бюджетных средств, выделяемых 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палате, а также эффективность использования трудовых, материальных, информационных и иных ресурсов. </w:t>
      </w:r>
    </w:p>
    <w:p w:rsidR="00936E7E" w:rsidRPr="00936E7E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1.11. При планировании могут использоваться программно-целевой и нормативный метод планирования, либо отдельные их элементы. </w:t>
      </w:r>
    </w:p>
    <w:p w:rsidR="00936E7E" w:rsidRPr="00936E7E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Программно-целевой метод планирования заключается в формировании на среднесрочную перспективу и закреплении в плановых документах </w:t>
      </w:r>
      <w:r w:rsidR="00A742D3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</w:t>
      </w: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 палаты 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936E7E" w:rsidRPr="00936E7E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E7E">
        <w:rPr>
          <w:rFonts w:ascii="Times New Roman" w:eastAsia="Times New Roman" w:hAnsi="Times New Roman" w:cs="Times New Roman"/>
          <w:sz w:val="24"/>
          <w:szCs w:val="24"/>
        </w:rPr>
        <w:t xml:space="preserve"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 </w:t>
      </w:r>
    </w:p>
    <w:p w:rsidR="00936E7E" w:rsidRPr="006C433B" w:rsidRDefault="00936E7E" w:rsidP="00936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33B">
        <w:rPr>
          <w:rFonts w:ascii="Times New Roman" w:eastAsia="Times New Roman" w:hAnsi="Times New Roman" w:cs="Times New Roman"/>
          <w:b/>
          <w:sz w:val="24"/>
          <w:szCs w:val="24"/>
        </w:rPr>
        <w:t xml:space="preserve">2. Плановые документы </w:t>
      </w:r>
      <w:r w:rsidR="006C433B" w:rsidRPr="006C433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</w:t>
      </w:r>
      <w:r w:rsidRPr="006C433B">
        <w:rPr>
          <w:rFonts w:ascii="Times New Roman" w:eastAsia="Times New Roman" w:hAnsi="Times New Roman" w:cs="Times New Roman"/>
          <w:b/>
          <w:sz w:val="24"/>
          <w:szCs w:val="24"/>
        </w:rPr>
        <w:t>четной палаты</w:t>
      </w:r>
    </w:p>
    <w:p w:rsidR="006C433B" w:rsidRDefault="00936E7E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33B">
        <w:rPr>
          <w:rFonts w:ascii="Times New Roman" w:eastAsia="Times New Roman" w:hAnsi="Times New Roman" w:cs="Times New Roman"/>
          <w:sz w:val="24"/>
          <w:szCs w:val="24"/>
        </w:rPr>
        <w:t xml:space="preserve">2.1. В 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6C433B">
        <w:rPr>
          <w:rFonts w:ascii="Times New Roman" w:eastAsia="Times New Roman" w:hAnsi="Times New Roman" w:cs="Times New Roman"/>
          <w:sz w:val="24"/>
          <w:szCs w:val="24"/>
        </w:rPr>
        <w:t xml:space="preserve">четной палате формируются и утверждаются следующие основные плановые документы: </w:t>
      </w:r>
    </w:p>
    <w:p w:rsidR="00936E7E" w:rsidRDefault="00936E7E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33B">
        <w:rPr>
          <w:rFonts w:ascii="Times New Roman" w:eastAsia="Times New Roman" w:hAnsi="Times New Roman" w:cs="Times New Roman"/>
          <w:sz w:val="24"/>
          <w:szCs w:val="24"/>
        </w:rPr>
        <w:t>-план работы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</w:t>
      </w:r>
      <w:r w:rsidRPr="006C433B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на год; </w:t>
      </w:r>
    </w:p>
    <w:p w:rsidR="006C433B" w:rsidRPr="006C433B" w:rsidRDefault="006C433B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Pr="006C433B" w:rsidRDefault="00936E7E" w:rsidP="006C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33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>2. План</w:t>
      </w:r>
      <w:r w:rsidRPr="006C433B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 на год</w:t>
      </w:r>
      <w:r w:rsidRPr="006C4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>формируе</w:t>
      </w:r>
      <w:r w:rsidRPr="006C433B">
        <w:rPr>
          <w:rFonts w:ascii="Times New Roman" w:eastAsia="Times New Roman" w:hAnsi="Times New Roman" w:cs="Times New Roman"/>
          <w:sz w:val="24"/>
          <w:szCs w:val="24"/>
        </w:rPr>
        <w:t xml:space="preserve">тся исходя из необходимости обеспечения всех полномочий 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</w:t>
      </w:r>
      <w:r w:rsidRPr="006C433B">
        <w:rPr>
          <w:rFonts w:ascii="Times New Roman" w:eastAsia="Times New Roman" w:hAnsi="Times New Roman" w:cs="Times New Roman"/>
          <w:sz w:val="24"/>
          <w:szCs w:val="24"/>
        </w:rPr>
        <w:t xml:space="preserve">палаты, предусмотренных действующим законодательством, всестороннего системного </w:t>
      </w:r>
      <w:proofErr w:type="gramStart"/>
      <w:r w:rsidRPr="006C433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C433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бюджета городского 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 xml:space="preserve">поселения Воскресенск </w:t>
      </w:r>
      <w:r w:rsidRPr="006C433B">
        <w:rPr>
          <w:rFonts w:ascii="Times New Roman" w:eastAsia="Times New Roman" w:hAnsi="Times New Roman" w:cs="Times New Roman"/>
          <w:sz w:val="24"/>
          <w:szCs w:val="24"/>
        </w:rPr>
        <w:t xml:space="preserve">и управлением муниципальным имуществом. </w:t>
      </w:r>
    </w:p>
    <w:p w:rsidR="00936E7E" w:rsidRPr="006C433B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33B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6C433B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определяет перечень контрольных, экспертно-аналитических и иных мероприятий, планируемых к проведению в </w:t>
      </w:r>
      <w:r w:rsidR="006C433B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6C433B">
        <w:rPr>
          <w:rFonts w:ascii="Times New Roman" w:eastAsia="Times New Roman" w:hAnsi="Times New Roman" w:cs="Times New Roman"/>
          <w:sz w:val="24"/>
          <w:szCs w:val="24"/>
        </w:rPr>
        <w:t xml:space="preserve">четной палате в очередном году. </w:t>
      </w:r>
    </w:p>
    <w:p w:rsidR="00936E7E" w:rsidRPr="00A174B1" w:rsidRDefault="00936E7E" w:rsidP="00936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b/>
          <w:sz w:val="24"/>
          <w:szCs w:val="24"/>
        </w:rPr>
        <w:t xml:space="preserve">3. Формирование и утверждение плановых документов </w:t>
      </w:r>
      <w:r w:rsidR="00A174B1">
        <w:rPr>
          <w:rFonts w:ascii="Times New Roman" w:eastAsia="Times New Roman" w:hAnsi="Times New Roman" w:cs="Times New Roman"/>
          <w:b/>
          <w:sz w:val="24"/>
          <w:szCs w:val="24"/>
        </w:rPr>
        <w:t>Контрольно-с</w:t>
      </w:r>
      <w:r w:rsidRPr="00A174B1">
        <w:rPr>
          <w:rFonts w:ascii="Times New Roman" w:eastAsia="Times New Roman" w:hAnsi="Times New Roman" w:cs="Times New Roman"/>
          <w:b/>
          <w:sz w:val="24"/>
          <w:szCs w:val="24"/>
        </w:rPr>
        <w:t>четной палаты</w:t>
      </w:r>
    </w:p>
    <w:p w:rsidR="00936E7E" w:rsidRPr="00A174B1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>3.1. Формирование и утверждение плановых документов</w:t>
      </w:r>
      <w:r w:rsidR="00A174B1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>четной палаты осуществляется с учетом нормативных правовых актов городского</w:t>
      </w:r>
      <w:r w:rsidR="00A174B1">
        <w:rPr>
          <w:rFonts w:ascii="Times New Roman" w:eastAsia="Times New Roman" w:hAnsi="Times New Roman" w:cs="Times New Roman"/>
          <w:sz w:val="24"/>
          <w:szCs w:val="24"/>
        </w:rPr>
        <w:t xml:space="preserve"> поселения Воскресенск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, положений Регламента </w:t>
      </w:r>
      <w:r w:rsidR="00A174B1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палаты, настоящего Стандарта. </w:t>
      </w:r>
    </w:p>
    <w:p w:rsidR="00936E7E" w:rsidRPr="00A174B1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3.2. Плановые документы </w:t>
      </w:r>
      <w:r w:rsidR="00A174B1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подлежат утверждению до начала планируемого периода. </w:t>
      </w:r>
    </w:p>
    <w:p w:rsidR="00936E7E" w:rsidRPr="00A174B1" w:rsidRDefault="00936E7E" w:rsidP="00A174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3.3. Формирование плана работы </w:t>
      </w:r>
      <w:r w:rsidR="00A174B1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на год включает осуществление следующих действий: </w:t>
      </w:r>
    </w:p>
    <w:p w:rsidR="00936E7E" w:rsidRPr="00A174B1" w:rsidRDefault="00936E7E" w:rsidP="00A174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>-подготовку пре</w:t>
      </w:r>
      <w:r w:rsidR="00A742D3">
        <w:rPr>
          <w:rFonts w:ascii="Times New Roman" w:eastAsia="Times New Roman" w:hAnsi="Times New Roman" w:cs="Times New Roman"/>
          <w:sz w:val="24"/>
          <w:szCs w:val="24"/>
        </w:rPr>
        <w:t>дложений в проект плана работы 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(далее – проект годового плана); </w:t>
      </w:r>
    </w:p>
    <w:p w:rsidR="00936E7E" w:rsidRPr="00A174B1" w:rsidRDefault="00936E7E" w:rsidP="00A174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-составление проекта годового плана; </w:t>
      </w:r>
    </w:p>
    <w:p w:rsidR="00936E7E" w:rsidRDefault="00936E7E" w:rsidP="00A174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-рассмотрение проекта годового плана и его утверждение. </w:t>
      </w:r>
    </w:p>
    <w:p w:rsidR="00A174B1" w:rsidRPr="00A174B1" w:rsidRDefault="00A174B1" w:rsidP="00A174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Pr="00A174B1" w:rsidRDefault="00936E7E" w:rsidP="00A1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>3.3.1. На основании результатов проведенных контрольных и экспертно-аналитических мероприятий, а т</w:t>
      </w:r>
      <w:r w:rsidR="00EC1858">
        <w:rPr>
          <w:rFonts w:ascii="Times New Roman" w:eastAsia="Times New Roman" w:hAnsi="Times New Roman" w:cs="Times New Roman"/>
          <w:sz w:val="24"/>
          <w:szCs w:val="24"/>
        </w:rPr>
        <w:t>акже на основании поручений Совета депутатов городского поселения Воскресенск, предложений и запросов г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лавы городского </w:t>
      </w:r>
      <w:r w:rsidR="00EC1858">
        <w:rPr>
          <w:rFonts w:ascii="Times New Roman" w:eastAsia="Times New Roman" w:hAnsi="Times New Roman" w:cs="Times New Roman"/>
          <w:sz w:val="24"/>
          <w:szCs w:val="24"/>
        </w:rPr>
        <w:t xml:space="preserve">поселения Воскресенск,  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>разр</w:t>
      </w:r>
      <w:r w:rsidR="00EC1858">
        <w:rPr>
          <w:rFonts w:ascii="Times New Roman" w:eastAsia="Times New Roman" w:hAnsi="Times New Roman" w:cs="Times New Roman"/>
          <w:sz w:val="24"/>
          <w:szCs w:val="24"/>
        </w:rPr>
        <w:t>абатываются и внося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1858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к проекту годового плана работы</w:t>
      </w:r>
      <w:r w:rsidR="00EC1858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>четной палаты.</w:t>
      </w:r>
    </w:p>
    <w:p w:rsidR="00936E7E" w:rsidRPr="00A174B1" w:rsidRDefault="00EC1858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</w:t>
      </w:r>
      <w:r w:rsidR="00936E7E" w:rsidRPr="00A174B1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 </w:t>
      </w:r>
    </w:p>
    <w:p w:rsidR="00936E7E" w:rsidRPr="00A174B1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EC18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. При подготовке предложений о включении в проект годового плана мероприятий, планируемых к проведению совместно (параллельно) с иными контрольными органами, необходимо учитывать положения стандартов и регламентов, регулирующих деятельность вышеуказанных органов. </w:t>
      </w:r>
    </w:p>
    <w:p w:rsidR="00936E7E" w:rsidRPr="00A174B1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EC18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>. При определении перечня мероприятий и сроков их реализации по возможности осуществляется координация планов работы</w:t>
      </w:r>
      <w:r w:rsidR="00EC1858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с планами работы других органов финансового контроля. </w:t>
      </w:r>
    </w:p>
    <w:p w:rsidR="00936E7E" w:rsidRPr="00A174B1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EC18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. Предложения по контрольным и экспертно-аналитическим мероприятиям, предлагаемые в проект годового плана работы должны учитывать: </w:t>
      </w:r>
    </w:p>
    <w:p w:rsidR="00936E7E" w:rsidRPr="00A174B1" w:rsidRDefault="00936E7E" w:rsidP="00EC1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-вид мероприятия (контрольное или экспертно-аналитическое) и его наименование; </w:t>
      </w:r>
    </w:p>
    <w:p w:rsidR="00936E7E" w:rsidRPr="00A174B1" w:rsidRDefault="00936E7E" w:rsidP="00EC1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-перечень объектов контрольного мероприятия (наименование проверяемых органов, организаций) либо необходимость ответственному исполнителю самостоятельно установить перечень объектов проверки; </w:t>
      </w:r>
    </w:p>
    <w:p w:rsidR="00936E7E" w:rsidRPr="00A174B1" w:rsidRDefault="00936E7E" w:rsidP="00EC1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-планируемые сроки проведения мероприятия; </w:t>
      </w:r>
    </w:p>
    <w:p w:rsidR="00936E7E" w:rsidRPr="00A174B1" w:rsidRDefault="00936E7E" w:rsidP="00EC1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-проверяемый период; </w:t>
      </w:r>
    </w:p>
    <w:p w:rsidR="00936E7E" w:rsidRPr="00A174B1" w:rsidRDefault="00936E7E" w:rsidP="00EC1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-наличие рисков в рассматриваемой сфере формирования или использования средств бюджета муниципального образования, муниципальной собственности и (или) деятельности объектов контроля, которые потенциально могут приводить к негативным результатам; </w:t>
      </w:r>
    </w:p>
    <w:p w:rsidR="00936E7E" w:rsidRPr="00A174B1" w:rsidRDefault="00936E7E" w:rsidP="00EC1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>-объем муниципальных средств, подлежащих контролю в данной сфере и (или) используемых объектами</w:t>
      </w:r>
      <w:r w:rsidR="00EC1858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36E7E" w:rsidRPr="00A174B1" w:rsidRDefault="00936E7E" w:rsidP="00EC1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-сроки и результаты проведения предшествующих контрольных мероприятий в данной сфере и (или) на данных объектах. </w:t>
      </w:r>
    </w:p>
    <w:p w:rsidR="00936E7E" w:rsidRPr="00A174B1" w:rsidRDefault="00936E7E" w:rsidP="00EC1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-данные о планируемых трудовых затратах на его проведение, рассчитанные исходя из численности исполнителей и срока проведения мероприятия. </w:t>
      </w:r>
    </w:p>
    <w:p w:rsidR="00936E7E" w:rsidRDefault="00936E7E" w:rsidP="00EC1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</w:t>
      </w:r>
      <w:r w:rsidR="00EC1858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палаты, установленным действующим законодательством. </w:t>
      </w:r>
    </w:p>
    <w:p w:rsidR="00EC1858" w:rsidRPr="00A174B1" w:rsidRDefault="00EC1858" w:rsidP="00EC1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Pr="00A174B1" w:rsidRDefault="00936E7E" w:rsidP="00B06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EC185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. 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(подготовительного, основного и заключительного). </w:t>
      </w:r>
    </w:p>
    <w:p w:rsidR="00936E7E" w:rsidRPr="00A174B1" w:rsidRDefault="00936E7E" w:rsidP="00B06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Срок исполнения контрольных мероприятий, целью которых является определение законности и целевого использования муниципальных средств (финансовый аудит) не должен превышать 3 месяцев. </w:t>
      </w:r>
    </w:p>
    <w:p w:rsidR="00936E7E" w:rsidRPr="00A174B1" w:rsidRDefault="00936E7E" w:rsidP="00B06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Планируемый срок исполнения аудита эффективности не должен превышать 12 месяцев. </w:t>
      </w:r>
    </w:p>
    <w:p w:rsidR="00936E7E" w:rsidRPr="00A174B1" w:rsidRDefault="00936E7E" w:rsidP="00B06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Срок исполнения экспертно-аналитического мероприятия не должен превышать 6 месяцев. </w:t>
      </w:r>
    </w:p>
    <w:p w:rsidR="00936E7E" w:rsidRDefault="00936E7E" w:rsidP="00B06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контрольных действий непосредственно на одном объекте, как правило, не должен превышать 40 календарных (или 30 рабочих) дней. </w:t>
      </w:r>
    </w:p>
    <w:p w:rsidR="00B06AAF" w:rsidRPr="00A174B1" w:rsidRDefault="00B06AAF" w:rsidP="00B06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Pr="00A174B1" w:rsidRDefault="00B06AAF" w:rsidP="00B06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3.3.7</w:t>
      </w:r>
      <w:r w:rsidR="00936E7E" w:rsidRPr="00A174B1">
        <w:rPr>
          <w:rFonts w:ascii="Times New Roman" w:eastAsia="Times New Roman" w:hAnsi="Times New Roman" w:cs="Times New Roman"/>
          <w:sz w:val="24"/>
          <w:szCs w:val="24"/>
        </w:rPr>
        <w:t>. 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</w:t>
      </w:r>
    </w:p>
    <w:p w:rsidR="00936E7E" w:rsidRPr="00A174B1" w:rsidRDefault="00936E7E" w:rsidP="00B06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>Данное положение не распространяется на органы местного самоуправления городского</w:t>
      </w:r>
      <w:r w:rsidR="00B06AAF">
        <w:rPr>
          <w:rFonts w:ascii="Times New Roman" w:eastAsia="Times New Roman" w:hAnsi="Times New Roman" w:cs="Times New Roman"/>
          <w:sz w:val="24"/>
          <w:szCs w:val="24"/>
        </w:rPr>
        <w:t xml:space="preserve"> поселения Воскресенск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>, являющиеся главными администраторами бюджетных средств, внешняя проверка бюджетной отчетности которых проводится ежегодно.</w:t>
      </w:r>
    </w:p>
    <w:p w:rsidR="00936E7E" w:rsidRDefault="00936E7E" w:rsidP="00B06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проведения в планируемом периоде контрольных действий на одном объекте контроля по нескольким направлениям деятельности </w:t>
      </w:r>
      <w:r w:rsidR="00B06AAF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указанные действия, по возможности, планируются к проведению в рамках одного комплексного мероприятия. </w:t>
      </w:r>
    </w:p>
    <w:p w:rsidR="00B06AAF" w:rsidRPr="00A174B1" w:rsidRDefault="00B06AAF" w:rsidP="00B06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Pr="00A174B1" w:rsidRDefault="00936E7E" w:rsidP="00B06A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B06AA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. Проект годового плана формируется таким образом, чтобы он был реально </w:t>
      </w:r>
      <w:proofErr w:type="gramStart"/>
      <w:r w:rsidRPr="00A174B1">
        <w:rPr>
          <w:rFonts w:ascii="Times New Roman" w:eastAsia="Times New Roman" w:hAnsi="Times New Roman" w:cs="Times New Roman"/>
          <w:sz w:val="24"/>
          <w:szCs w:val="24"/>
        </w:rPr>
        <w:t>выполним</w:t>
      </w:r>
      <w:proofErr w:type="gramEnd"/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 и создавал условия для качественного исполнения планируемых мероприятий в установленные сроки. </w:t>
      </w:r>
    </w:p>
    <w:p w:rsidR="00936E7E" w:rsidRPr="00A174B1" w:rsidRDefault="00B06AAF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3.3.9</w:t>
      </w:r>
      <w:r w:rsidR="00936E7E" w:rsidRPr="00A174B1">
        <w:rPr>
          <w:rFonts w:ascii="Times New Roman" w:eastAsia="Times New Roman" w:hAnsi="Times New Roman" w:cs="Times New Roman"/>
          <w:sz w:val="24"/>
          <w:szCs w:val="24"/>
        </w:rPr>
        <w:t xml:space="preserve">. 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="00936E7E" w:rsidRPr="00A174B1">
        <w:rPr>
          <w:rFonts w:ascii="Times New Roman" w:eastAsia="Times New Roman" w:hAnsi="Times New Roman" w:cs="Times New Roman"/>
          <w:sz w:val="24"/>
          <w:szCs w:val="24"/>
        </w:rPr>
        <w:t>четной палаты организует обсуждение проекта годового плана работы с аудитором, и иными штатными работниками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аппарата Контрольно-с</w:t>
      </w:r>
      <w:r w:rsidR="00936E7E" w:rsidRPr="00A174B1">
        <w:rPr>
          <w:rFonts w:ascii="Times New Roman" w:eastAsia="Times New Roman" w:hAnsi="Times New Roman" w:cs="Times New Roman"/>
          <w:sz w:val="24"/>
          <w:szCs w:val="24"/>
        </w:rPr>
        <w:t>четной палаты.</w:t>
      </w:r>
    </w:p>
    <w:p w:rsidR="00936E7E" w:rsidRPr="00A174B1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>3.3.1</w:t>
      </w:r>
      <w:r w:rsidR="00B06AA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. План работы </w:t>
      </w:r>
      <w:r w:rsidR="00B06AAF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на год с учетом поступивших предложений рассматривается председателем </w:t>
      </w:r>
      <w:r w:rsidR="00B06AAF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палаты. Решения о включении в годовой план </w:t>
      </w:r>
      <w:proofErr w:type="gramStart"/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работы поручений </w:t>
      </w:r>
      <w:r w:rsidR="00B06AAF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</w:t>
      </w:r>
      <w:proofErr w:type="gramEnd"/>
      <w:r w:rsidR="00B06AAF">
        <w:rPr>
          <w:rFonts w:ascii="Times New Roman" w:eastAsia="Times New Roman" w:hAnsi="Times New Roman" w:cs="Times New Roman"/>
          <w:sz w:val="24"/>
          <w:szCs w:val="24"/>
        </w:rPr>
        <w:t xml:space="preserve"> Воскресенск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, предложений и запросов </w:t>
      </w:r>
      <w:r w:rsidR="00B06AA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>лавы городского</w:t>
      </w:r>
      <w:r w:rsidR="00B06AAF">
        <w:rPr>
          <w:rFonts w:ascii="Times New Roman" w:eastAsia="Times New Roman" w:hAnsi="Times New Roman" w:cs="Times New Roman"/>
          <w:sz w:val="24"/>
          <w:szCs w:val="24"/>
        </w:rPr>
        <w:t xml:space="preserve"> поселения Воскресенск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, поступивших в </w:t>
      </w:r>
      <w:r w:rsidR="00B06AAF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>четную пал</w:t>
      </w:r>
      <w:r w:rsidR="00A742D3">
        <w:rPr>
          <w:rFonts w:ascii="Times New Roman" w:eastAsia="Times New Roman" w:hAnsi="Times New Roman" w:cs="Times New Roman"/>
          <w:sz w:val="24"/>
          <w:szCs w:val="24"/>
        </w:rPr>
        <w:t>ату в соответствии со статьей 13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 Положения о </w:t>
      </w:r>
      <w:r w:rsidR="00F24266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четной  палате, предложений аудитора </w:t>
      </w:r>
      <w:r w:rsidR="00F24266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>четной палаты принимаются председателем</w:t>
      </w:r>
      <w:r w:rsidR="00F24266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в срок до </w:t>
      </w:r>
      <w:r w:rsidR="00F2426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 декабря года, предшествующего планируемому.</w:t>
      </w:r>
    </w:p>
    <w:p w:rsidR="00936E7E" w:rsidRPr="00A174B1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F24266" w:rsidRPr="008B3AEE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>четной палаты вносит в проект плана работы</w:t>
      </w:r>
      <w:r w:rsidR="008B3AEE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на год (при необходимости) уточнения и изменения и принимает решение об его утверждении в срок до 30 декабря года, предшествующего </w:t>
      </w:r>
      <w:proofErr w:type="gramStart"/>
      <w:r w:rsidRPr="008B3AEE">
        <w:rPr>
          <w:rFonts w:ascii="Times New Roman" w:eastAsia="Times New Roman" w:hAnsi="Times New Roman" w:cs="Times New Roman"/>
          <w:sz w:val="24"/>
          <w:szCs w:val="24"/>
        </w:rPr>
        <w:t>планируемому</w:t>
      </w:r>
      <w:proofErr w:type="gramEnd"/>
      <w:r w:rsidRPr="008B3A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6E7E" w:rsidRPr="00A174B1" w:rsidRDefault="00936E7E" w:rsidP="008B3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3.4. Формирование плана работы </w:t>
      </w:r>
      <w:r w:rsidR="008B3AEE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на текущий период (далее проект плана работы на текущий период) может осуществляться аудитором </w:t>
      </w:r>
      <w:r w:rsidR="008B3AEE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палаты. </w:t>
      </w:r>
    </w:p>
    <w:p w:rsidR="00936E7E" w:rsidRPr="00A174B1" w:rsidRDefault="00936E7E" w:rsidP="008B3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>Предложения в проект плана работы на текущи</w:t>
      </w:r>
      <w:r w:rsidR="00A742D3">
        <w:rPr>
          <w:rFonts w:ascii="Times New Roman" w:eastAsia="Times New Roman" w:hAnsi="Times New Roman" w:cs="Times New Roman"/>
          <w:sz w:val="24"/>
          <w:szCs w:val="24"/>
        </w:rPr>
        <w:t xml:space="preserve">й период вносятся председателем и аудитором </w:t>
      </w:r>
      <w:r w:rsidR="008B3AEE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палаты. </w:t>
      </w:r>
    </w:p>
    <w:p w:rsidR="00936E7E" w:rsidRDefault="00936E7E" w:rsidP="008B3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План работы на текущий период утверждается председателем </w:t>
      </w:r>
      <w:r w:rsidR="008B3AEE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</w:t>
      </w:r>
      <w:r w:rsidRPr="00A174B1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палаты. </w:t>
      </w:r>
    </w:p>
    <w:p w:rsidR="008B3AEE" w:rsidRPr="00A174B1" w:rsidRDefault="008B3AEE" w:rsidP="008B3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Pr="008B3AEE" w:rsidRDefault="00936E7E" w:rsidP="008B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b/>
          <w:sz w:val="24"/>
          <w:szCs w:val="24"/>
        </w:rPr>
        <w:t>4. Форма, структура и содержание плановых документов</w:t>
      </w:r>
    </w:p>
    <w:p w:rsidR="00936E7E" w:rsidRPr="008B3AEE" w:rsidRDefault="008B3AEE" w:rsidP="008B3AE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Контрольно-с</w:t>
      </w:r>
      <w:r w:rsidR="00936E7E" w:rsidRPr="008B3AEE">
        <w:rPr>
          <w:rFonts w:ascii="Times New Roman" w:eastAsia="Times New Roman" w:hAnsi="Times New Roman" w:cs="Times New Roman"/>
          <w:b/>
          <w:sz w:val="24"/>
          <w:szCs w:val="24"/>
        </w:rPr>
        <w:t>четной палаты</w:t>
      </w:r>
    </w:p>
    <w:p w:rsidR="00936E7E" w:rsidRPr="008B3AEE" w:rsidRDefault="00936E7E" w:rsidP="00603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>4.1. План работы</w:t>
      </w:r>
      <w:r w:rsidR="008B3AEE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имее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т табличную </w:t>
      </w:r>
      <w:r w:rsidR="008B3AEE">
        <w:rPr>
          <w:rFonts w:ascii="Times New Roman" w:eastAsia="Times New Roman" w:hAnsi="Times New Roman" w:cs="Times New Roman"/>
          <w:sz w:val="24"/>
          <w:szCs w:val="24"/>
        </w:rPr>
        <w:t>форму, соответствующую примерной форме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36E7E" w:rsidRDefault="00936E7E" w:rsidP="00603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-план работы </w:t>
      </w:r>
      <w:r w:rsidR="008B3AEE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на год (приложение №1); </w:t>
      </w:r>
    </w:p>
    <w:p w:rsidR="00603D31" w:rsidRPr="008B3AEE" w:rsidRDefault="00603D31" w:rsidP="00603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Pr="008B3AEE" w:rsidRDefault="00A742D3" w:rsidP="00603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План работы содержи</w:t>
      </w:r>
      <w:r w:rsidR="00936E7E" w:rsidRPr="008B3AEE">
        <w:rPr>
          <w:rFonts w:ascii="Times New Roman" w:eastAsia="Times New Roman" w:hAnsi="Times New Roman" w:cs="Times New Roman"/>
          <w:sz w:val="24"/>
          <w:szCs w:val="24"/>
        </w:rPr>
        <w:t xml:space="preserve">т согласованные по срокам </w:t>
      </w:r>
      <w:r w:rsidR="00603D3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936E7E" w:rsidRPr="008B3AEE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мероприятий. </w:t>
      </w:r>
    </w:p>
    <w:p w:rsidR="00936E7E" w:rsidRPr="008B3AEE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4.3. Наименования разделов, подразделов и комплексов мероприятий плана работы </w:t>
      </w:r>
      <w:r w:rsidR="00603D31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>четной палаты 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</w:t>
      </w:r>
      <w:r w:rsidR="00603D31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палаты. </w:t>
      </w:r>
    </w:p>
    <w:p w:rsidR="001D592F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>4.4. В графе «Наименование мероприятия» отражаются наименования планируемых мероприятий. По контрольным</w:t>
      </w:r>
      <w:r w:rsidR="001D592F">
        <w:rPr>
          <w:rFonts w:ascii="Times New Roman" w:eastAsia="Times New Roman" w:hAnsi="Times New Roman" w:cs="Times New Roman"/>
          <w:sz w:val="24"/>
          <w:szCs w:val="24"/>
        </w:rPr>
        <w:t>, экспертно-аналитическим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 мероприятиям в данной графе указываются также вид мероприятия. </w:t>
      </w:r>
    </w:p>
    <w:p w:rsidR="00603D31" w:rsidRDefault="00603D31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В плане работы Контрольно-с</w:t>
      </w:r>
      <w:r w:rsidR="00936E7E" w:rsidRPr="008B3AE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на год в графе «Срок проведения мероприятия» указывается период (квартал), в котором планируется проведение мероприятия. </w:t>
      </w:r>
    </w:p>
    <w:p w:rsidR="00936E7E" w:rsidRPr="00603D31" w:rsidRDefault="00936E7E" w:rsidP="00936E7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D31">
        <w:rPr>
          <w:rFonts w:ascii="Times New Roman" w:eastAsia="Times New Roman" w:hAnsi="Times New Roman" w:cs="Times New Roman"/>
          <w:b/>
          <w:sz w:val="24"/>
          <w:szCs w:val="24"/>
        </w:rPr>
        <w:t xml:space="preserve">5. Корректировка плановых документов </w:t>
      </w:r>
      <w:r w:rsidR="00603D3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</w:t>
      </w:r>
      <w:r w:rsidRPr="00603D31">
        <w:rPr>
          <w:rFonts w:ascii="Times New Roman" w:eastAsia="Times New Roman" w:hAnsi="Times New Roman" w:cs="Times New Roman"/>
          <w:b/>
          <w:sz w:val="24"/>
          <w:szCs w:val="24"/>
        </w:rPr>
        <w:t>четной палаты</w:t>
      </w:r>
    </w:p>
    <w:p w:rsidR="00936E7E" w:rsidRPr="008B3AEE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5.1. Корректировка планов работы осуществляется в порядке, предусмотренном для их утверждения. </w:t>
      </w: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5.2. Предложения по корректировке планов работы </w:t>
      </w:r>
      <w:r w:rsidR="002A69D7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могут вноситься в случаях: </w:t>
      </w: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>-изменения федерального или региональ</w:t>
      </w:r>
      <w:r w:rsidR="002A69D7">
        <w:rPr>
          <w:rFonts w:ascii="Times New Roman" w:eastAsia="Times New Roman" w:hAnsi="Times New Roman" w:cs="Times New Roman"/>
          <w:sz w:val="24"/>
          <w:szCs w:val="24"/>
        </w:rPr>
        <w:t xml:space="preserve">ного законодательства, нормативных 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>правовых актов муниципального образования</w:t>
      </w:r>
      <w:r w:rsidR="002A69D7">
        <w:rPr>
          <w:rFonts w:ascii="Times New Roman" w:eastAsia="Times New Roman" w:hAnsi="Times New Roman" w:cs="Times New Roman"/>
          <w:sz w:val="24"/>
          <w:szCs w:val="24"/>
        </w:rPr>
        <w:t xml:space="preserve"> «Городское поселение Воскресенск»</w:t>
      </w:r>
      <w:r w:rsidR="00A742D3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области;</w:t>
      </w: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-выявления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 </w:t>
      </w: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-реорганизации, ликвидации, изменения организационно-правовой формы объектов контроля; </w:t>
      </w: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-отвлечения сотрудников, участвующих в проведении запланированного мероприятия на дополнительные и иные мероприятия; </w:t>
      </w: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-возникновения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</w:t>
      </w:r>
      <w:r w:rsidR="002A69D7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палаты, участвующих в проведении мероприятия, и невозможности их замены другими сотрудниками; </w:t>
      </w: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-информации правоохранительных органов; </w:t>
      </w: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-предложений </w:t>
      </w:r>
      <w:r w:rsidR="002A69D7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Воскресенск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69D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лавы городского </w:t>
      </w:r>
      <w:r w:rsidR="002A69D7">
        <w:rPr>
          <w:rFonts w:ascii="Times New Roman" w:eastAsia="Times New Roman" w:hAnsi="Times New Roman" w:cs="Times New Roman"/>
          <w:sz w:val="24"/>
          <w:szCs w:val="24"/>
        </w:rPr>
        <w:t xml:space="preserve"> поселения Воскресенск 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по изменению плана работы </w:t>
      </w:r>
      <w:r w:rsidR="002A69D7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>четной палаты.</w:t>
      </w: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предложений об изменении плана работы </w:t>
      </w:r>
      <w:r w:rsidR="002A69D7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>четной палаты необходимо исходить из минимизации его корректировки.</w:t>
      </w:r>
    </w:p>
    <w:p w:rsidR="00936E7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Предложения </w:t>
      </w:r>
      <w:r w:rsidR="002A69D7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Воскресенск, г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лавы городского </w:t>
      </w:r>
      <w:r w:rsidR="002A69D7">
        <w:rPr>
          <w:rFonts w:ascii="Times New Roman" w:eastAsia="Times New Roman" w:hAnsi="Times New Roman" w:cs="Times New Roman"/>
          <w:sz w:val="24"/>
          <w:szCs w:val="24"/>
        </w:rPr>
        <w:t xml:space="preserve">поселения Воскресенск 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по изменению плана работы </w:t>
      </w:r>
      <w:r w:rsidR="002A69D7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рассматриваются председателем </w:t>
      </w:r>
      <w:r w:rsidR="002A69D7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в течение 10 дней со дня поступления. </w:t>
      </w:r>
    </w:p>
    <w:p w:rsidR="002A69D7" w:rsidRPr="008B3AEE" w:rsidRDefault="002A69D7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>5.3. Корректировка планов работы</w:t>
      </w:r>
      <w:r w:rsidR="002A69D7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может осуществляться в виде: </w:t>
      </w: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-изменения наименования мероприятий; </w:t>
      </w: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-изменения перечня объектов мероприятия; </w:t>
      </w: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-изменения сроков проведения мероприятий; </w:t>
      </w: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-исключения мероприятий из плана; </w:t>
      </w:r>
    </w:p>
    <w:p w:rsidR="00936E7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-включения дополнительных мероприятий в план. </w:t>
      </w:r>
    </w:p>
    <w:p w:rsidR="002A69D7" w:rsidRPr="008B3AEE" w:rsidRDefault="002A69D7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Pr="008B3AEE" w:rsidRDefault="00936E7E" w:rsidP="002A6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5.4. В случае принятия председателем решения о внесении изменений в план работы </w:t>
      </w:r>
      <w:r w:rsidR="00BD6CDD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>четной палаты на год</w:t>
      </w:r>
      <w:r w:rsidR="009B4D5B">
        <w:rPr>
          <w:rFonts w:ascii="Times New Roman" w:eastAsia="Times New Roman" w:hAnsi="Times New Roman" w:cs="Times New Roman"/>
          <w:sz w:val="24"/>
          <w:szCs w:val="24"/>
        </w:rPr>
        <w:t xml:space="preserve">, делается соответствующее распоряжение на 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план работы </w:t>
      </w:r>
      <w:r w:rsidR="00BD6CDD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8B3AEE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на текущий период. </w:t>
      </w:r>
    </w:p>
    <w:p w:rsidR="00936E7E" w:rsidRPr="009B4D5B" w:rsidRDefault="00936E7E" w:rsidP="00936E7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D5B">
        <w:rPr>
          <w:rFonts w:ascii="Times New Roman" w:eastAsia="Times New Roman" w:hAnsi="Times New Roman" w:cs="Times New Roman"/>
          <w:b/>
          <w:sz w:val="24"/>
          <w:szCs w:val="24"/>
        </w:rPr>
        <w:t xml:space="preserve">6. Контроль исполнения плановых документов </w:t>
      </w:r>
      <w:r w:rsidR="009B4D5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</w:t>
      </w:r>
      <w:r w:rsidRPr="009B4D5B">
        <w:rPr>
          <w:rFonts w:ascii="Times New Roman" w:eastAsia="Times New Roman" w:hAnsi="Times New Roman" w:cs="Times New Roman"/>
          <w:b/>
          <w:sz w:val="24"/>
          <w:szCs w:val="24"/>
        </w:rPr>
        <w:t>четной палаты</w:t>
      </w:r>
    </w:p>
    <w:p w:rsidR="00936E7E" w:rsidRPr="009B4D5B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D5B">
        <w:rPr>
          <w:rFonts w:ascii="Times New Roman" w:eastAsia="Times New Roman" w:hAnsi="Times New Roman" w:cs="Times New Roman"/>
          <w:sz w:val="24"/>
          <w:szCs w:val="24"/>
        </w:rPr>
        <w:t xml:space="preserve">6.1. Основной задачей контроля исполнения плановых документов </w:t>
      </w:r>
      <w:r w:rsidR="009B4D5B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9B4D5B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является обеспечение своевременного, полного и качественного выполнения предусмотренных мероприятий. </w:t>
      </w:r>
    </w:p>
    <w:p w:rsidR="00936E7E" w:rsidRPr="009B4D5B" w:rsidRDefault="00936E7E" w:rsidP="00936E7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D5B">
        <w:rPr>
          <w:rFonts w:ascii="Times New Roman" w:eastAsia="Times New Roman" w:hAnsi="Times New Roman" w:cs="Times New Roman"/>
          <w:sz w:val="24"/>
          <w:szCs w:val="24"/>
        </w:rPr>
        <w:t xml:space="preserve">6.2. Контроль исполнения годового плана работы </w:t>
      </w:r>
      <w:r w:rsidR="009B4D5B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9B4D5B">
        <w:rPr>
          <w:rFonts w:ascii="Times New Roman" w:eastAsia="Times New Roman" w:hAnsi="Times New Roman" w:cs="Times New Roman"/>
          <w:sz w:val="24"/>
          <w:szCs w:val="24"/>
        </w:rPr>
        <w:t>четной палаты осуществляет председатель</w:t>
      </w:r>
      <w:r w:rsidR="009B4D5B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</w:t>
      </w:r>
      <w:r w:rsidRPr="009B4D5B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палаты. </w:t>
      </w:r>
    </w:p>
    <w:p w:rsidR="00936E7E" w:rsidRPr="009B4D5B" w:rsidRDefault="00936E7E" w:rsidP="009B4D5B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D5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936E7E" w:rsidRPr="009B4D5B" w:rsidRDefault="00936E7E" w:rsidP="009B4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D5B">
        <w:rPr>
          <w:rFonts w:ascii="Times New Roman" w:eastAsia="Times New Roman" w:hAnsi="Times New Roman" w:cs="Times New Roman"/>
          <w:sz w:val="24"/>
          <w:szCs w:val="24"/>
        </w:rPr>
        <w:t xml:space="preserve">к Стандарту </w:t>
      </w:r>
      <w:r w:rsidR="00A742D3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</w:t>
      </w:r>
    </w:p>
    <w:p w:rsidR="009B4D5B" w:rsidRDefault="00936E7E" w:rsidP="009B4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D5B">
        <w:rPr>
          <w:rFonts w:ascii="Times New Roman" w:eastAsia="Times New Roman" w:hAnsi="Times New Roman" w:cs="Times New Roman"/>
          <w:sz w:val="24"/>
          <w:szCs w:val="24"/>
        </w:rPr>
        <w:t>«Планирование работы</w:t>
      </w:r>
    </w:p>
    <w:p w:rsidR="00936E7E" w:rsidRPr="009B4D5B" w:rsidRDefault="00936E7E" w:rsidP="009B4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D5B" w:rsidRPr="009B4D5B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9B4D5B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</w:t>
      </w:r>
    </w:p>
    <w:p w:rsidR="009B4D5B" w:rsidRPr="009B4D5B" w:rsidRDefault="009B4D5B" w:rsidP="009B4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D5B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Воскресенск </w:t>
      </w:r>
    </w:p>
    <w:p w:rsidR="00936E7E" w:rsidRPr="009B4D5B" w:rsidRDefault="009B4D5B" w:rsidP="009B4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D5B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  <w:r w:rsidR="00936E7E" w:rsidRPr="009B4D5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B4D5B" w:rsidRDefault="009B4D5B" w:rsidP="009B4D5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Default="00936E7E" w:rsidP="009B4D5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4D5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B4D5B">
        <w:rPr>
          <w:rFonts w:ascii="Times New Roman" w:eastAsia="Times New Roman" w:hAnsi="Times New Roman" w:cs="Times New Roman"/>
          <w:sz w:val="24"/>
          <w:szCs w:val="24"/>
        </w:rPr>
        <w:t xml:space="preserve"> Л А Н</w:t>
      </w:r>
    </w:p>
    <w:p w:rsidR="009B4D5B" w:rsidRPr="009B4D5B" w:rsidRDefault="009B4D5B" w:rsidP="009B4D5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Default="00936E7E" w:rsidP="009B4D5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4D5B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9B4D5B">
        <w:rPr>
          <w:rFonts w:ascii="Times New Roman" w:eastAsia="Times New Roman" w:hAnsi="Times New Roman" w:cs="Times New Roman"/>
          <w:sz w:val="24"/>
          <w:szCs w:val="24"/>
        </w:rPr>
        <w:t>Контрольно-с</w:t>
      </w:r>
      <w:r w:rsidRPr="009B4D5B">
        <w:rPr>
          <w:rFonts w:ascii="Times New Roman" w:eastAsia="Times New Roman" w:hAnsi="Times New Roman" w:cs="Times New Roman"/>
          <w:sz w:val="24"/>
          <w:szCs w:val="24"/>
        </w:rPr>
        <w:t xml:space="preserve">четной палаты городского </w:t>
      </w:r>
      <w:r w:rsidR="009B4D5B">
        <w:rPr>
          <w:rFonts w:ascii="Times New Roman" w:eastAsia="Times New Roman" w:hAnsi="Times New Roman" w:cs="Times New Roman"/>
          <w:sz w:val="24"/>
          <w:szCs w:val="24"/>
        </w:rPr>
        <w:t>поселения Воскресенск</w:t>
      </w:r>
    </w:p>
    <w:p w:rsidR="009B4D5B" w:rsidRDefault="009B4D5B" w:rsidP="009B4D5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9B4D5B" w:rsidRPr="009B4D5B" w:rsidRDefault="009B4D5B" w:rsidP="009B4D5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6E7E" w:rsidRDefault="009B4D5B" w:rsidP="009B4D5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20__</w:t>
      </w:r>
      <w:r w:rsidR="00936E7E" w:rsidRPr="009B4D5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B4D5B" w:rsidRPr="009B4D5B" w:rsidRDefault="009B4D5B" w:rsidP="009B4D5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20" w:type="pct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682"/>
        <w:gridCol w:w="2335"/>
        <w:gridCol w:w="1692"/>
        <w:gridCol w:w="1363"/>
      </w:tblGrid>
      <w:tr w:rsidR="00DD5487" w:rsidRPr="009B4D5B" w:rsidTr="00DD5487">
        <w:trPr>
          <w:trHeight w:val="519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1D592F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1D592F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C22ECA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DD548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 в план мероприятия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5487" w:rsidRPr="009B4D5B" w:rsidRDefault="00DD5487" w:rsidP="001D592F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5487" w:rsidRPr="009B4D5B" w:rsidTr="00BC0AAD">
        <w:tc>
          <w:tcPr>
            <w:tcW w:w="9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346BEA" w:rsidRDefault="00DD5487" w:rsidP="0034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DD5487" w:rsidRPr="009B4D5B" w:rsidTr="00DD5487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87" w:rsidRPr="009B4D5B" w:rsidTr="00DD5487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87" w:rsidRPr="009B4D5B" w:rsidTr="00DD5487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87" w:rsidRPr="009B4D5B" w:rsidTr="00121B79">
        <w:tc>
          <w:tcPr>
            <w:tcW w:w="9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346BEA" w:rsidRDefault="00DD5487" w:rsidP="0034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DD5487" w:rsidRPr="009B4D5B" w:rsidTr="00DD5487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87" w:rsidRPr="009B4D5B" w:rsidTr="00DD5487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87" w:rsidRPr="009B4D5B" w:rsidTr="00DD5487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87" w:rsidRPr="009B4D5B" w:rsidTr="000D184B">
        <w:tc>
          <w:tcPr>
            <w:tcW w:w="9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346BEA" w:rsidRDefault="00DD5487" w:rsidP="0034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3.Нормотворческая, методическая, организационная, информационная и иная деятельность</w:t>
            </w:r>
          </w:p>
        </w:tc>
      </w:tr>
      <w:tr w:rsidR="00DD5487" w:rsidRPr="009B4D5B" w:rsidTr="00DD5487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87" w:rsidRPr="009B4D5B" w:rsidTr="00DD5487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487" w:rsidRPr="009B4D5B" w:rsidTr="00DD5487"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keepNext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D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5487" w:rsidRPr="009B4D5B" w:rsidRDefault="00DD5487" w:rsidP="003A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54A" w:rsidRPr="001F4E38" w:rsidRDefault="000B354A" w:rsidP="001F4E38"/>
    <w:sectPr w:rsidR="000B354A" w:rsidRPr="001F4E38" w:rsidSect="003438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C7" w:rsidRDefault="00D10FC7" w:rsidP="0034382A">
      <w:pPr>
        <w:spacing w:after="0" w:line="240" w:lineRule="auto"/>
      </w:pPr>
      <w:r>
        <w:separator/>
      </w:r>
    </w:p>
  </w:endnote>
  <w:endnote w:type="continuationSeparator" w:id="1">
    <w:p w:rsidR="00D10FC7" w:rsidRDefault="00D10FC7" w:rsidP="0034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C7" w:rsidRDefault="00D10FC7" w:rsidP="0034382A">
      <w:pPr>
        <w:spacing w:after="0" w:line="240" w:lineRule="auto"/>
      </w:pPr>
      <w:r>
        <w:separator/>
      </w:r>
    </w:p>
  </w:footnote>
  <w:footnote w:type="continuationSeparator" w:id="1">
    <w:p w:rsidR="00D10FC7" w:rsidRDefault="00D10FC7" w:rsidP="0034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382A" w:rsidRDefault="00D466C0">
        <w:pPr>
          <w:pStyle w:val="a4"/>
          <w:jc w:val="center"/>
        </w:pPr>
        <w:r w:rsidRPr="00A742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42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42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2D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742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382A" w:rsidRDefault="003438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E7E"/>
    <w:rsid w:val="00045CED"/>
    <w:rsid w:val="00090DC4"/>
    <w:rsid w:val="000B354A"/>
    <w:rsid w:val="001D592F"/>
    <w:rsid w:val="001F4E38"/>
    <w:rsid w:val="002A69D7"/>
    <w:rsid w:val="002D0FEC"/>
    <w:rsid w:val="0034382A"/>
    <w:rsid w:val="00346BEA"/>
    <w:rsid w:val="005429A8"/>
    <w:rsid w:val="00603D31"/>
    <w:rsid w:val="006C433B"/>
    <w:rsid w:val="008B3AEE"/>
    <w:rsid w:val="008E3905"/>
    <w:rsid w:val="0091529C"/>
    <w:rsid w:val="00936E7E"/>
    <w:rsid w:val="009B4D5B"/>
    <w:rsid w:val="009D7445"/>
    <w:rsid w:val="00A174B1"/>
    <w:rsid w:val="00A742D3"/>
    <w:rsid w:val="00A91CAC"/>
    <w:rsid w:val="00AA1BE6"/>
    <w:rsid w:val="00B06AAF"/>
    <w:rsid w:val="00B137BA"/>
    <w:rsid w:val="00B6670D"/>
    <w:rsid w:val="00BD6CDD"/>
    <w:rsid w:val="00C22ECA"/>
    <w:rsid w:val="00CA7456"/>
    <w:rsid w:val="00D10FC7"/>
    <w:rsid w:val="00D30840"/>
    <w:rsid w:val="00D466C0"/>
    <w:rsid w:val="00DD5487"/>
    <w:rsid w:val="00EC1858"/>
    <w:rsid w:val="00F16959"/>
    <w:rsid w:val="00F24266"/>
    <w:rsid w:val="00F37A3B"/>
    <w:rsid w:val="00F6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82A"/>
  </w:style>
  <w:style w:type="paragraph" w:styleId="a6">
    <w:name w:val="footer"/>
    <w:basedOn w:val="a"/>
    <w:link w:val="a7"/>
    <w:uiPriority w:val="99"/>
    <w:semiHidden/>
    <w:unhideWhenUsed/>
    <w:rsid w:val="003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D33A-8374-4187-9C2E-323E9781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2015-03-13T08:24:00Z</cp:lastPrinted>
  <dcterms:created xsi:type="dcterms:W3CDTF">2015-03-13T08:25:00Z</dcterms:created>
  <dcterms:modified xsi:type="dcterms:W3CDTF">2015-03-13T08:25:00Z</dcterms:modified>
</cp:coreProperties>
</file>