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02" w:rsidRPr="004C1246" w:rsidRDefault="00A82102" w:rsidP="000C4959">
      <w:pPr>
        <w:pStyle w:val="10"/>
      </w:pPr>
      <w:bookmarkStart w:id="0" w:name="_Toc460580734"/>
      <w:bookmarkStart w:id="1" w:name="_Toc460581767"/>
      <w:bookmarkStart w:id="2" w:name="_Toc468203883"/>
      <w:bookmarkStart w:id="3" w:name="_Toc468203979"/>
      <w:bookmarkStart w:id="4" w:name="_Toc473538770"/>
      <w:bookmarkStart w:id="5" w:name="_Toc482588660"/>
      <w:r w:rsidRPr="004C1246">
        <w:t>СОДЕРЖАНИЕ</w:t>
      </w:r>
      <w:bookmarkEnd w:id="0"/>
      <w:bookmarkEnd w:id="1"/>
      <w:bookmarkEnd w:id="2"/>
      <w:bookmarkEnd w:id="3"/>
      <w:bookmarkEnd w:id="4"/>
      <w:bookmarkEnd w:id="5"/>
    </w:p>
    <w:bookmarkStart w:id="6" w:name="_GoBack"/>
    <w:bookmarkEnd w:id="6"/>
    <w:p w:rsidR="00C40AE9" w:rsidRDefault="004A48BA">
      <w:pPr>
        <w:pStyle w:val="1ff5"/>
        <w:rPr>
          <w:rFonts w:asciiTheme="minorHAnsi" w:eastAsiaTheme="minorEastAsia" w:hAnsiTheme="minorHAnsi" w:cstheme="minorBidi"/>
          <w:bCs w:val="0"/>
          <w:caps w:val="0"/>
          <w:sz w:val="22"/>
          <w:szCs w:val="22"/>
        </w:rPr>
      </w:pPr>
      <w:r w:rsidRPr="004A48BA">
        <w:fldChar w:fldCharType="begin"/>
      </w:r>
      <w:r w:rsidR="00A82102" w:rsidRPr="00264431">
        <w:instrText xml:space="preserve"> TOC \h \z \t "Заголовок 1;1;Заголовок 2;2" </w:instrText>
      </w:r>
      <w:r w:rsidRPr="004A48BA">
        <w:fldChar w:fldCharType="separate"/>
      </w:r>
      <w:hyperlink w:anchor="_Toc482588660" w:history="1">
        <w:r w:rsidR="00C40AE9" w:rsidRPr="006D5221">
          <w:rPr>
            <w:rStyle w:val="af7"/>
          </w:rPr>
          <w:t>СОДЕРЖАНИЕ</w:t>
        </w:r>
        <w:r w:rsidR="00C40AE9">
          <w:rPr>
            <w:webHidden/>
          </w:rPr>
          <w:tab/>
        </w:r>
        <w:r>
          <w:rPr>
            <w:webHidden/>
          </w:rPr>
          <w:fldChar w:fldCharType="begin"/>
        </w:r>
        <w:r w:rsidR="00C40AE9">
          <w:rPr>
            <w:webHidden/>
          </w:rPr>
          <w:instrText xml:space="preserve"> PAGEREF _Toc482588660 \h </w:instrText>
        </w:r>
        <w:r>
          <w:rPr>
            <w:webHidden/>
          </w:rPr>
        </w:r>
        <w:r>
          <w:rPr>
            <w:webHidden/>
          </w:rPr>
          <w:fldChar w:fldCharType="separate"/>
        </w:r>
        <w:r w:rsidR="00C40AE9">
          <w:rPr>
            <w:webHidden/>
          </w:rPr>
          <w:t>2</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61" w:history="1">
        <w:r w:rsidR="00C40AE9" w:rsidRPr="006D5221">
          <w:rPr>
            <w:rStyle w:val="af7"/>
          </w:rPr>
          <w:t>ЧАСТЬ I. ПОРЯДОК ПРИМЕНЕНИЯ ПРАВИЛ ЗЕМЛЕПОЛЬЗОВАНИЯ И ЗАСТРОЙКИ И ВНЕСЕНИЯ В НИХ ИЗМЕНЕНИЙ</w:t>
        </w:r>
        <w:r w:rsidR="00C40AE9">
          <w:rPr>
            <w:webHidden/>
          </w:rPr>
          <w:tab/>
        </w:r>
        <w:r>
          <w:rPr>
            <w:webHidden/>
          </w:rPr>
          <w:fldChar w:fldCharType="begin"/>
        </w:r>
        <w:r w:rsidR="00C40AE9">
          <w:rPr>
            <w:webHidden/>
          </w:rPr>
          <w:instrText xml:space="preserve"> PAGEREF _Toc482588661 \h </w:instrText>
        </w:r>
        <w:r>
          <w:rPr>
            <w:webHidden/>
          </w:rPr>
        </w:r>
        <w:r>
          <w:rPr>
            <w:webHidden/>
          </w:rPr>
          <w:fldChar w:fldCharType="separate"/>
        </w:r>
        <w:r w:rsidR="00C40AE9">
          <w:rPr>
            <w:webHidden/>
          </w:rPr>
          <w:t>4</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62" w:history="1">
        <w:r w:rsidR="00C40AE9" w:rsidRPr="006D5221">
          <w:rPr>
            <w:rStyle w:val="af7"/>
          </w:rPr>
          <w:t>Глава 1. Общие положения</w:t>
        </w:r>
        <w:r w:rsidR="00C40AE9">
          <w:rPr>
            <w:webHidden/>
          </w:rPr>
          <w:tab/>
        </w:r>
        <w:r>
          <w:rPr>
            <w:webHidden/>
          </w:rPr>
          <w:fldChar w:fldCharType="begin"/>
        </w:r>
        <w:r w:rsidR="00C40AE9">
          <w:rPr>
            <w:webHidden/>
          </w:rPr>
          <w:instrText xml:space="preserve"> PAGEREF _Toc482588662 \h </w:instrText>
        </w:r>
        <w:r>
          <w:rPr>
            <w:webHidden/>
          </w:rPr>
        </w:r>
        <w:r>
          <w:rPr>
            <w:webHidden/>
          </w:rPr>
          <w:fldChar w:fldCharType="separate"/>
        </w:r>
        <w:r w:rsidR="00C40AE9">
          <w:rPr>
            <w:webHidden/>
          </w:rPr>
          <w:t>4</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63" w:history="1">
        <w:r w:rsidR="00C40AE9" w:rsidRPr="006D5221">
          <w:rPr>
            <w:rStyle w:val="af7"/>
          </w:rPr>
          <w:t>Статья 1. Общие положения</w:t>
        </w:r>
        <w:r w:rsidR="00C40AE9">
          <w:rPr>
            <w:webHidden/>
          </w:rPr>
          <w:tab/>
        </w:r>
        <w:r>
          <w:rPr>
            <w:webHidden/>
          </w:rPr>
          <w:fldChar w:fldCharType="begin"/>
        </w:r>
        <w:r w:rsidR="00C40AE9">
          <w:rPr>
            <w:webHidden/>
          </w:rPr>
          <w:instrText xml:space="preserve"> PAGEREF _Toc482588663 \h </w:instrText>
        </w:r>
        <w:r>
          <w:rPr>
            <w:webHidden/>
          </w:rPr>
        </w:r>
        <w:r>
          <w:rPr>
            <w:webHidden/>
          </w:rPr>
          <w:fldChar w:fldCharType="separate"/>
        </w:r>
        <w:r w:rsidR="00C40AE9">
          <w:rPr>
            <w:webHidden/>
          </w:rPr>
          <w:t>4</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64" w:history="1">
        <w:r w:rsidR="00C40AE9" w:rsidRPr="006D5221">
          <w:rPr>
            <w:rStyle w:val="af7"/>
          </w:rPr>
          <w:t>Статья 2. Назначение и содержание Правил</w:t>
        </w:r>
        <w:r w:rsidR="00C40AE9">
          <w:rPr>
            <w:webHidden/>
          </w:rPr>
          <w:tab/>
        </w:r>
        <w:r>
          <w:rPr>
            <w:webHidden/>
          </w:rPr>
          <w:fldChar w:fldCharType="begin"/>
        </w:r>
        <w:r w:rsidR="00C40AE9">
          <w:rPr>
            <w:webHidden/>
          </w:rPr>
          <w:instrText xml:space="preserve"> PAGEREF _Toc482588664 \h </w:instrText>
        </w:r>
        <w:r>
          <w:rPr>
            <w:webHidden/>
          </w:rPr>
        </w:r>
        <w:r>
          <w:rPr>
            <w:webHidden/>
          </w:rPr>
          <w:fldChar w:fldCharType="separate"/>
        </w:r>
        <w:r w:rsidR="00C40AE9">
          <w:rPr>
            <w:webHidden/>
          </w:rPr>
          <w:t>4</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65" w:history="1">
        <w:r w:rsidR="00C40AE9" w:rsidRPr="006D5221">
          <w:rPr>
            <w:rStyle w:val="af7"/>
          </w:rPr>
          <w:t>Глава 2. Регулирование землепользования и застройки уполномоченными органами</w:t>
        </w:r>
        <w:r w:rsidR="00C40AE9">
          <w:rPr>
            <w:webHidden/>
          </w:rPr>
          <w:tab/>
        </w:r>
        <w:r>
          <w:rPr>
            <w:webHidden/>
          </w:rPr>
          <w:fldChar w:fldCharType="begin"/>
        </w:r>
        <w:r w:rsidR="00C40AE9">
          <w:rPr>
            <w:webHidden/>
          </w:rPr>
          <w:instrText xml:space="preserve"> PAGEREF _Toc482588665 \h </w:instrText>
        </w:r>
        <w:r>
          <w:rPr>
            <w:webHidden/>
          </w:rPr>
        </w:r>
        <w:r>
          <w:rPr>
            <w:webHidden/>
          </w:rPr>
          <w:fldChar w:fldCharType="separate"/>
        </w:r>
        <w:r w:rsidR="00C40AE9">
          <w:rPr>
            <w:webHidden/>
          </w:rPr>
          <w:t>6</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66" w:history="1">
        <w:r w:rsidR="00C40AE9" w:rsidRPr="006D5221">
          <w:rPr>
            <w:rStyle w:val="af7"/>
          </w:rP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r w:rsidR="00C40AE9">
          <w:rPr>
            <w:webHidden/>
          </w:rPr>
          <w:tab/>
        </w:r>
        <w:r>
          <w:rPr>
            <w:webHidden/>
          </w:rPr>
          <w:fldChar w:fldCharType="begin"/>
        </w:r>
        <w:r w:rsidR="00C40AE9">
          <w:rPr>
            <w:webHidden/>
          </w:rPr>
          <w:instrText xml:space="preserve"> PAGEREF _Toc482588666 \h </w:instrText>
        </w:r>
        <w:r>
          <w:rPr>
            <w:webHidden/>
          </w:rPr>
        </w:r>
        <w:r>
          <w:rPr>
            <w:webHidden/>
          </w:rPr>
          <w:fldChar w:fldCharType="separate"/>
        </w:r>
        <w:r w:rsidR="00C40AE9">
          <w:rPr>
            <w:webHidden/>
          </w:rPr>
          <w:t>6</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67" w:history="1">
        <w:r w:rsidR="00C40AE9" w:rsidRPr="006D5221">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C40AE9">
          <w:rPr>
            <w:webHidden/>
          </w:rPr>
          <w:tab/>
        </w:r>
        <w:r>
          <w:rPr>
            <w:webHidden/>
          </w:rPr>
          <w:fldChar w:fldCharType="begin"/>
        </w:r>
        <w:r w:rsidR="00C40AE9">
          <w:rPr>
            <w:webHidden/>
          </w:rPr>
          <w:instrText xml:space="preserve"> PAGEREF _Toc482588667 \h </w:instrText>
        </w:r>
        <w:r>
          <w:rPr>
            <w:webHidden/>
          </w:rPr>
        </w:r>
        <w:r>
          <w:rPr>
            <w:webHidden/>
          </w:rPr>
          <w:fldChar w:fldCharType="separate"/>
        </w:r>
        <w:r w:rsidR="00C40AE9">
          <w:rPr>
            <w:webHidden/>
          </w:rPr>
          <w:t>6</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68" w:history="1">
        <w:r w:rsidR="00C40AE9" w:rsidRPr="006D5221">
          <w:rPr>
            <w:rStyle w:val="af7"/>
          </w:rPr>
          <w:t>Статья 5. Полномочия органов местного самоуправления муниципального района, органов местного самоуправления поселения</w:t>
        </w:r>
        <w:r w:rsidR="00C40AE9">
          <w:rPr>
            <w:webHidden/>
          </w:rPr>
          <w:tab/>
        </w:r>
        <w:r>
          <w:rPr>
            <w:webHidden/>
          </w:rPr>
          <w:fldChar w:fldCharType="begin"/>
        </w:r>
        <w:r w:rsidR="00C40AE9">
          <w:rPr>
            <w:webHidden/>
          </w:rPr>
          <w:instrText xml:space="preserve"> PAGEREF _Toc482588668 \h </w:instrText>
        </w:r>
        <w:r>
          <w:rPr>
            <w:webHidden/>
          </w:rPr>
        </w:r>
        <w:r>
          <w:rPr>
            <w:webHidden/>
          </w:rPr>
          <w:fldChar w:fldCharType="separate"/>
        </w:r>
        <w:r w:rsidR="00C40AE9">
          <w:rPr>
            <w:webHidden/>
          </w:rPr>
          <w:t>9</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69" w:history="1">
        <w:r w:rsidR="00C40AE9" w:rsidRPr="006D5221">
          <w:rPr>
            <w:rStyle w:val="af7"/>
          </w:rPr>
          <w:t>Статья 6. Комиссия по подготовке проекта правил землепользования и застройки Московской области</w:t>
        </w:r>
        <w:r w:rsidR="00C40AE9">
          <w:rPr>
            <w:webHidden/>
          </w:rPr>
          <w:tab/>
        </w:r>
        <w:r>
          <w:rPr>
            <w:webHidden/>
          </w:rPr>
          <w:fldChar w:fldCharType="begin"/>
        </w:r>
        <w:r w:rsidR="00C40AE9">
          <w:rPr>
            <w:webHidden/>
          </w:rPr>
          <w:instrText xml:space="preserve"> PAGEREF _Toc482588669 \h </w:instrText>
        </w:r>
        <w:r>
          <w:rPr>
            <w:webHidden/>
          </w:rPr>
        </w:r>
        <w:r>
          <w:rPr>
            <w:webHidden/>
          </w:rPr>
          <w:fldChar w:fldCharType="separate"/>
        </w:r>
        <w:r w:rsidR="00C40AE9">
          <w:rPr>
            <w:webHidden/>
          </w:rPr>
          <w:t>10</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0" w:history="1">
        <w:r w:rsidR="00C40AE9" w:rsidRPr="006D5221">
          <w:rPr>
            <w:rStyle w:val="af7"/>
          </w:rPr>
          <w:t>Статья 7. Комиссия по подготовке проекта правил землепользования и застройки муниципального района</w:t>
        </w:r>
        <w:r w:rsidR="00C40AE9">
          <w:rPr>
            <w:webHidden/>
          </w:rPr>
          <w:tab/>
        </w:r>
        <w:r>
          <w:rPr>
            <w:webHidden/>
          </w:rPr>
          <w:fldChar w:fldCharType="begin"/>
        </w:r>
        <w:r w:rsidR="00C40AE9">
          <w:rPr>
            <w:webHidden/>
          </w:rPr>
          <w:instrText xml:space="preserve"> PAGEREF _Toc482588670 \h </w:instrText>
        </w:r>
        <w:r>
          <w:rPr>
            <w:webHidden/>
          </w:rPr>
        </w:r>
        <w:r>
          <w:rPr>
            <w:webHidden/>
          </w:rPr>
          <w:fldChar w:fldCharType="separate"/>
        </w:r>
        <w:r w:rsidR="00C40AE9">
          <w:rPr>
            <w:webHidden/>
          </w:rPr>
          <w:t>11</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71" w:history="1">
        <w:r w:rsidR="00C40AE9" w:rsidRPr="006D5221">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C40AE9">
          <w:rPr>
            <w:webHidden/>
          </w:rPr>
          <w:tab/>
        </w:r>
        <w:r>
          <w:rPr>
            <w:webHidden/>
          </w:rPr>
          <w:fldChar w:fldCharType="begin"/>
        </w:r>
        <w:r w:rsidR="00C40AE9">
          <w:rPr>
            <w:webHidden/>
          </w:rPr>
          <w:instrText xml:space="preserve"> PAGEREF _Toc482588671 \h </w:instrText>
        </w:r>
        <w:r>
          <w:rPr>
            <w:webHidden/>
          </w:rPr>
        </w:r>
        <w:r>
          <w:rPr>
            <w:webHidden/>
          </w:rPr>
          <w:fldChar w:fldCharType="separate"/>
        </w:r>
        <w:r w:rsidR="00C40AE9">
          <w:rPr>
            <w:webHidden/>
          </w:rPr>
          <w:t>12</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2" w:history="1">
        <w:r w:rsidR="00C40AE9" w:rsidRPr="006D5221">
          <w:rPr>
            <w:rStyle w:val="af7"/>
          </w:rPr>
          <w:t>Статья 8. Общие положения о градостроительном регламенте</w:t>
        </w:r>
        <w:r w:rsidR="00C40AE9">
          <w:rPr>
            <w:webHidden/>
          </w:rPr>
          <w:tab/>
        </w:r>
        <w:r>
          <w:rPr>
            <w:webHidden/>
          </w:rPr>
          <w:fldChar w:fldCharType="begin"/>
        </w:r>
        <w:r w:rsidR="00C40AE9">
          <w:rPr>
            <w:webHidden/>
          </w:rPr>
          <w:instrText xml:space="preserve"> PAGEREF _Toc482588672 \h </w:instrText>
        </w:r>
        <w:r>
          <w:rPr>
            <w:webHidden/>
          </w:rPr>
        </w:r>
        <w:r>
          <w:rPr>
            <w:webHidden/>
          </w:rPr>
          <w:fldChar w:fldCharType="separate"/>
        </w:r>
        <w:r w:rsidR="00C40AE9">
          <w:rPr>
            <w:webHidden/>
          </w:rPr>
          <w:t>12</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3" w:history="1">
        <w:r w:rsidR="00C40AE9" w:rsidRPr="006D5221">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sidR="00C40AE9">
          <w:rPr>
            <w:webHidden/>
          </w:rPr>
          <w:tab/>
        </w:r>
        <w:r>
          <w:rPr>
            <w:webHidden/>
          </w:rPr>
          <w:fldChar w:fldCharType="begin"/>
        </w:r>
        <w:r w:rsidR="00C40AE9">
          <w:rPr>
            <w:webHidden/>
          </w:rPr>
          <w:instrText xml:space="preserve"> PAGEREF _Toc482588673 \h </w:instrText>
        </w:r>
        <w:r>
          <w:rPr>
            <w:webHidden/>
          </w:rPr>
        </w:r>
        <w:r>
          <w:rPr>
            <w:webHidden/>
          </w:rPr>
          <w:fldChar w:fldCharType="separate"/>
        </w:r>
        <w:r w:rsidR="00C40AE9">
          <w:rPr>
            <w:webHidden/>
          </w:rPr>
          <w:t>13</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4" w:history="1">
        <w:r w:rsidR="00C40AE9" w:rsidRPr="006D5221">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C40AE9">
          <w:rPr>
            <w:webHidden/>
          </w:rPr>
          <w:tab/>
        </w:r>
        <w:r>
          <w:rPr>
            <w:webHidden/>
          </w:rPr>
          <w:fldChar w:fldCharType="begin"/>
        </w:r>
        <w:r w:rsidR="00C40AE9">
          <w:rPr>
            <w:webHidden/>
          </w:rPr>
          <w:instrText xml:space="preserve"> PAGEREF _Toc482588674 \h </w:instrText>
        </w:r>
        <w:r>
          <w:rPr>
            <w:webHidden/>
          </w:rPr>
        </w:r>
        <w:r>
          <w:rPr>
            <w:webHidden/>
          </w:rPr>
          <w:fldChar w:fldCharType="separate"/>
        </w:r>
        <w:r w:rsidR="00C40AE9">
          <w:rPr>
            <w:webHidden/>
          </w:rPr>
          <w:t>13</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5" w:history="1">
        <w:r w:rsidR="00C40AE9" w:rsidRPr="006D5221">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C40AE9">
          <w:rPr>
            <w:webHidden/>
          </w:rPr>
          <w:tab/>
        </w:r>
        <w:r>
          <w:rPr>
            <w:webHidden/>
          </w:rPr>
          <w:fldChar w:fldCharType="begin"/>
        </w:r>
        <w:r w:rsidR="00C40AE9">
          <w:rPr>
            <w:webHidden/>
          </w:rPr>
          <w:instrText xml:space="preserve"> PAGEREF _Toc482588675 \h </w:instrText>
        </w:r>
        <w:r>
          <w:rPr>
            <w:webHidden/>
          </w:rPr>
        </w:r>
        <w:r>
          <w:rPr>
            <w:webHidden/>
          </w:rPr>
          <w:fldChar w:fldCharType="separate"/>
        </w:r>
        <w:r w:rsidR="00C40AE9">
          <w:rPr>
            <w:webHidden/>
          </w:rPr>
          <w:t>14</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6" w:history="1">
        <w:r w:rsidR="00C40AE9" w:rsidRPr="006D5221">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40AE9">
          <w:rPr>
            <w:webHidden/>
          </w:rPr>
          <w:tab/>
        </w:r>
        <w:r>
          <w:rPr>
            <w:webHidden/>
          </w:rPr>
          <w:fldChar w:fldCharType="begin"/>
        </w:r>
        <w:r w:rsidR="00C40AE9">
          <w:rPr>
            <w:webHidden/>
          </w:rPr>
          <w:instrText xml:space="preserve"> PAGEREF _Toc482588676 \h </w:instrText>
        </w:r>
        <w:r>
          <w:rPr>
            <w:webHidden/>
          </w:rPr>
        </w:r>
        <w:r>
          <w:rPr>
            <w:webHidden/>
          </w:rPr>
          <w:fldChar w:fldCharType="separate"/>
        </w:r>
        <w:r w:rsidR="00C40AE9">
          <w:rPr>
            <w:webHidden/>
          </w:rPr>
          <w:t>15</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7" w:history="1">
        <w:r w:rsidR="00C40AE9" w:rsidRPr="006D5221">
          <w:rPr>
            <w:rStyle w:val="af7"/>
          </w:rPr>
          <w:t>Статья 13. Градостроительный план земельного участка</w:t>
        </w:r>
        <w:r w:rsidR="00C40AE9">
          <w:rPr>
            <w:webHidden/>
          </w:rPr>
          <w:tab/>
        </w:r>
        <w:r>
          <w:rPr>
            <w:webHidden/>
          </w:rPr>
          <w:fldChar w:fldCharType="begin"/>
        </w:r>
        <w:r w:rsidR="00C40AE9">
          <w:rPr>
            <w:webHidden/>
          </w:rPr>
          <w:instrText xml:space="preserve"> PAGEREF _Toc482588677 \h </w:instrText>
        </w:r>
        <w:r>
          <w:rPr>
            <w:webHidden/>
          </w:rPr>
        </w:r>
        <w:r>
          <w:rPr>
            <w:webHidden/>
          </w:rPr>
          <w:fldChar w:fldCharType="separate"/>
        </w:r>
        <w:r w:rsidR="00C40AE9">
          <w:rPr>
            <w:webHidden/>
          </w:rPr>
          <w:t>16</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78" w:history="1">
        <w:r w:rsidR="00C40AE9" w:rsidRPr="006D5221">
          <w:rPr>
            <w:rStyle w:val="af7"/>
          </w:rPr>
          <w:t>Статья 14. Разрешение на строительство и разрешение на ввод объекта в эксплуатацию</w:t>
        </w:r>
        <w:r w:rsidR="00C40AE9">
          <w:rPr>
            <w:webHidden/>
          </w:rPr>
          <w:tab/>
        </w:r>
        <w:r>
          <w:rPr>
            <w:webHidden/>
          </w:rPr>
          <w:fldChar w:fldCharType="begin"/>
        </w:r>
        <w:r w:rsidR="00C40AE9">
          <w:rPr>
            <w:webHidden/>
          </w:rPr>
          <w:instrText xml:space="preserve"> PAGEREF _Toc482588678 \h </w:instrText>
        </w:r>
        <w:r>
          <w:rPr>
            <w:webHidden/>
          </w:rPr>
        </w:r>
        <w:r>
          <w:rPr>
            <w:webHidden/>
          </w:rPr>
          <w:fldChar w:fldCharType="separate"/>
        </w:r>
        <w:r w:rsidR="00C40AE9">
          <w:rPr>
            <w:webHidden/>
          </w:rPr>
          <w:t>16</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79" w:history="1">
        <w:r w:rsidR="00C40AE9" w:rsidRPr="006D5221">
          <w:rPr>
            <w:rStyle w:val="af7"/>
          </w:rPr>
          <w:t>Глава 4. Документация по планировке территории</w:t>
        </w:r>
        <w:r w:rsidR="00C40AE9">
          <w:rPr>
            <w:webHidden/>
          </w:rPr>
          <w:tab/>
        </w:r>
        <w:r>
          <w:rPr>
            <w:webHidden/>
          </w:rPr>
          <w:fldChar w:fldCharType="begin"/>
        </w:r>
        <w:r w:rsidR="00C40AE9">
          <w:rPr>
            <w:webHidden/>
          </w:rPr>
          <w:instrText xml:space="preserve"> PAGEREF _Toc482588679 \h </w:instrText>
        </w:r>
        <w:r>
          <w:rPr>
            <w:webHidden/>
          </w:rPr>
        </w:r>
        <w:r>
          <w:rPr>
            <w:webHidden/>
          </w:rPr>
          <w:fldChar w:fldCharType="separate"/>
        </w:r>
        <w:r w:rsidR="00C40AE9">
          <w:rPr>
            <w:webHidden/>
          </w:rPr>
          <w:t>18</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0" w:history="1">
        <w:r w:rsidR="00C40AE9" w:rsidRPr="006D5221">
          <w:rPr>
            <w:rStyle w:val="af7"/>
          </w:rPr>
          <w:t>Статья 15. Общие положения по документации по планировке территории</w:t>
        </w:r>
        <w:r w:rsidR="00C40AE9">
          <w:rPr>
            <w:webHidden/>
          </w:rPr>
          <w:tab/>
        </w:r>
        <w:r>
          <w:rPr>
            <w:webHidden/>
          </w:rPr>
          <w:fldChar w:fldCharType="begin"/>
        </w:r>
        <w:r w:rsidR="00C40AE9">
          <w:rPr>
            <w:webHidden/>
          </w:rPr>
          <w:instrText xml:space="preserve"> PAGEREF _Toc482588680 \h </w:instrText>
        </w:r>
        <w:r>
          <w:rPr>
            <w:webHidden/>
          </w:rPr>
        </w:r>
        <w:r>
          <w:rPr>
            <w:webHidden/>
          </w:rPr>
          <w:fldChar w:fldCharType="separate"/>
        </w:r>
        <w:r w:rsidR="00C40AE9">
          <w:rPr>
            <w:webHidden/>
          </w:rPr>
          <w:t>18</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1" w:history="1">
        <w:r w:rsidR="00C40AE9" w:rsidRPr="006D5221">
          <w:rPr>
            <w:rStyle w:val="af7"/>
          </w:rPr>
          <w:t>Статья 16. Комплексное и устойчивое развитие территории</w:t>
        </w:r>
        <w:r w:rsidR="00C40AE9">
          <w:rPr>
            <w:webHidden/>
          </w:rPr>
          <w:tab/>
        </w:r>
        <w:r>
          <w:rPr>
            <w:webHidden/>
          </w:rPr>
          <w:fldChar w:fldCharType="begin"/>
        </w:r>
        <w:r w:rsidR="00C40AE9">
          <w:rPr>
            <w:webHidden/>
          </w:rPr>
          <w:instrText xml:space="preserve"> PAGEREF _Toc482588681 \h </w:instrText>
        </w:r>
        <w:r>
          <w:rPr>
            <w:webHidden/>
          </w:rPr>
        </w:r>
        <w:r>
          <w:rPr>
            <w:webHidden/>
          </w:rPr>
          <w:fldChar w:fldCharType="separate"/>
        </w:r>
        <w:r w:rsidR="00C40AE9">
          <w:rPr>
            <w:webHidden/>
          </w:rPr>
          <w:t>20</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82" w:history="1">
        <w:r w:rsidR="00C40AE9" w:rsidRPr="006D5221">
          <w:rPr>
            <w:rStyle w:val="af7"/>
          </w:rPr>
          <w:t>Глава 5. Публичные слушания по вопросам  землепользования и застройки</w:t>
        </w:r>
        <w:r w:rsidR="00C40AE9">
          <w:rPr>
            <w:webHidden/>
          </w:rPr>
          <w:tab/>
        </w:r>
        <w:r>
          <w:rPr>
            <w:webHidden/>
          </w:rPr>
          <w:fldChar w:fldCharType="begin"/>
        </w:r>
        <w:r w:rsidR="00C40AE9">
          <w:rPr>
            <w:webHidden/>
          </w:rPr>
          <w:instrText xml:space="preserve"> PAGEREF _Toc482588682 \h </w:instrText>
        </w:r>
        <w:r>
          <w:rPr>
            <w:webHidden/>
          </w:rPr>
        </w:r>
        <w:r>
          <w:rPr>
            <w:webHidden/>
          </w:rPr>
          <w:fldChar w:fldCharType="separate"/>
        </w:r>
        <w:r w:rsidR="00C40AE9">
          <w:rPr>
            <w:webHidden/>
          </w:rPr>
          <w:t>23</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3" w:history="1">
        <w:r w:rsidR="00C40AE9" w:rsidRPr="006D5221">
          <w:rPr>
            <w:rStyle w:val="af7"/>
          </w:rPr>
          <w:t>Статья 17.Общие положения о публичных слушаниях по вопросам землепользования и застройки</w:t>
        </w:r>
        <w:r w:rsidR="00C40AE9">
          <w:rPr>
            <w:webHidden/>
          </w:rPr>
          <w:tab/>
        </w:r>
        <w:r>
          <w:rPr>
            <w:webHidden/>
          </w:rPr>
          <w:fldChar w:fldCharType="begin"/>
        </w:r>
        <w:r w:rsidR="00C40AE9">
          <w:rPr>
            <w:webHidden/>
          </w:rPr>
          <w:instrText xml:space="preserve"> PAGEREF _Toc482588683 \h </w:instrText>
        </w:r>
        <w:r>
          <w:rPr>
            <w:webHidden/>
          </w:rPr>
        </w:r>
        <w:r>
          <w:rPr>
            <w:webHidden/>
          </w:rPr>
          <w:fldChar w:fldCharType="separate"/>
        </w:r>
        <w:r w:rsidR="00C40AE9">
          <w:rPr>
            <w:webHidden/>
          </w:rPr>
          <w:t>23</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4" w:history="1">
        <w:r w:rsidR="00C40AE9" w:rsidRPr="006D5221">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sidR="00C40AE9">
          <w:rPr>
            <w:webHidden/>
          </w:rPr>
          <w:tab/>
        </w:r>
        <w:r>
          <w:rPr>
            <w:webHidden/>
          </w:rPr>
          <w:fldChar w:fldCharType="begin"/>
        </w:r>
        <w:r w:rsidR="00C40AE9">
          <w:rPr>
            <w:webHidden/>
          </w:rPr>
          <w:instrText xml:space="preserve"> PAGEREF _Toc482588684 \h </w:instrText>
        </w:r>
        <w:r>
          <w:rPr>
            <w:webHidden/>
          </w:rPr>
        </w:r>
        <w:r>
          <w:rPr>
            <w:webHidden/>
          </w:rPr>
          <w:fldChar w:fldCharType="separate"/>
        </w:r>
        <w:r w:rsidR="00C40AE9">
          <w:rPr>
            <w:webHidden/>
          </w:rPr>
          <w:t>24</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5" w:history="1">
        <w:r w:rsidR="00C40AE9" w:rsidRPr="006D5221">
          <w:rPr>
            <w:rStyle w:val="af7"/>
          </w:rPr>
          <w:t>Статья 19. Особенности проведения публичных слушаний по проекту Правил,</w:t>
        </w:r>
        <w:r w:rsidR="00C40AE9">
          <w:rPr>
            <w:webHidden/>
          </w:rPr>
          <w:tab/>
        </w:r>
        <w:r>
          <w:rPr>
            <w:webHidden/>
          </w:rPr>
          <w:fldChar w:fldCharType="begin"/>
        </w:r>
        <w:r w:rsidR="00C40AE9">
          <w:rPr>
            <w:webHidden/>
          </w:rPr>
          <w:instrText xml:space="preserve"> PAGEREF _Toc482588685 \h </w:instrText>
        </w:r>
        <w:r>
          <w:rPr>
            <w:webHidden/>
          </w:rPr>
        </w:r>
        <w:r>
          <w:rPr>
            <w:webHidden/>
          </w:rPr>
          <w:fldChar w:fldCharType="separate"/>
        </w:r>
        <w:r w:rsidR="00C40AE9">
          <w:rPr>
            <w:webHidden/>
          </w:rPr>
          <w:t>24</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6" w:history="1">
        <w:r w:rsidR="00C40AE9" w:rsidRPr="006D5221">
          <w:rPr>
            <w:rStyle w:val="af7"/>
          </w:rPr>
          <w:t>по проекту о внесении изменений в Правила</w:t>
        </w:r>
        <w:r w:rsidR="00C40AE9">
          <w:rPr>
            <w:webHidden/>
          </w:rPr>
          <w:tab/>
        </w:r>
        <w:r>
          <w:rPr>
            <w:webHidden/>
          </w:rPr>
          <w:fldChar w:fldCharType="begin"/>
        </w:r>
        <w:r w:rsidR="00C40AE9">
          <w:rPr>
            <w:webHidden/>
          </w:rPr>
          <w:instrText xml:space="preserve"> PAGEREF _Toc482588686 \h </w:instrText>
        </w:r>
        <w:r>
          <w:rPr>
            <w:webHidden/>
          </w:rPr>
        </w:r>
        <w:r>
          <w:rPr>
            <w:webHidden/>
          </w:rPr>
          <w:fldChar w:fldCharType="separate"/>
        </w:r>
        <w:r w:rsidR="00C40AE9">
          <w:rPr>
            <w:webHidden/>
          </w:rPr>
          <w:t>24</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7" w:history="1">
        <w:r w:rsidR="00C40AE9" w:rsidRPr="006D5221">
          <w:rPr>
            <w:rStyle w:val="af7"/>
          </w:rPr>
          <w:t>Статья 20. Особенности проведения публичных слушаний по проектам планировки территории и проектам межевания территории</w:t>
        </w:r>
        <w:r w:rsidR="00C40AE9">
          <w:rPr>
            <w:webHidden/>
          </w:rPr>
          <w:tab/>
        </w:r>
        <w:r>
          <w:rPr>
            <w:webHidden/>
          </w:rPr>
          <w:fldChar w:fldCharType="begin"/>
        </w:r>
        <w:r w:rsidR="00C40AE9">
          <w:rPr>
            <w:webHidden/>
          </w:rPr>
          <w:instrText xml:space="preserve"> PAGEREF _Toc482588687 \h </w:instrText>
        </w:r>
        <w:r>
          <w:rPr>
            <w:webHidden/>
          </w:rPr>
        </w:r>
        <w:r>
          <w:rPr>
            <w:webHidden/>
          </w:rPr>
          <w:fldChar w:fldCharType="separate"/>
        </w:r>
        <w:r w:rsidR="00C40AE9">
          <w:rPr>
            <w:webHidden/>
          </w:rPr>
          <w:t>25</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8" w:history="1">
        <w:r w:rsidR="00C40AE9" w:rsidRPr="006D5221">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C40AE9">
          <w:rPr>
            <w:webHidden/>
          </w:rPr>
          <w:tab/>
        </w:r>
        <w:r>
          <w:rPr>
            <w:webHidden/>
          </w:rPr>
          <w:fldChar w:fldCharType="begin"/>
        </w:r>
        <w:r w:rsidR="00C40AE9">
          <w:rPr>
            <w:webHidden/>
          </w:rPr>
          <w:instrText xml:space="preserve"> PAGEREF _Toc482588688 \h </w:instrText>
        </w:r>
        <w:r>
          <w:rPr>
            <w:webHidden/>
          </w:rPr>
        </w:r>
        <w:r>
          <w:rPr>
            <w:webHidden/>
          </w:rPr>
          <w:fldChar w:fldCharType="separate"/>
        </w:r>
        <w:r w:rsidR="00C40AE9">
          <w:rPr>
            <w:webHidden/>
          </w:rPr>
          <w:t>26</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89" w:history="1">
        <w:r w:rsidR="00C40AE9" w:rsidRPr="006D5221">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40AE9">
          <w:rPr>
            <w:webHidden/>
          </w:rPr>
          <w:tab/>
        </w:r>
        <w:r>
          <w:rPr>
            <w:webHidden/>
          </w:rPr>
          <w:fldChar w:fldCharType="begin"/>
        </w:r>
        <w:r w:rsidR="00C40AE9">
          <w:rPr>
            <w:webHidden/>
          </w:rPr>
          <w:instrText xml:space="preserve"> PAGEREF _Toc482588689 \h </w:instrText>
        </w:r>
        <w:r>
          <w:rPr>
            <w:webHidden/>
          </w:rPr>
        </w:r>
        <w:r>
          <w:rPr>
            <w:webHidden/>
          </w:rPr>
          <w:fldChar w:fldCharType="separate"/>
        </w:r>
        <w:r w:rsidR="00C40AE9">
          <w:rPr>
            <w:webHidden/>
          </w:rPr>
          <w:t>27</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90" w:history="1">
        <w:r w:rsidR="00C40AE9" w:rsidRPr="006D5221">
          <w:rPr>
            <w:rStyle w:val="af7"/>
          </w:rPr>
          <w:t>Глава 6. Порядок внесения изменений в правила</w:t>
        </w:r>
        <w:r w:rsidR="00C40AE9">
          <w:rPr>
            <w:webHidden/>
          </w:rPr>
          <w:tab/>
        </w:r>
        <w:r>
          <w:rPr>
            <w:webHidden/>
          </w:rPr>
          <w:fldChar w:fldCharType="begin"/>
        </w:r>
        <w:r w:rsidR="00C40AE9">
          <w:rPr>
            <w:webHidden/>
          </w:rPr>
          <w:instrText xml:space="preserve"> PAGEREF _Toc482588690 \h </w:instrText>
        </w:r>
        <w:r>
          <w:rPr>
            <w:webHidden/>
          </w:rPr>
        </w:r>
        <w:r>
          <w:rPr>
            <w:webHidden/>
          </w:rPr>
          <w:fldChar w:fldCharType="separate"/>
        </w:r>
        <w:r w:rsidR="00C40AE9">
          <w:rPr>
            <w:webHidden/>
          </w:rPr>
          <w:t>29</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91" w:history="1">
        <w:r w:rsidR="00C40AE9" w:rsidRPr="006D5221">
          <w:rPr>
            <w:rStyle w:val="af7"/>
          </w:rPr>
          <w:t>Статья 23. Основания для внесения изменений в Правила</w:t>
        </w:r>
        <w:r w:rsidR="00C40AE9">
          <w:rPr>
            <w:webHidden/>
          </w:rPr>
          <w:tab/>
        </w:r>
        <w:r>
          <w:rPr>
            <w:webHidden/>
          </w:rPr>
          <w:fldChar w:fldCharType="begin"/>
        </w:r>
        <w:r w:rsidR="00C40AE9">
          <w:rPr>
            <w:webHidden/>
          </w:rPr>
          <w:instrText xml:space="preserve"> PAGEREF _Toc482588691 \h </w:instrText>
        </w:r>
        <w:r>
          <w:rPr>
            <w:webHidden/>
          </w:rPr>
        </w:r>
        <w:r>
          <w:rPr>
            <w:webHidden/>
          </w:rPr>
          <w:fldChar w:fldCharType="separate"/>
        </w:r>
        <w:r w:rsidR="00C40AE9">
          <w:rPr>
            <w:webHidden/>
          </w:rPr>
          <w:t>29</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92" w:history="1">
        <w:r w:rsidR="00C40AE9" w:rsidRPr="006D5221">
          <w:rPr>
            <w:rStyle w:val="af7"/>
          </w:rPr>
          <w:t>Статья 24. Порядок внесения изменений в Правила</w:t>
        </w:r>
        <w:r w:rsidR="00C40AE9">
          <w:rPr>
            <w:webHidden/>
          </w:rPr>
          <w:tab/>
        </w:r>
        <w:r>
          <w:rPr>
            <w:webHidden/>
          </w:rPr>
          <w:fldChar w:fldCharType="begin"/>
        </w:r>
        <w:r w:rsidR="00C40AE9">
          <w:rPr>
            <w:webHidden/>
          </w:rPr>
          <w:instrText xml:space="preserve"> PAGEREF _Toc482588692 \h </w:instrText>
        </w:r>
        <w:r>
          <w:rPr>
            <w:webHidden/>
          </w:rPr>
        </w:r>
        <w:r>
          <w:rPr>
            <w:webHidden/>
          </w:rPr>
          <w:fldChar w:fldCharType="separate"/>
        </w:r>
        <w:r w:rsidR="00C40AE9">
          <w:rPr>
            <w:webHidden/>
          </w:rPr>
          <w:t>29</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93" w:history="1">
        <w:r w:rsidR="00C40AE9" w:rsidRPr="006D5221">
          <w:rPr>
            <w:rStyle w:val="af7"/>
          </w:rPr>
          <w:t>ЧАСТЬ II. КАРТА ГРАДОСТРОИТЕЛЬНОГО ЗОНИРОВАНИЯ</w:t>
        </w:r>
        <w:r w:rsidR="00C40AE9">
          <w:rPr>
            <w:webHidden/>
          </w:rPr>
          <w:tab/>
        </w:r>
        <w:r>
          <w:rPr>
            <w:webHidden/>
          </w:rPr>
          <w:fldChar w:fldCharType="begin"/>
        </w:r>
        <w:r w:rsidR="00C40AE9">
          <w:rPr>
            <w:webHidden/>
          </w:rPr>
          <w:instrText xml:space="preserve"> PAGEREF _Toc482588693 \h </w:instrText>
        </w:r>
        <w:r>
          <w:rPr>
            <w:webHidden/>
          </w:rPr>
        </w:r>
        <w:r>
          <w:rPr>
            <w:webHidden/>
          </w:rPr>
          <w:fldChar w:fldCharType="separate"/>
        </w:r>
        <w:r w:rsidR="00C40AE9">
          <w:rPr>
            <w:webHidden/>
          </w:rPr>
          <w:t>31</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94" w:history="1">
        <w:r w:rsidR="00C40AE9" w:rsidRPr="006D5221">
          <w:rPr>
            <w:rStyle w:val="af7"/>
          </w:rPr>
          <w:t>Глава 7. Карта градостроительного зонирования</w:t>
        </w:r>
        <w:r w:rsidR="00C40AE9">
          <w:rPr>
            <w:webHidden/>
          </w:rPr>
          <w:tab/>
        </w:r>
        <w:r>
          <w:rPr>
            <w:webHidden/>
          </w:rPr>
          <w:fldChar w:fldCharType="begin"/>
        </w:r>
        <w:r w:rsidR="00C40AE9">
          <w:rPr>
            <w:webHidden/>
          </w:rPr>
          <w:instrText xml:space="preserve"> PAGEREF _Toc482588694 \h </w:instrText>
        </w:r>
        <w:r>
          <w:rPr>
            <w:webHidden/>
          </w:rPr>
        </w:r>
        <w:r>
          <w:rPr>
            <w:webHidden/>
          </w:rPr>
          <w:fldChar w:fldCharType="separate"/>
        </w:r>
        <w:r w:rsidR="00C40AE9">
          <w:rPr>
            <w:webHidden/>
          </w:rPr>
          <w:t>31</w:t>
        </w:r>
        <w:r>
          <w:rPr>
            <w:webHidden/>
          </w:rPr>
          <w:fldChar w:fldCharType="end"/>
        </w:r>
      </w:hyperlink>
    </w:p>
    <w:p w:rsidR="00C40AE9" w:rsidRDefault="004A48BA">
      <w:pPr>
        <w:pStyle w:val="2e"/>
        <w:tabs>
          <w:tab w:val="left" w:pos="1440"/>
        </w:tabs>
        <w:rPr>
          <w:rFonts w:asciiTheme="minorHAnsi" w:eastAsiaTheme="minorEastAsia" w:hAnsiTheme="minorHAnsi" w:cstheme="minorBidi"/>
          <w:smallCaps w:val="0"/>
          <w:sz w:val="22"/>
          <w:szCs w:val="22"/>
        </w:rPr>
      </w:pPr>
      <w:hyperlink w:anchor="_Toc482588695" w:history="1">
        <w:r w:rsidR="00C40AE9" w:rsidRPr="006D5221">
          <w:rPr>
            <w:rStyle w:val="af7"/>
          </w:rPr>
          <w:t>Статья 25.</w:t>
        </w:r>
        <w:r w:rsidR="00C40AE9">
          <w:rPr>
            <w:rFonts w:asciiTheme="minorHAnsi" w:eastAsiaTheme="minorEastAsia" w:hAnsiTheme="minorHAnsi" w:cstheme="minorBidi"/>
            <w:smallCaps w:val="0"/>
            <w:sz w:val="22"/>
            <w:szCs w:val="22"/>
          </w:rPr>
          <w:tab/>
        </w:r>
        <w:r w:rsidR="00C40AE9" w:rsidRPr="006D5221">
          <w:rPr>
            <w:rStyle w:val="af7"/>
          </w:rPr>
          <w:t>Порядок установления территориальных зон</w:t>
        </w:r>
        <w:r w:rsidR="00C40AE9">
          <w:rPr>
            <w:webHidden/>
          </w:rPr>
          <w:tab/>
        </w:r>
        <w:r>
          <w:rPr>
            <w:webHidden/>
          </w:rPr>
          <w:fldChar w:fldCharType="begin"/>
        </w:r>
        <w:r w:rsidR="00C40AE9">
          <w:rPr>
            <w:webHidden/>
          </w:rPr>
          <w:instrText xml:space="preserve"> PAGEREF _Toc482588695 \h </w:instrText>
        </w:r>
        <w:r>
          <w:rPr>
            <w:webHidden/>
          </w:rPr>
        </w:r>
        <w:r>
          <w:rPr>
            <w:webHidden/>
          </w:rPr>
          <w:fldChar w:fldCharType="separate"/>
        </w:r>
        <w:r w:rsidR="00C40AE9">
          <w:rPr>
            <w:webHidden/>
          </w:rPr>
          <w:t>31</w:t>
        </w:r>
        <w:r>
          <w:rPr>
            <w:webHidden/>
          </w:rPr>
          <w:fldChar w:fldCharType="end"/>
        </w:r>
      </w:hyperlink>
    </w:p>
    <w:p w:rsidR="00C40AE9" w:rsidRDefault="004A48BA">
      <w:pPr>
        <w:pStyle w:val="2e"/>
        <w:tabs>
          <w:tab w:val="left" w:pos="1680"/>
        </w:tabs>
        <w:rPr>
          <w:rFonts w:asciiTheme="minorHAnsi" w:eastAsiaTheme="minorEastAsia" w:hAnsiTheme="minorHAnsi" w:cstheme="minorBidi"/>
          <w:smallCaps w:val="0"/>
          <w:sz w:val="22"/>
          <w:szCs w:val="22"/>
        </w:rPr>
      </w:pPr>
      <w:hyperlink w:anchor="_Toc482588696" w:history="1">
        <w:r w:rsidR="00C40AE9" w:rsidRPr="006D5221">
          <w:rPr>
            <w:rStyle w:val="af7"/>
          </w:rPr>
          <w:t>Статья 25.1</w:t>
        </w:r>
        <w:r w:rsidR="00C40AE9">
          <w:rPr>
            <w:rFonts w:asciiTheme="minorHAnsi" w:eastAsiaTheme="minorEastAsia" w:hAnsiTheme="minorHAnsi" w:cstheme="minorBidi"/>
            <w:smallCaps w:val="0"/>
            <w:sz w:val="22"/>
            <w:szCs w:val="22"/>
          </w:rPr>
          <w:tab/>
        </w:r>
        <w:r w:rsidR="00C40AE9" w:rsidRPr="006D5221">
          <w:rPr>
            <w:rStyle w:val="af7"/>
          </w:rPr>
          <w:t>Территории двойного учета</w:t>
        </w:r>
        <w:r w:rsidR="00C40AE9">
          <w:rPr>
            <w:webHidden/>
          </w:rPr>
          <w:tab/>
        </w:r>
        <w:r>
          <w:rPr>
            <w:webHidden/>
          </w:rPr>
          <w:fldChar w:fldCharType="begin"/>
        </w:r>
        <w:r w:rsidR="00C40AE9">
          <w:rPr>
            <w:webHidden/>
          </w:rPr>
          <w:instrText xml:space="preserve"> PAGEREF _Toc482588696 \h </w:instrText>
        </w:r>
        <w:r>
          <w:rPr>
            <w:webHidden/>
          </w:rPr>
        </w:r>
        <w:r>
          <w:rPr>
            <w:webHidden/>
          </w:rPr>
          <w:fldChar w:fldCharType="separate"/>
        </w:r>
        <w:r w:rsidR="00C40AE9">
          <w:rPr>
            <w:webHidden/>
          </w:rPr>
          <w:t>32</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97" w:history="1">
        <w:r w:rsidR="00C40AE9" w:rsidRPr="006D5221">
          <w:rPr>
            <w:rStyle w:val="af7"/>
          </w:rPr>
          <w:t>Глава 8. карты зон с особыми условиями использования территорий</w:t>
        </w:r>
        <w:r w:rsidR="00C40AE9">
          <w:rPr>
            <w:webHidden/>
          </w:rPr>
          <w:tab/>
        </w:r>
        <w:r>
          <w:rPr>
            <w:webHidden/>
          </w:rPr>
          <w:fldChar w:fldCharType="begin"/>
        </w:r>
        <w:r w:rsidR="00C40AE9">
          <w:rPr>
            <w:webHidden/>
          </w:rPr>
          <w:instrText xml:space="preserve"> PAGEREF _Toc482588697 \h </w:instrText>
        </w:r>
        <w:r>
          <w:rPr>
            <w:webHidden/>
          </w:rPr>
        </w:r>
        <w:r>
          <w:rPr>
            <w:webHidden/>
          </w:rPr>
          <w:fldChar w:fldCharType="separate"/>
        </w:r>
        <w:r w:rsidR="00C40AE9">
          <w:rPr>
            <w:webHidden/>
          </w:rPr>
          <w:t>33</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698" w:history="1">
        <w:r w:rsidR="00C40AE9" w:rsidRPr="006D5221">
          <w:rPr>
            <w:rStyle w:val="af7"/>
          </w:rPr>
          <w:t>Статья 26. Зоны с особыми условиями использования территорий</w:t>
        </w:r>
        <w:r w:rsidR="00C40AE9">
          <w:rPr>
            <w:webHidden/>
          </w:rPr>
          <w:tab/>
        </w:r>
        <w:r>
          <w:rPr>
            <w:webHidden/>
          </w:rPr>
          <w:fldChar w:fldCharType="begin"/>
        </w:r>
        <w:r w:rsidR="00C40AE9">
          <w:rPr>
            <w:webHidden/>
          </w:rPr>
          <w:instrText xml:space="preserve"> PAGEREF _Toc482588698 \h </w:instrText>
        </w:r>
        <w:r>
          <w:rPr>
            <w:webHidden/>
          </w:rPr>
        </w:r>
        <w:r>
          <w:rPr>
            <w:webHidden/>
          </w:rPr>
          <w:fldChar w:fldCharType="separate"/>
        </w:r>
        <w:r w:rsidR="00C40AE9">
          <w:rPr>
            <w:webHidden/>
          </w:rPr>
          <w:t>33</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699" w:history="1">
        <w:r w:rsidR="00C40AE9" w:rsidRPr="006D5221">
          <w:rPr>
            <w:rStyle w:val="af7"/>
          </w:rPr>
          <w:t xml:space="preserve">ЧАСТЬ </w:t>
        </w:r>
        <w:r w:rsidR="00C40AE9" w:rsidRPr="006D5221">
          <w:rPr>
            <w:rStyle w:val="af7"/>
            <w:lang w:val="en-US"/>
          </w:rPr>
          <w:t>III</w:t>
        </w:r>
        <w:r w:rsidR="00C40AE9" w:rsidRPr="006D5221">
          <w:rPr>
            <w:rStyle w:val="af7"/>
          </w:rPr>
          <w:t>. ГРАДОСТРОИТЕЛЬНЫЕ РЕГЛАМЕНТЫ</w:t>
        </w:r>
        <w:r w:rsidR="00C40AE9">
          <w:rPr>
            <w:webHidden/>
          </w:rPr>
          <w:tab/>
        </w:r>
        <w:r>
          <w:rPr>
            <w:webHidden/>
          </w:rPr>
          <w:fldChar w:fldCharType="begin"/>
        </w:r>
        <w:r w:rsidR="00C40AE9">
          <w:rPr>
            <w:webHidden/>
          </w:rPr>
          <w:instrText xml:space="preserve"> PAGEREF _Toc482588699 \h </w:instrText>
        </w:r>
        <w:r>
          <w:rPr>
            <w:webHidden/>
          </w:rPr>
        </w:r>
        <w:r>
          <w:rPr>
            <w:webHidden/>
          </w:rPr>
          <w:fldChar w:fldCharType="separate"/>
        </w:r>
        <w:r w:rsidR="00C40AE9">
          <w:rPr>
            <w:webHidden/>
          </w:rPr>
          <w:t>38</w:t>
        </w:r>
        <w:r>
          <w:rPr>
            <w:webHidden/>
          </w:rPr>
          <w:fldChar w:fldCharType="end"/>
        </w:r>
      </w:hyperlink>
    </w:p>
    <w:p w:rsidR="00C40AE9" w:rsidRDefault="004A48BA">
      <w:pPr>
        <w:pStyle w:val="1ff5"/>
        <w:rPr>
          <w:rFonts w:asciiTheme="minorHAnsi" w:eastAsiaTheme="minorEastAsia" w:hAnsiTheme="minorHAnsi" w:cstheme="minorBidi"/>
          <w:bCs w:val="0"/>
          <w:caps w:val="0"/>
          <w:sz w:val="22"/>
          <w:szCs w:val="22"/>
        </w:rPr>
      </w:pPr>
      <w:hyperlink w:anchor="_Toc482588700" w:history="1">
        <w:r w:rsidR="00C40AE9" w:rsidRPr="006D5221">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C40AE9">
          <w:rPr>
            <w:webHidden/>
          </w:rPr>
          <w:tab/>
        </w:r>
        <w:r>
          <w:rPr>
            <w:webHidden/>
          </w:rPr>
          <w:fldChar w:fldCharType="begin"/>
        </w:r>
        <w:r w:rsidR="00C40AE9">
          <w:rPr>
            <w:webHidden/>
          </w:rPr>
          <w:instrText xml:space="preserve"> PAGEREF _Toc482588700 \h </w:instrText>
        </w:r>
        <w:r>
          <w:rPr>
            <w:webHidden/>
          </w:rPr>
        </w:r>
        <w:r>
          <w:rPr>
            <w:webHidden/>
          </w:rPr>
          <w:fldChar w:fldCharType="separate"/>
        </w:r>
        <w:r w:rsidR="00C40AE9">
          <w:rPr>
            <w:webHidden/>
          </w:rPr>
          <w:t>38</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1" w:history="1">
        <w:r w:rsidR="00C40AE9" w:rsidRPr="006D5221">
          <w:rPr>
            <w:rStyle w:val="af7"/>
          </w:rPr>
          <w:t>Статья 27. Состав градостроительного регламента</w:t>
        </w:r>
        <w:r w:rsidR="00C40AE9">
          <w:rPr>
            <w:webHidden/>
          </w:rPr>
          <w:tab/>
        </w:r>
        <w:r>
          <w:rPr>
            <w:webHidden/>
          </w:rPr>
          <w:fldChar w:fldCharType="begin"/>
        </w:r>
        <w:r w:rsidR="00C40AE9">
          <w:rPr>
            <w:webHidden/>
          </w:rPr>
          <w:instrText xml:space="preserve"> PAGEREF _Toc482588701 \h </w:instrText>
        </w:r>
        <w:r>
          <w:rPr>
            <w:webHidden/>
          </w:rPr>
        </w:r>
        <w:r>
          <w:rPr>
            <w:webHidden/>
          </w:rPr>
          <w:fldChar w:fldCharType="separate"/>
        </w:r>
        <w:r w:rsidR="00C40AE9">
          <w:rPr>
            <w:webHidden/>
          </w:rPr>
          <w:t>38</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2" w:history="1">
        <w:r w:rsidR="00C40AE9" w:rsidRPr="006D5221">
          <w:rPr>
            <w:rStyle w:val="af7"/>
          </w:rPr>
          <w:t>Статья 28. Градостроительные регламенты для жилых зон</w:t>
        </w:r>
        <w:r w:rsidR="00C40AE9">
          <w:rPr>
            <w:webHidden/>
          </w:rPr>
          <w:tab/>
        </w:r>
        <w:r>
          <w:rPr>
            <w:webHidden/>
          </w:rPr>
          <w:fldChar w:fldCharType="begin"/>
        </w:r>
        <w:r w:rsidR="00C40AE9">
          <w:rPr>
            <w:webHidden/>
          </w:rPr>
          <w:instrText xml:space="preserve"> PAGEREF _Toc482588702 \h </w:instrText>
        </w:r>
        <w:r>
          <w:rPr>
            <w:webHidden/>
          </w:rPr>
        </w:r>
        <w:r>
          <w:rPr>
            <w:webHidden/>
          </w:rPr>
          <w:fldChar w:fldCharType="separate"/>
        </w:r>
        <w:r w:rsidR="00C40AE9">
          <w:rPr>
            <w:webHidden/>
          </w:rPr>
          <w:t>41</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3" w:history="1">
        <w:r w:rsidR="00C40AE9" w:rsidRPr="006D5221">
          <w:rPr>
            <w:rStyle w:val="af7"/>
          </w:rPr>
          <w:t>Статья 29. Градостроительные регламенты для общественно-деловых зон</w:t>
        </w:r>
        <w:r w:rsidR="00C40AE9">
          <w:rPr>
            <w:webHidden/>
          </w:rPr>
          <w:tab/>
        </w:r>
        <w:r>
          <w:rPr>
            <w:webHidden/>
          </w:rPr>
          <w:fldChar w:fldCharType="begin"/>
        </w:r>
        <w:r w:rsidR="00C40AE9">
          <w:rPr>
            <w:webHidden/>
          </w:rPr>
          <w:instrText xml:space="preserve"> PAGEREF _Toc482588703 \h </w:instrText>
        </w:r>
        <w:r>
          <w:rPr>
            <w:webHidden/>
          </w:rPr>
        </w:r>
        <w:r>
          <w:rPr>
            <w:webHidden/>
          </w:rPr>
          <w:fldChar w:fldCharType="separate"/>
        </w:r>
        <w:r w:rsidR="00C40AE9">
          <w:rPr>
            <w:webHidden/>
          </w:rPr>
          <w:t>51</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4" w:history="1">
        <w:r w:rsidR="00C40AE9" w:rsidRPr="006D5221">
          <w:rPr>
            <w:rStyle w:val="af7"/>
          </w:rPr>
          <w:t>Статья 30. Градостроительные регламенты для производственных зон, зон коммунальной и транспортной инфраструктур</w:t>
        </w:r>
        <w:r w:rsidR="00C40AE9">
          <w:rPr>
            <w:webHidden/>
          </w:rPr>
          <w:tab/>
        </w:r>
        <w:r>
          <w:rPr>
            <w:webHidden/>
          </w:rPr>
          <w:fldChar w:fldCharType="begin"/>
        </w:r>
        <w:r w:rsidR="00C40AE9">
          <w:rPr>
            <w:webHidden/>
          </w:rPr>
          <w:instrText xml:space="preserve"> PAGEREF _Toc482588704 \h </w:instrText>
        </w:r>
        <w:r>
          <w:rPr>
            <w:webHidden/>
          </w:rPr>
        </w:r>
        <w:r>
          <w:rPr>
            <w:webHidden/>
          </w:rPr>
          <w:fldChar w:fldCharType="separate"/>
        </w:r>
        <w:r w:rsidR="00C40AE9">
          <w:rPr>
            <w:webHidden/>
          </w:rPr>
          <w:t>65</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5" w:history="1">
        <w:r w:rsidR="00C40AE9" w:rsidRPr="006D5221">
          <w:rPr>
            <w:rStyle w:val="af7"/>
          </w:rPr>
          <w:t>Статья 31. Градостроительные регламенты для зон рекреационного назначения</w:t>
        </w:r>
        <w:r w:rsidR="00C40AE9">
          <w:rPr>
            <w:webHidden/>
          </w:rPr>
          <w:tab/>
        </w:r>
        <w:r>
          <w:rPr>
            <w:webHidden/>
          </w:rPr>
          <w:fldChar w:fldCharType="begin"/>
        </w:r>
        <w:r w:rsidR="00C40AE9">
          <w:rPr>
            <w:webHidden/>
          </w:rPr>
          <w:instrText xml:space="preserve"> PAGEREF _Toc482588705 \h </w:instrText>
        </w:r>
        <w:r>
          <w:rPr>
            <w:webHidden/>
          </w:rPr>
        </w:r>
        <w:r>
          <w:rPr>
            <w:webHidden/>
          </w:rPr>
          <w:fldChar w:fldCharType="separate"/>
        </w:r>
        <w:r w:rsidR="00C40AE9">
          <w:rPr>
            <w:webHidden/>
          </w:rPr>
          <w:t>73</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6" w:history="1">
        <w:r w:rsidR="00C40AE9" w:rsidRPr="006D5221">
          <w:rPr>
            <w:rStyle w:val="af7"/>
          </w:rPr>
          <w:t>Статья 32. Градостроительные регламенты для зон специального назначения</w:t>
        </w:r>
        <w:r w:rsidR="00C40AE9">
          <w:rPr>
            <w:webHidden/>
          </w:rPr>
          <w:tab/>
        </w:r>
        <w:r>
          <w:rPr>
            <w:webHidden/>
          </w:rPr>
          <w:fldChar w:fldCharType="begin"/>
        </w:r>
        <w:r w:rsidR="00C40AE9">
          <w:rPr>
            <w:webHidden/>
          </w:rPr>
          <w:instrText xml:space="preserve"> PAGEREF _Toc482588706 \h </w:instrText>
        </w:r>
        <w:r>
          <w:rPr>
            <w:webHidden/>
          </w:rPr>
        </w:r>
        <w:r>
          <w:rPr>
            <w:webHidden/>
          </w:rPr>
          <w:fldChar w:fldCharType="separate"/>
        </w:r>
        <w:r w:rsidR="00C40AE9">
          <w:rPr>
            <w:webHidden/>
          </w:rPr>
          <w:t>79</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7" w:history="1">
        <w:r w:rsidR="00C40AE9" w:rsidRPr="006D5221">
          <w:rPr>
            <w:rStyle w:val="af7"/>
          </w:rPr>
          <w:t>Статья 33. Градостроительные регламенты для зон сельскохозяйственного использования</w:t>
        </w:r>
        <w:r w:rsidR="00C40AE9">
          <w:rPr>
            <w:webHidden/>
          </w:rPr>
          <w:tab/>
        </w:r>
        <w:r>
          <w:rPr>
            <w:webHidden/>
          </w:rPr>
          <w:fldChar w:fldCharType="begin"/>
        </w:r>
        <w:r w:rsidR="00C40AE9">
          <w:rPr>
            <w:webHidden/>
          </w:rPr>
          <w:instrText xml:space="preserve"> PAGEREF _Toc482588707 \h </w:instrText>
        </w:r>
        <w:r>
          <w:rPr>
            <w:webHidden/>
          </w:rPr>
        </w:r>
        <w:r>
          <w:rPr>
            <w:webHidden/>
          </w:rPr>
          <w:fldChar w:fldCharType="separate"/>
        </w:r>
        <w:r w:rsidR="00C40AE9">
          <w:rPr>
            <w:webHidden/>
          </w:rPr>
          <w:t>87</w:t>
        </w:r>
        <w:r>
          <w:rPr>
            <w:webHidden/>
          </w:rPr>
          <w:fldChar w:fldCharType="end"/>
        </w:r>
      </w:hyperlink>
    </w:p>
    <w:p w:rsidR="00C40AE9" w:rsidRDefault="004A48BA">
      <w:pPr>
        <w:pStyle w:val="2e"/>
        <w:rPr>
          <w:rFonts w:asciiTheme="minorHAnsi" w:eastAsiaTheme="minorEastAsia" w:hAnsiTheme="minorHAnsi" w:cstheme="minorBidi"/>
          <w:smallCaps w:val="0"/>
          <w:sz w:val="22"/>
          <w:szCs w:val="22"/>
        </w:rPr>
      </w:pPr>
      <w:hyperlink w:anchor="_Toc482588708" w:history="1">
        <w:r w:rsidR="00C40AE9" w:rsidRPr="006D5221">
          <w:rPr>
            <w:rStyle w:val="af7"/>
          </w:rPr>
          <w:t>Статья 34. Градостроительные регламенты для зон комплексного устойчивого развития территорий</w:t>
        </w:r>
        <w:r w:rsidR="00C40AE9">
          <w:rPr>
            <w:webHidden/>
          </w:rPr>
          <w:tab/>
        </w:r>
        <w:r>
          <w:rPr>
            <w:webHidden/>
          </w:rPr>
          <w:fldChar w:fldCharType="begin"/>
        </w:r>
        <w:r w:rsidR="00C40AE9">
          <w:rPr>
            <w:webHidden/>
          </w:rPr>
          <w:instrText xml:space="preserve"> PAGEREF _Toc482588708 \h </w:instrText>
        </w:r>
        <w:r>
          <w:rPr>
            <w:webHidden/>
          </w:rPr>
        </w:r>
        <w:r>
          <w:rPr>
            <w:webHidden/>
          </w:rPr>
          <w:fldChar w:fldCharType="separate"/>
        </w:r>
        <w:r w:rsidR="00C40AE9">
          <w:rPr>
            <w:webHidden/>
          </w:rPr>
          <w:t>94</w:t>
        </w:r>
        <w:r>
          <w:rPr>
            <w:webHidden/>
          </w:rPr>
          <w:fldChar w:fldCharType="end"/>
        </w:r>
      </w:hyperlink>
    </w:p>
    <w:p w:rsidR="00A82102" w:rsidRPr="00E656E3" w:rsidRDefault="004A48BA" w:rsidP="00C05A98">
      <w:pPr>
        <w:ind w:left="709" w:firstLine="0"/>
        <w:sectPr w:rsidR="00A82102" w:rsidRPr="00E656E3" w:rsidSect="00B345F1">
          <w:footerReference w:type="default" r:id="rId8"/>
          <w:pgSz w:w="11906" w:h="16838" w:code="9"/>
          <w:pgMar w:top="1134" w:right="1134" w:bottom="1134" w:left="1134" w:header="709" w:footer="709" w:gutter="0"/>
          <w:pgNumType w:start="2"/>
          <w:cols w:space="708"/>
          <w:titlePg/>
          <w:docGrid w:linePitch="360"/>
        </w:sectPr>
      </w:pPr>
      <w:r w:rsidRPr="00264431">
        <w:fldChar w:fldCharType="end"/>
      </w:r>
    </w:p>
    <w:p w:rsidR="00EC0701" w:rsidRDefault="00EC0701" w:rsidP="000D0F91">
      <w:pPr>
        <w:pStyle w:val="10"/>
      </w:pPr>
      <w:bookmarkStart w:id="7" w:name="_Toc464568267"/>
      <w:bookmarkStart w:id="8" w:name="_Toc482588661"/>
      <w:bookmarkStart w:id="9" w:name="_Toc443557191"/>
      <w:bookmarkStart w:id="10" w:name="_Toc444100716"/>
      <w:bookmarkStart w:id="11" w:name="_Toc442957639"/>
      <w:r w:rsidRPr="00A45ED8">
        <w:lastRenderedPageBreak/>
        <w:t xml:space="preserve">ЧАСТЬ I. ПОРЯДОК ПРИМЕНЕНИЯ ПРАВИЛ ЗЕМЛЕПОЛЬЗОВАНИЯ И ЗАСТРОЙКИ </w:t>
      </w:r>
      <w:r>
        <w:t>И ВНЕСЕНИЯ В НИХ ИЗМЕНЕНИЙ</w:t>
      </w:r>
      <w:bookmarkEnd w:id="7"/>
      <w:bookmarkEnd w:id="8"/>
    </w:p>
    <w:p w:rsidR="00EC0701" w:rsidRPr="00C05A98" w:rsidRDefault="00EC0701" w:rsidP="00C05A98">
      <w:pPr>
        <w:ind w:left="709" w:firstLine="0"/>
      </w:pPr>
    </w:p>
    <w:p w:rsidR="00EC0701" w:rsidRPr="00390078" w:rsidRDefault="00EC0701" w:rsidP="00EC0701">
      <w:pPr>
        <w:pStyle w:val="10"/>
      </w:pPr>
      <w:bookmarkStart w:id="12" w:name="_Toc464568268"/>
      <w:bookmarkStart w:id="13" w:name="_Toc482588662"/>
      <w:r w:rsidRPr="00390078">
        <w:t>Глава 1. Общие положения</w:t>
      </w:r>
      <w:bookmarkEnd w:id="9"/>
      <w:bookmarkEnd w:id="10"/>
      <w:bookmarkEnd w:id="12"/>
      <w:bookmarkEnd w:id="13"/>
    </w:p>
    <w:p w:rsidR="00EC0701" w:rsidRPr="00AC5EFC" w:rsidRDefault="00EC0701" w:rsidP="00EC0701">
      <w:pPr>
        <w:pStyle w:val="ConsPlusNormal"/>
        <w:jc w:val="center"/>
        <w:rPr>
          <w:rFonts w:ascii="Times New Roman" w:hAnsi="Times New Roman"/>
          <w:sz w:val="24"/>
        </w:rPr>
      </w:pPr>
    </w:p>
    <w:p w:rsidR="00A60004" w:rsidRPr="00A45ED8" w:rsidRDefault="00A60004" w:rsidP="00A60004">
      <w:pPr>
        <w:pStyle w:val="22"/>
      </w:pPr>
      <w:bookmarkStart w:id="14" w:name="_Toc442957612"/>
      <w:bookmarkStart w:id="15" w:name="_Toc454182690"/>
      <w:bookmarkStart w:id="16" w:name="_Toc482588663"/>
      <w:bookmarkStart w:id="17" w:name="_Toc443557192"/>
      <w:bookmarkStart w:id="18" w:name="_Toc444100717"/>
      <w:bookmarkStart w:id="19" w:name="_Toc464568269"/>
      <w:r w:rsidRPr="00ED6131">
        <w:t>Статья 1</w:t>
      </w:r>
      <w:r>
        <w:t xml:space="preserve">. </w:t>
      </w:r>
      <w:r w:rsidRPr="00ED6131">
        <w:t>Общие положения</w:t>
      </w:r>
      <w:bookmarkEnd w:id="14"/>
      <w:bookmarkEnd w:id="15"/>
      <w:bookmarkEnd w:id="16"/>
    </w:p>
    <w:p w:rsidR="00A60004" w:rsidRPr="00590D20" w:rsidRDefault="00A60004" w:rsidP="00A60004">
      <w:pPr>
        <w:suppressAutoHyphens/>
        <w:ind w:firstLine="539"/>
      </w:pPr>
    </w:p>
    <w:p w:rsidR="00A60004" w:rsidRPr="00590D20" w:rsidRDefault="00A60004" w:rsidP="00572574">
      <w:pPr>
        <w:tabs>
          <w:tab w:val="left" w:pos="1276"/>
        </w:tabs>
        <w:suppressAutoHyphens/>
      </w:pPr>
      <w:r>
        <w:t>1.</w:t>
      </w:r>
      <w:r>
        <w:tab/>
      </w:r>
      <w:r w:rsidRPr="00590D20">
        <w:t xml:space="preserve">Правила землепользования и </w:t>
      </w:r>
      <w:r w:rsidRPr="00206FA1">
        <w:t xml:space="preserve">застройки </w:t>
      </w:r>
      <w:r>
        <w:t>городского</w:t>
      </w:r>
      <w:r w:rsidRPr="00590D20">
        <w:t xml:space="preserve"> поселения </w:t>
      </w:r>
      <w:r w:rsidR="00576B63" w:rsidRPr="00576B63">
        <w:t>Воскресенск</w:t>
      </w:r>
      <w:r w:rsidR="00572574" w:rsidRPr="00576B63">
        <w:t xml:space="preserve"> </w:t>
      </w:r>
      <w:r w:rsidR="00576B63">
        <w:t xml:space="preserve">Воскресенского </w:t>
      </w:r>
      <w:r w:rsidRPr="00590D20">
        <w:t>муниципального района Московской области (далее – Правила</w:t>
      </w:r>
      <w:r>
        <w:t>, настоящие Правила</w:t>
      </w:r>
      <w:r w:rsidRPr="00590D20">
        <w:t>) являются</w:t>
      </w:r>
      <w:r>
        <w:t xml:space="preserve"> 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7E5C15">
        <w:t xml:space="preserve">о градостроительной деятельности, в области </w:t>
      </w:r>
      <w:r>
        <w:t xml:space="preserve">земельных отношений, </w:t>
      </w:r>
      <w:r w:rsidRPr="00590D20">
        <w:t xml:space="preserve">охраны окружающей среды и рационального использования природных ресурсов, на основании </w:t>
      </w:r>
      <w:r>
        <w:t>Устава городского</w:t>
      </w:r>
      <w:r w:rsidRPr="00590D20">
        <w:t xml:space="preserve"> поселения </w:t>
      </w:r>
      <w:r w:rsidR="00576B63" w:rsidRPr="00576B63">
        <w:t xml:space="preserve">Воскресенск </w:t>
      </w:r>
      <w:r w:rsidR="00576B63">
        <w:t>Воскресенского</w:t>
      </w:r>
      <w:r>
        <w:t xml:space="preserve"> </w:t>
      </w:r>
      <w:r w:rsidRPr="00590D20">
        <w:t xml:space="preserve">муниципального района Московской области </w:t>
      </w:r>
      <w:r>
        <w:t xml:space="preserve">(далее – поселение),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rsidR="00576B63">
        <w:t xml:space="preserve">Воскресенского </w:t>
      </w:r>
      <w:r w:rsidRPr="00590D20">
        <w:t>муниципального района Московской области (далее –</w:t>
      </w:r>
      <w:r w:rsidRPr="00A407BF">
        <w:t xml:space="preserve"> </w:t>
      </w:r>
      <w:r w:rsidRPr="00590D20">
        <w:t>муниципальный район) и поселени</w:t>
      </w:r>
      <w:r>
        <w:t>я</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w:t>
      </w:r>
      <w:r w:rsidRPr="00590D20">
        <w:t xml:space="preserve"> </w:t>
      </w:r>
      <w:r>
        <w:t>поселения (далее</w:t>
      </w:r>
      <w:r w:rsidRPr="00590D20">
        <w:t xml:space="preserve"> –</w:t>
      </w:r>
      <w:r>
        <w:t xml:space="preserve"> </w:t>
      </w:r>
      <w:r w:rsidRPr="00590D20">
        <w:t>генеральн</w:t>
      </w:r>
      <w:r>
        <w:t>ый</w:t>
      </w:r>
      <w:r w:rsidRPr="00590D20">
        <w:t xml:space="preserve"> план), результатов публичных слушаний по проекту Правил и предложений заинтересованных лиц.</w:t>
      </w:r>
    </w:p>
    <w:p w:rsidR="00815669" w:rsidRPr="007B12D8" w:rsidRDefault="00815669" w:rsidP="00815669">
      <w:pPr>
        <w:tabs>
          <w:tab w:val="left" w:pos="1276"/>
        </w:tabs>
      </w:pPr>
      <w:bookmarkStart w:id="20" w:name="_Toc442957613"/>
      <w:r w:rsidRPr="007B12D8">
        <w:t>2.</w:t>
      </w:r>
      <w:r w:rsidRPr="007B12D8">
        <w:tab/>
        <w:t>Правила подготовлены к территории городского поселения, за исключением территорий земель лесного фонда.</w:t>
      </w:r>
    </w:p>
    <w:p w:rsidR="00815669" w:rsidRDefault="00815669" w:rsidP="00815669">
      <w:pPr>
        <w:tabs>
          <w:tab w:val="left" w:pos="1276"/>
        </w:tabs>
      </w:pPr>
      <w:r w:rsidRPr="007B12D8">
        <w:t>Границы территорий поселения,</w:t>
      </w:r>
      <w:r w:rsidRPr="00F624C8">
        <w:t xml:space="preserve"> применительно к которой </w:t>
      </w:r>
      <w:r>
        <w:t>подготовлены Правила, установлены</w:t>
      </w:r>
      <w:r w:rsidRPr="00F624C8">
        <w:t xml:space="preserve"> границами территориальных зон, определенных на карте градостроительного зонирования.</w:t>
      </w:r>
      <w:r w:rsidRPr="003E64E8">
        <w:t xml:space="preserve"> </w:t>
      </w:r>
    </w:p>
    <w:p w:rsidR="00815669" w:rsidRDefault="007B12D8" w:rsidP="007B12D8">
      <w:pPr>
        <w:tabs>
          <w:tab w:val="left" w:pos="1276"/>
        </w:tabs>
      </w:pPr>
      <w:r>
        <w:t>3.</w:t>
      </w:r>
      <w:r>
        <w:tab/>
      </w:r>
      <w:r w:rsidR="00815669">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815669" w:rsidRDefault="00815669" w:rsidP="00815669">
      <w:pPr>
        <w:tabs>
          <w:tab w:val="left" w:pos="1276"/>
        </w:tabs>
      </w:pPr>
      <w:r>
        <w:t>4.</w:t>
      </w:r>
      <w:r>
        <w:tab/>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w:t>
      </w:r>
      <w:r w:rsidR="00075025">
        <w:t>муниципального района</w:t>
      </w:r>
      <w:r>
        <w:t xml:space="preserve"> в информационно-телекоммуникационной сети «Интернет» (далее – оф</w:t>
      </w:r>
      <w:r w:rsidR="00075025">
        <w:t>ициальный сайт муниципального района</w:t>
      </w:r>
      <w:r>
        <w:t>).</w:t>
      </w:r>
    </w:p>
    <w:p w:rsidR="00815669" w:rsidRDefault="00815669" w:rsidP="00815669">
      <w:pPr>
        <w:tabs>
          <w:tab w:val="left" w:pos="1276"/>
        </w:tabs>
      </w:pPr>
      <w:r>
        <w:t>5.</w:t>
      </w:r>
      <w: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60004" w:rsidRPr="00AC5EFC" w:rsidRDefault="00A60004" w:rsidP="00572574">
      <w:pPr>
        <w:pStyle w:val="ConsPlusNormal"/>
        <w:ind w:firstLine="709"/>
        <w:rPr>
          <w:rFonts w:ascii="Times New Roman" w:hAnsi="Times New Roman"/>
          <w:sz w:val="24"/>
        </w:rPr>
      </w:pPr>
    </w:p>
    <w:p w:rsidR="00A60004" w:rsidRPr="00ED6131" w:rsidRDefault="00A60004" w:rsidP="00572574">
      <w:pPr>
        <w:pStyle w:val="22"/>
        <w:ind w:firstLine="709"/>
      </w:pPr>
      <w:bookmarkStart w:id="21" w:name="_Toc454182691"/>
      <w:bookmarkStart w:id="22" w:name="_Toc482588664"/>
      <w:r w:rsidRPr="00ED6131">
        <w:t>Статья 2</w:t>
      </w:r>
      <w:r>
        <w:t xml:space="preserve">. </w:t>
      </w:r>
      <w:r w:rsidRPr="00ED6131">
        <w:t>Назначение и содержание Правил</w:t>
      </w:r>
      <w:bookmarkEnd w:id="20"/>
      <w:bookmarkEnd w:id="21"/>
      <w:bookmarkEnd w:id="22"/>
    </w:p>
    <w:p w:rsidR="00A60004" w:rsidRPr="00AC5EFC" w:rsidRDefault="00A60004" w:rsidP="00572574">
      <w:pPr>
        <w:pStyle w:val="ConsPlusNormal"/>
        <w:ind w:firstLine="709"/>
        <w:rPr>
          <w:rFonts w:ascii="Times New Roman" w:hAnsi="Times New Roman"/>
          <w:sz w:val="24"/>
        </w:rPr>
      </w:pPr>
    </w:p>
    <w:p w:rsidR="00A60004" w:rsidRPr="00590D20" w:rsidRDefault="00A60004" w:rsidP="00572574">
      <w:pPr>
        <w:tabs>
          <w:tab w:val="left" w:pos="1276"/>
        </w:tabs>
        <w:suppressAutoHyphens/>
      </w:pPr>
      <w:r w:rsidRPr="00590D20">
        <w:t>1.</w:t>
      </w:r>
      <w:r w:rsidRPr="00590D20">
        <w:tab/>
        <w:t xml:space="preserve">Правила </w:t>
      </w:r>
      <w:r>
        <w:t xml:space="preserve">разработаны </w:t>
      </w:r>
      <w:r w:rsidRPr="00590D20">
        <w:t>в целях:</w:t>
      </w:r>
    </w:p>
    <w:p w:rsidR="00A60004" w:rsidRPr="00590D20" w:rsidRDefault="00A60004" w:rsidP="00572574">
      <w:pPr>
        <w:pStyle w:val="2c"/>
        <w:numPr>
          <w:ilvl w:val="0"/>
          <w:numId w:val="13"/>
        </w:numPr>
        <w:tabs>
          <w:tab w:val="left" w:pos="0"/>
          <w:tab w:val="left" w:pos="1276"/>
        </w:tabs>
        <w:suppressAutoHyphens/>
        <w:autoSpaceDE w:val="0"/>
        <w:autoSpaceDN w:val="0"/>
        <w:adjustRightInd w:val="0"/>
        <w:ind w:left="0" w:firstLine="709"/>
      </w:pPr>
      <w:r w:rsidRPr="00590D20">
        <w:t>создания условий для устойчивого развития территории поселения, сохранения окружающей среды;</w:t>
      </w:r>
    </w:p>
    <w:p w:rsidR="00A60004" w:rsidRPr="00590D20" w:rsidRDefault="00A60004" w:rsidP="00572574">
      <w:pPr>
        <w:pStyle w:val="2c"/>
        <w:numPr>
          <w:ilvl w:val="0"/>
          <w:numId w:val="13"/>
        </w:numPr>
        <w:tabs>
          <w:tab w:val="left" w:pos="0"/>
          <w:tab w:val="left" w:pos="1276"/>
        </w:tabs>
        <w:suppressAutoHyphens/>
        <w:autoSpaceDE w:val="0"/>
        <w:autoSpaceDN w:val="0"/>
        <w:adjustRightInd w:val="0"/>
        <w:ind w:left="0" w:firstLine="709"/>
      </w:pPr>
      <w:r w:rsidRPr="00590D20">
        <w:t>создания условий для планировки территории поселения;</w:t>
      </w:r>
    </w:p>
    <w:p w:rsidR="00A60004" w:rsidRPr="00590D20" w:rsidRDefault="00A60004" w:rsidP="00572574">
      <w:pPr>
        <w:pStyle w:val="2c"/>
        <w:numPr>
          <w:ilvl w:val="0"/>
          <w:numId w:val="13"/>
        </w:numPr>
        <w:tabs>
          <w:tab w:val="left" w:pos="0"/>
          <w:tab w:val="left" w:pos="1276"/>
        </w:tabs>
        <w:suppressAutoHyphens/>
        <w:autoSpaceDE w:val="0"/>
        <w:autoSpaceDN w:val="0"/>
        <w:adjustRightInd w:val="0"/>
        <w:ind w:left="0" w:firstLine="709"/>
      </w:pPr>
      <w:r w:rsidRPr="00590D20">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60004" w:rsidRPr="00590D20" w:rsidRDefault="00A60004" w:rsidP="00572574">
      <w:pPr>
        <w:pStyle w:val="2c"/>
        <w:numPr>
          <w:ilvl w:val="0"/>
          <w:numId w:val="13"/>
        </w:numPr>
        <w:tabs>
          <w:tab w:val="left" w:pos="0"/>
          <w:tab w:val="left" w:pos="1276"/>
        </w:tabs>
        <w:suppressAutoHyphens/>
        <w:autoSpaceDE w:val="0"/>
        <w:autoSpaceDN w:val="0"/>
        <w:adjustRightInd w:val="0"/>
        <w:ind w:left="0" w:firstLine="709"/>
      </w:pP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Pr="00590D20">
        <w:t xml:space="preserve"> </w:t>
      </w:r>
      <w:r w:rsidRPr="00590D20">
        <w:lastRenderedPageBreak/>
        <w:t>использования земельных участков и объектов капитального строительства, расположенных на территории поселения.</w:t>
      </w:r>
    </w:p>
    <w:p w:rsidR="00A60004" w:rsidRPr="00590D20" w:rsidRDefault="00A60004" w:rsidP="00572574">
      <w:pPr>
        <w:tabs>
          <w:tab w:val="left" w:pos="1276"/>
        </w:tabs>
        <w:suppressAutoHyphens/>
      </w:pPr>
      <w:r w:rsidRPr="00590D20">
        <w:t>2.</w:t>
      </w:r>
      <w:r w:rsidRPr="00590D20">
        <w:tab/>
        <w:t>Правила включают в себя:</w:t>
      </w:r>
    </w:p>
    <w:p w:rsidR="00A60004" w:rsidRPr="00590D20" w:rsidRDefault="00A60004" w:rsidP="00572574">
      <w:pPr>
        <w:tabs>
          <w:tab w:val="left" w:pos="1276"/>
        </w:tabs>
        <w:suppressAutoHyphens/>
        <w:autoSpaceDE w:val="0"/>
        <w:autoSpaceDN w:val="0"/>
        <w:adjustRightInd w:val="0"/>
      </w:pPr>
      <w:r w:rsidRPr="00590D20">
        <w:t>2.1.</w:t>
      </w:r>
      <w:r w:rsidRPr="00590D20">
        <w:tab/>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A60004" w:rsidRPr="00590D20" w:rsidRDefault="00A60004" w:rsidP="00572574">
      <w:pPr>
        <w:pStyle w:val="2c"/>
        <w:numPr>
          <w:ilvl w:val="0"/>
          <w:numId w:val="13"/>
        </w:numPr>
        <w:tabs>
          <w:tab w:val="left" w:pos="0"/>
          <w:tab w:val="left" w:pos="1276"/>
        </w:tabs>
        <w:suppressAutoHyphens/>
        <w:autoSpaceDE w:val="0"/>
        <w:autoSpaceDN w:val="0"/>
        <w:adjustRightInd w:val="0"/>
        <w:ind w:left="0" w:firstLine="709"/>
      </w:pP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A60004" w:rsidRPr="00590D20" w:rsidRDefault="00A60004" w:rsidP="00572574">
      <w:pPr>
        <w:pStyle w:val="2c"/>
        <w:numPr>
          <w:ilvl w:val="0"/>
          <w:numId w:val="13"/>
        </w:numPr>
        <w:tabs>
          <w:tab w:val="left" w:pos="0"/>
          <w:tab w:val="left" w:pos="1320"/>
        </w:tabs>
        <w:suppressAutoHyphens/>
        <w:autoSpaceDE w:val="0"/>
        <w:autoSpaceDN w:val="0"/>
        <w:adjustRightInd w:val="0"/>
        <w:ind w:left="0" w:firstLine="709"/>
      </w:pPr>
      <w:r w:rsidRPr="00590D20">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A60004" w:rsidRPr="00590D20" w:rsidRDefault="00A60004" w:rsidP="00572574">
      <w:pPr>
        <w:pStyle w:val="2c"/>
        <w:numPr>
          <w:ilvl w:val="0"/>
          <w:numId w:val="13"/>
        </w:numPr>
        <w:tabs>
          <w:tab w:val="left" w:pos="0"/>
          <w:tab w:val="left" w:pos="1320"/>
        </w:tabs>
        <w:suppressAutoHyphens/>
        <w:autoSpaceDE w:val="0"/>
        <w:autoSpaceDN w:val="0"/>
        <w:adjustRightInd w:val="0"/>
        <w:ind w:left="0" w:firstLine="709"/>
      </w:pPr>
      <w:r w:rsidRPr="00590D20">
        <w:t xml:space="preserve">о подготовке документации по планировке </w:t>
      </w:r>
      <w:r>
        <w:t xml:space="preserve">на </w:t>
      </w:r>
      <w:r w:rsidRPr="00590D20">
        <w:t>территории поселения;</w:t>
      </w:r>
    </w:p>
    <w:p w:rsidR="00A60004" w:rsidRPr="00590D20" w:rsidRDefault="00A60004" w:rsidP="00572574">
      <w:pPr>
        <w:pStyle w:val="2c"/>
        <w:numPr>
          <w:ilvl w:val="0"/>
          <w:numId w:val="13"/>
        </w:numPr>
        <w:tabs>
          <w:tab w:val="left" w:pos="0"/>
          <w:tab w:val="left" w:pos="1320"/>
        </w:tabs>
        <w:suppressAutoHyphens/>
        <w:autoSpaceDE w:val="0"/>
        <w:autoSpaceDN w:val="0"/>
        <w:adjustRightInd w:val="0"/>
        <w:ind w:left="0" w:firstLine="709"/>
      </w:pPr>
      <w:r w:rsidRPr="00590D20">
        <w:t>о проведении публичных слушаний по вопросам землепользования и застройки;</w:t>
      </w:r>
    </w:p>
    <w:p w:rsidR="00A60004" w:rsidRPr="00590D20" w:rsidRDefault="00A60004" w:rsidP="00572574">
      <w:pPr>
        <w:pStyle w:val="2c"/>
        <w:numPr>
          <w:ilvl w:val="0"/>
          <w:numId w:val="13"/>
        </w:numPr>
        <w:tabs>
          <w:tab w:val="left" w:pos="0"/>
          <w:tab w:val="left" w:pos="1320"/>
        </w:tabs>
        <w:suppressAutoHyphens/>
        <w:autoSpaceDE w:val="0"/>
        <w:autoSpaceDN w:val="0"/>
        <w:adjustRightInd w:val="0"/>
        <w:ind w:left="0" w:firstLine="709"/>
      </w:pPr>
      <w:r w:rsidRPr="00590D20">
        <w:t>о внесении изменений в настоящие Правила;</w:t>
      </w:r>
    </w:p>
    <w:p w:rsidR="00A60004" w:rsidRPr="00590D20" w:rsidRDefault="00A60004" w:rsidP="00572574">
      <w:pPr>
        <w:pStyle w:val="2c"/>
        <w:numPr>
          <w:ilvl w:val="0"/>
          <w:numId w:val="13"/>
        </w:numPr>
        <w:tabs>
          <w:tab w:val="left" w:pos="0"/>
          <w:tab w:val="left" w:pos="1320"/>
        </w:tabs>
        <w:suppressAutoHyphens/>
        <w:autoSpaceDE w:val="0"/>
        <w:autoSpaceDN w:val="0"/>
        <w:adjustRightInd w:val="0"/>
        <w:ind w:left="0" w:firstLine="709"/>
      </w:pPr>
      <w:r w:rsidRPr="00590D20">
        <w:t>о регулировании иных вопросов землепользования и застройки.</w:t>
      </w:r>
    </w:p>
    <w:p w:rsidR="0052305F" w:rsidRPr="00590D20" w:rsidRDefault="00A60004" w:rsidP="00572574">
      <w:pPr>
        <w:tabs>
          <w:tab w:val="left" w:pos="1320"/>
        </w:tabs>
      </w:pPr>
      <w:r w:rsidRPr="00590D20">
        <w:t>2.2.</w:t>
      </w:r>
      <w:r w:rsidRPr="00590D20">
        <w:tab/>
      </w:r>
      <w:r w:rsidR="0052305F" w:rsidRPr="00590D20">
        <w:t>Карт</w:t>
      </w:r>
      <w:r w:rsidR="0052305F">
        <w:t>у</w:t>
      </w:r>
      <w:r w:rsidR="0052305F" w:rsidRPr="00590D20">
        <w:t xml:space="preserve"> градостроительного зонирования </w:t>
      </w:r>
      <w:r w:rsidR="0052305F">
        <w:t xml:space="preserve">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w:t>
      </w:r>
      <w:r w:rsidR="0052305F" w:rsidRPr="00590D20">
        <w:t xml:space="preserve">(часть </w:t>
      </w:r>
      <w:r w:rsidR="0052305F" w:rsidRPr="00590D20">
        <w:rPr>
          <w:lang w:val="en-US"/>
        </w:rPr>
        <w:t>II</w:t>
      </w:r>
      <w:r w:rsidR="0052305F">
        <w:t xml:space="preserve"> Правил).</w:t>
      </w:r>
    </w:p>
    <w:p w:rsidR="00A60004" w:rsidRPr="0083361A" w:rsidRDefault="00A60004" w:rsidP="00572574">
      <w:pPr>
        <w:tabs>
          <w:tab w:val="left" w:pos="1320"/>
        </w:tabs>
      </w:pPr>
      <w:r w:rsidRPr="00590D20">
        <w:t>2.3.</w:t>
      </w:r>
      <w:r w:rsidRPr="00590D20">
        <w:tab/>
      </w:r>
      <w:r w:rsidRPr="0083361A">
        <w:t>Градостроительные регламенты</w:t>
      </w:r>
      <w:r>
        <w:t xml:space="preserve"> </w:t>
      </w:r>
      <w:r w:rsidRPr="0083361A">
        <w:t xml:space="preserve">(часть </w:t>
      </w:r>
      <w:r w:rsidRPr="0083361A">
        <w:rPr>
          <w:lang w:val="en-US"/>
        </w:rPr>
        <w:t>III</w:t>
      </w:r>
      <w:r w:rsidRPr="0083361A">
        <w:t xml:space="preserve"> Правил). </w:t>
      </w:r>
    </w:p>
    <w:p w:rsidR="00A60004" w:rsidRDefault="00A60004" w:rsidP="00572574">
      <w:pPr>
        <w:tabs>
          <w:tab w:val="left" w:pos="1276"/>
          <w:tab w:val="left" w:pos="1320"/>
        </w:tabs>
        <w:suppressAutoHyphens/>
      </w:pPr>
      <w:r w:rsidRPr="00590D20">
        <w:t>3.</w:t>
      </w:r>
      <w:r w:rsidRPr="00590D20">
        <w:tab/>
        <w:t>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w:t>
      </w:r>
      <w:r w:rsidRPr="00590D20">
        <w:t>местные нормативы градостроительного проектирования</w:t>
      </w:r>
      <w:r>
        <w:t xml:space="preserve"> муниципального района и </w:t>
      </w:r>
      <w:r w:rsidRPr="00590D20">
        <w:t>местные нормативы градостроительного проектирования</w:t>
      </w:r>
      <w:r>
        <w:t xml:space="preserve"> поселения (далее – нормативы градостроительного проектирования)</w:t>
      </w:r>
      <w:r w:rsidRPr="00590D20">
        <w:t>, а также иные муниципальные правовые акты муниципального района и поселения в части, не противоречащей настоящим Правилам.</w:t>
      </w:r>
    </w:p>
    <w:p w:rsidR="00A60004" w:rsidRDefault="00A60004">
      <w:pPr>
        <w:ind w:firstLine="0"/>
        <w:jc w:val="left"/>
      </w:pPr>
      <w:r>
        <w:br w:type="page"/>
      </w:r>
    </w:p>
    <w:p w:rsidR="00EC0701" w:rsidRPr="00590D20" w:rsidRDefault="00EC0701" w:rsidP="00EC0701">
      <w:pPr>
        <w:pStyle w:val="10"/>
      </w:pPr>
      <w:bookmarkStart w:id="23" w:name="_Toc443557196"/>
      <w:bookmarkStart w:id="24" w:name="_Toc444100719"/>
      <w:bookmarkStart w:id="25" w:name="_Toc464568271"/>
      <w:bookmarkStart w:id="26" w:name="_Toc482588665"/>
      <w:bookmarkEnd w:id="17"/>
      <w:bookmarkEnd w:id="18"/>
      <w:bookmarkEnd w:id="19"/>
      <w:r w:rsidRPr="003F723D">
        <w:lastRenderedPageBreak/>
        <w:t>Глава 2.</w:t>
      </w:r>
      <w:r>
        <w:t xml:space="preserve"> </w:t>
      </w:r>
      <w:bookmarkEnd w:id="23"/>
      <w:bookmarkEnd w:id="24"/>
      <w:bookmarkEnd w:id="25"/>
      <w:r w:rsidR="000D0F91">
        <w:t>Регулирование землепользования и застройки уполномоченными органами</w:t>
      </w:r>
      <w:bookmarkEnd w:id="26"/>
    </w:p>
    <w:p w:rsidR="00EC0701" w:rsidRPr="00070FF6" w:rsidRDefault="00EC0701" w:rsidP="00EC0701">
      <w:pPr>
        <w:pStyle w:val="ConsPlusNormal"/>
        <w:rPr>
          <w:rFonts w:ascii="Times New Roman" w:hAnsi="Times New Roman"/>
          <w:sz w:val="24"/>
        </w:rPr>
      </w:pPr>
    </w:p>
    <w:p w:rsidR="00EC0701" w:rsidRPr="00AC5EFC" w:rsidRDefault="00EC0701" w:rsidP="00EC0701">
      <w:pPr>
        <w:pStyle w:val="22"/>
      </w:pPr>
      <w:bookmarkStart w:id="27" w:name="_Toc444100720"/>
      <w:bookmarkStart w:id="28" w:name="_Toc443557197"/>
      <w:bookmarkStart w:id="29" w:name="_Toc464568272"/>
      <w:bookmarkStart w:id="30" w:name="_Toc482588666"/>
      <w:r>
        <w:t xml:space="preserve">Статья 3. Перераспределение </w:t>
      </w:r>
      <w:r w:rsidRPr="00590D20">
        <w:t>полномочий между</w:t>
      </w:r>
      <w:r w:rsidR="003E4A1D">
        <w:t xml:space="preserve"> </w:t>
      </w:r>
      <w:r w:rsidRPr="00590D20">
        <w:t xml:space="preserve">органами местного самоуправления </w:t>
      </w:r>
      <w:r w:rsidR="00B22B9B">
        <w:t xml:space="preserve">муниципального района </w:t>
      </w:r>
      <w:r w:rsidRPr="00AC5EFC">
        <w:t xml:space="preserve">и </w:t>
      </w:r>
      <w:r>
        <w:t xml:space="preserve">уполномоченными Правительством Московской области центральными </w:t>
      </w:r>
      <w:r w:rsidRPr="000D0DE4">
        <w:t>исполнительны</w:t>
      </w:r>
      <w:r>
        <w:t>ми</w:t>
      </w:r>
      <w:r w:rsidRPr="000D0DE4">
        <w:t xml:space="preserve"> орган</w:t>
      </w:r>
      <w:r>
        <w:t>ами</w:t>
      </w:r>
      <w:r w:rsidRPr="000D0DE4">
        <w:t xml:space="preserve"> государственной власти Московской области</w:t>
      </w:r>
      <w:bookmarkEnd w:id="27"/>
      <w:bookmarkEnd w:id="28"/>
      <w:bookmarkEnd w:id="29"/>
      <w:bookmarkEnd w:id="30"/>
    </w:p>
    <w:p w:rsidR="00EC0701" w:rsidRDefault="00EC0701" w:rsidP="00EC0701"/>
    <w:p w:rsidR="005A62B4" w:rsidRPr="00190233" w:rsidRDefault="005A62B4" w:rsidP="00572574">
      <w:pPr>
        <w:tabs>
          <w:tab w:val="left" w:pos="1276"/>
        </w:tabs>
      </w:pPr>
      <w:r>
        <w:t>1.</w:t>
      </w:r>
      <w:r>
        <w:tab/>
        <w:t xml:space="preserve">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и </w:t>
      </w:r>
      <w:r w:rsidR="00190233">
        <w:t xml:space="preserve">земельных отношениях </w:t>
      </w:r>
      <w:r>
        <w:t xml:space="preserve">перераспределены в порядке, предусмотренном частью 1.2 статьи 17 Федерального закона от 06.10.2003 </w:t>
      </w:r>
      <w:r w:rsidR="006627E7">
        <w:t xml:space="preserve">                </w:t>
      </w:r>
      <w:r>
        <w:t xml:space="preserve">№ 131-ФЗ «Об общих принципах организации местного самоуправления в Российской Федерации», на основании Закона Московской области № 106/2014-ОЗ </w:t>
      </w:r>
      <w:r w:rsidR="006627E7">
        <w:t xml:space="preserve">                                             </w:t>
      </w:r>
      <w: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w:t>
      </w:r>
      <w:r w:rsidR="006627E7">
        <w:t xml:space="preserve">                  </w:t>
      </w:r>
      <w:r>
        <w:t>№ 176/2016-ОЗ «</w:t>
      </w:r>
      <w:r w:rsidRPr="00200551">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190233">
        <w:t>,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5A62B4" w:rsidRPr="0021272F" w:rsidRDefault="005A62B4" w:rsidP="00572574">
      <w:pPr>
        <w:tabs>
          <w:tab w:val="left" w:pos="1276"/>
          <w:tab w:val="left" w:pos="1320"/>
        </w:tabs>
        <w:suppressAutoHyphens/>
      </w:pPr>
      <w:r w:rsidRPr="0021272F">
        <w:t>2.</w:t>
      </w:r>
      <w:r w:rsidRPr="0021272F">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5A62B4" w:rsidRPr="00AC5EFC" w:rsidRDefault="005A62B4" w:rsidP="005A62B4">
      <w:pPr>
        <w:pStyle w:val="ConsPlusNormal"/>
        <w:rPr>
          <w:rFonts w:ascii="Times New Roman" w:hAnsi="Times New Roman"/>
          <w:sz w:val="24"/>
        </w:rPr>
      </w:pPr>
    </w:p>
    <w:p w:rsidR="005A62B4" w:rsidRDefault="005A62B4" w:rsidP="005A62B4">
      <w:pPr>
        <w:pStyle w:val="22"/>
      </w:pPr>
      <w:bookmarkStart w:id="31" w:name="_Toc454182694"/>
      <w:bookmarkStart w:id="32" w:name="_Toc482588667"/>
      <w:r w:rsidRPr="009D0CD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1"/>
      <w:bookmarkEnd w:id="32"/>
      <w:r w:rsidRPr="009D0CD6">
        <w:t xml:space="preserve"> </w:t>
      </w:r>
    </w:p>
    <w:p w:rsidR="005A62B4" w:rsidRPr="00AC5EFC" w:rsidRDefault="005A62B4" w:rsidP="005A62B4">
      <w:pPr>
        <w:pStyle w:val="ConsPlusNormal"/>
        <w:rPr>
          <w:rFonts w:ascii="Times New Roman" w:hAnsi="Times New Roman"/>
          <w:sz w:val="24"/>
        </w:rPr>
      </w:pPr>
    </w:p>
    <w:p w:rsidR="005A62B4" w:rsidRDefault="005A62B4" w:rsidP="00572574">
      <w:pPr>
        <w:pStyle w:val="ConsPlusNormal"/>
        <w:tabs>
          <w:tab w:val="left" w:pos="1276"/>
        </w:tabs>
        <w:ind w:firstLine="709"/>
        <w:jc w:val="both"/>
        <w:rPr>
          <w:rFonts w:ascii="Times New Roman" w:hAnsi="Times New Roman" w:cs="Times New Roman"/>
          <w:sz w:val="24"/>
          <w:szCs w:val="24"/>
        </w:rPr>
      </w:pPr>
      <w:r w:rsidRPr="0021272F">
        <w:rPr>
          <w:rFonts w:ascii="Times New Roman" w:hAnsi="Times New Roman" w:cs="Times New Roman"/>
          <w:sz w:val="24"/>
          <w:szCs w:val="24"/>
        </w:rPr>
        <w:t>1.</w:t>
      </w:r>
      <w:r w:rsidRPr="0021272F">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A62B4" w:rsidRPr="000D0DE4" w:rsidRDefault="005A62B4" w:rsidP="00572574">
      <w:pPr>
        <w:pStyle w:val="ConsPlusNormal"/>
        <w:tabs>
          <w:tab w:val="left" w:pos="1276"/>
        </w:tabs>
        <w:ind w:firstLine="709"/>
        <w:jc w:val="both"/>
        <w:rPr>
          <w:rFonts w:ascii="Times New Roman" w:hAnsi="Times New Roman" w:cs="Times New Roman"/>
          <w:sz w:val="24"/>
          <w:szCs w:val="24"/>
        </w:rPr>
      </w:pPr>
      <w:bookmarkStart w:id="33" w:name="Par70"/>
      <w:bookmarkEnd w:id="33"/>
      <w:r>
        <w:rPr>
          <w:rFonts w:ascii="Times New Roman" w:hAnsi="Times New Roman" w:cs="Times New Roman"/>
          <w:sz w:val="24"/>
          <w:szCs w:val="24"/>
        </w:rPr>
        <w:t>1)</w:t>
      </w:r>
      <w:r>
        <w:rPr>
          <w:rFonts w:ascii="Times New Roman" w:hAnsi="Times New Roman" w:cs="Times New Roman"/>
          <w:sz w:val="24"/>
          <w:szCs w:val="24"/>
        </w:rPr>
        <w:tab/>
      </w:r>
      <w:r w:rsidRPr="000D0DE4">
        <w:rPr>
          <w:rFonts w:ascii="Times New Roman" w:hAnsi="Times New Roman" w:cs="Times New Roman"/>
          <w:sz w:val="24"/>
          <w:szCs w:val="24"/>
        </w:rPr>
        <w:t>подготовке генерального плана</w:t>
      </w:r>
      <w:r>
        <w:rPr>
          <w:rFonts w:ascii="Times New Roman" w:hAnsi="Times New Roman" w:cs="Times New Roman"/>
          <w:sz w:val="24"/>
          <w:szCs w:val="24"/>
        </w:rPr>
        <w:t xml:space="preserve">, </w:t>
      </w:r>
      <w:r w:rsidRPr="000D0DE4">
        <w:rPr>
          <w:rFonts w:ascii="Times New Roman" w:hAnsi="Times New Roman" w:cs="Times New Roman"/>
          <w:sz w:val="24"/>
          <w:szCs w:val="24"/>
        </w:rPr>
        <w:t>а также по внесению в него изменений, за исключением полномочий, по организации и пр</w:t>
      </w:r>
      <w:r>
        <w:rPr>
          <w:rFonts w:ascii="Times New Roman" w:hAnsi="Times New Roman" w:cs="Times New Roman"/>
          <w:sz w:val="24"/>
          <w:szCs w:val="24"/>
        </w:rPr>
        <w:t xml:space="preserve">оведению публичных слушаний по </w:t>
      </w:r>
      <w:r w:rsidRPr="000D0DE4">
        <w:rPr>
          <w:rFonts w:ascii="Times New Roman" w:hAnsi="Times New Roman" w:cs="Times New Roman"/>
          <w:sz w:val="24"/>
          <w:szCs w:val="24"/>
        </w:rPr>
        <w:t>данному вопросу;</w:t>
      </w:r>
    </w:p>
    <w:p w:rsidR="005A62B4" w:rsidRPr="000D0DE4" w:rsidRDefault="005A62B4" w:rsidP="00572574">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15669" w:rsidRPr="00F200E5">
        <w:rPr>
          <w:rFonts w:ascii="Times New Roman" w:hAnsi="Times New Roman" w:cs="Times New Roman"/>
          <w:sz w:val="24"/>
          <w:szCs w:val="24"/>
        </w:rPr>
        <w:t xml:space="preserve">подготовке Правил, а также </w:t>
      </w:r>
      <w:r w:rsidRPr="00F200E5">
        <w:rPr>
          <w:rFonts w:ascii="Times New Roman" w:hAnsi="Times New Roman" w:cs="Times New Roman"/>
          <w:sz w:val="24"/>
          <w:szCs w:val="24"/>
        </w:rPr>
        <w:t>по внесению</w:t>
      </w:r>
      <w:r w:rsidRPr="000D0DE4">
        <w:rPr>
          <w:rFonts w:ascii="Times New Roman" w:hAnsi="Times New Roman" w:cs="Times New Roman"/>
          <w:sz w:val="24"/>
          <w:szCs w:val="24"/>
        </w:rPr>
        <w:t xml:space="preserve"> изменений в </w:t>
      </w:r>
      <w:r>
        <w:rPr>
          <w:rFonts w:ascii="Times New Roman" w:hAnsi="Times New Roman" w:cs="Times New Roman"/>
          <w:sz w:val="24"/>
          <w:szCs w:val="24"/>
        </w:rPr>
        <w:t>П</w:t>
      </w:r>
      <w:r w:rsidRPr="000D0DE4">
        <w:rPr>
          <w:rFonts w:ascii="Times New Roman" w:hAnsi="Times New Roman" w:cs="Times New Roman"/>
          <w:sz w:val="24"/>
          <w:szCs w:val="24"/>
        </w:rPr>
        <w:t>равил</w:t>
      </w:r>
      <w:r>
        <w:rPr>
          <w:rFonts w:ascii="Times New Roman" w:hAnsi="Times New Roman" w:cs="Times New Roman"/>
          <w:sz w:val="24"/>
          <w:szCs w:val="24"/>
        </w:rPr>
        <w:t>а</w:t>
      </w:r>
      <w:r w:rsidRPr="000D0DE4">
        <w:rPr>
          <w:rFonts w:ascii="Times New Roman" w:hAnsi="Times New Roman" w:cs="Times New Roman"/>
          <w:sz w:val="24"/>
          <w:szCs w:val="24"/>
        </w:rPr>
        <w:t>, за исключением полномочий, по организации и проведению публичных слушаний по данному вопросу;</w:t>
      </w:r>
    </w:p>
    <w:p w:rsidR="005A62B4" w:rsidRDefault="005A62B4" w:rsidP="00572574">
      <w:pPr>
        <w:tabs>
          <w:tab w:val="left" w:pos="1276"/>
        </w:tabs>
        <w:autoSpaceDE w:val="0"/>
        <w:autoSpaceDN w:val="0"/>
        <w:adjustRightInd w:val="0"/>
      </w:pPr>
      <w:bookmarkStart w:id="34" w:name="Par72"/>
      <w:bookmarkEnd w:id="34"/>
      <w:r>
        <w:t>3)</w:t>
      </w:r>
      <w:r>
        <w:tab/>
        <w:t>подготовке и утверждению документации по планировке территории в городских поселениях на основании генеральных планов, Правил (без учета генеральных планов и Правил в случаях, предусмотренных федеральными законами)</w:t>
      </w:r>
      <w:r w:rsidRPr="000D0DE4">
        <w:t>;</w:t>
      </w:r>
    </w:p>
    <w:p w:rsidR="005A62B4" w:rsidRPr="000D0DE4" w:rsidRDefault="005A62B4" w:rsidP="00815669">
      <w:pPr>
        <w:tabs>
          <w:tab w:val="left" w:pos="1276"/>
        </w:tabs>
        <w:autoSpaceDE w:val="0"/>
        <w:autoSpaceDN w:val="0"/>
        <w:adjustRightInd w:val="0"/>
      </w:pPr>
      <w:r>
        <w:t>4)</w:t>
      </w:r>
      <w:r>
        <w:tab/>
        <w:t>подготовке, регистрации и выдаче градостроительных планов земельных участков в поселени</w:t>
      </w:r>
      <w:r w:rsidR="00B22B9B">
        <w:t>и</w:t>
      </w:r>
      <w:r w:rsidR="00815669">
        <w:t>,</w:t>
      </w:r>
      <w:r w:rsidR="00815669" w:rsidRPr="00815669">
        <w:t xml:space="preserve"> </w:t>
      </w:r>
      <w:r w:rsidR="00815669">
        <w:t>за исключением объектов индивидуального жилищного строительства;</w:t>
      </w:r>
    </w:p>
    <w:p w:rsidR="005A62B4" w:rsidRDefault="005A62B4" w:rsidP="00572574">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sidRPr="000D0DE4">
        <w:rPr>
          <w:rFonts w:ascii="Times New Roman" w:hAnsi="Times New Roman" w:cs="Times New Roman"/>
          <w:sz w:val="24"/>
          <w:szCs w:val="24"/>
        </w:rPr>
        <w:t xml:space="preserve">, расположенных на территории </w:t>
      </w:r>
      <w:r w:rsidRPr="0021272F">
        <w:rPr>
          <w:rFonts w:ascii="Times New Roman" w:hAnsi="Times New Roman" w:cs="Times New Roman"/>
          <w:sz w:val="24"/>
          <w:szCs w:val="24"/>
        </w:rPr>
        <w:t>поселения;</w:t>
      </w:r>
    </w:p>
    <w:p w:rsidR="00793B13" w:rsidRDefault="00793B13" w:rsidP="00572574">
      <w:pPr>
        <w:tabs>
          <w:tab w:val="left" w:pos="1276"/>
        </w:tabs>
        <w:autoSpaceDE w:val="0"/>
        <w:autoSpaceDN w:val="0"/>
        <w:adjustRightInd w:val="0"/>
      </w:pPr>
      <w:r>
        <w:lastRenderedPageBreak/>
        <w:t>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Default="00793B13" w:rsidP="00657FCC">
      <w:pPr>
        <w:pStyle w:val="ConsPlusNormal"/>
        <w:ind w:firstLine="709"/>
        <w:jc w:val="both"/>
        <w:rPr>
          <w:rFonts w:ascii="Times New Roman" w:hAnsi="Times New Roman" w:cs="Times New Roman"/>
          <w:sz w:val="24"/>
          <w:szCs w:val="24"/>
        </w:rPr>
      </w:pPr>
      <w:bookmarkStart w:id="35" w:name="Par77"/>
      <w:bookmarkStart w:id="36" w:name="Par79"/>
      <w:bookmarkEnd w:id="35"/>
      <w:bookmarkEnd w:id="36"/>
      <w:r>
        <w:rPr>
          <w:rFonts w:ascii="Times New Roman" w:hAnsi="Times New Roman" w:cs="Times New Roman"/>
          <w:sz w:val="24"/>
          <w:szCs w:val="24"/>
        </w:rPr>
        <w:t>7</w:t>
      </w:r>
      <w:r w:rsidR="00657FCC">
        <w:rPr>
          <w:rFonts w:ascii="Times New Roman" w:hAnsi="Times New Roman" w:cs="Times New Roman"/>
          <w:sz w:val="24"/>
          <w:szCs w:val="24"/>
        </w:rPr>
        <w:t>)</w:t>
      </w:r>
      <w:r w:rsidR="00657FCC">
        <w:rPr>
          <w:rFonts w:ascii="Times New Roman" w:hAnsi="Times New Roman" w:cs="Times New Roman"/>
          <w:sz w:val="24"/>
          <w:szCs w:val="24"/>
        </w:rPr>
        <w:tab/>
      </w:r>
      <w:r w:rsidR="00657FCC" w:rsidRPr="000D0DE4">
        <w:rPr>
          <w:rFonts w:ascii="Times New Roman" w:hAnsi="Times New Roman" w:cs="Times New Roman"/>
          <w:sz w:val="24"/>
          <w:szCs w:val="24"/>
        </w:rPr>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20F57" w:rsidRDefault="00C20F57" w:rsidP="00C20F57">
      <w:pPr>
        <w:tabs>
          <w:tab w:val="left" w:pos="1276"/>
        </w:tabs>
        <w:autoSpaceDE w:val="0"/>
        <w:autoSpaceDN w:val="0"/>
        <w:adjustRightInd w:val="0"/>
      </w:pPr>
      <w:r>
        <w:t>8) ведению информационных систем обеспечения градостроительной деятельности, осуществляемой на территории муниципального района;</w:t>
      </w:r>
    </w:p>
    <w:p w:rsidR="00C20F57" w:rsidRDefault="00C20F57" w:rsidP="00C20F57">
      <w:pPr>
        <w:tabs>
          <w:tab w:val="left" w:pos="1276"/>
        </w:tabs>
        <w:autoSpaceDE w:val="0"/>
        <w:autoSpaceDN w:val="0"/>
        <w:adjustRightInd w:val="0"/>
      </w:pPr>
      <w:bookmarkStart w:id="37" w:name="_Toc454182695"/>
      <w:r>
        <w:t>9)</w:t>
      </w:r>
      <w:r>
        <w:tab/>
        <w:t>принятию решений о развитии застроенных территорий;</w:t>
      </w:r>
    </w:p>
    <w:p w:rsidR="00C20F57" w:rsidRDefault="00C20F57" w:rsidP="00C20F57">
      <w:pPr>
        <w:tabs>
          <w:tab w:val="left" w:pos="1276"/>
        </w:tabs>
        <w:autoSpaceDE w:val="0"/>
        <w:autoSpaceDN w:val="0"/>
        <w:adjustRightInd w:val="0"/>
      </w:pPr>
      <w:r>
        <w:t>10)</w:t>
      </w:r>
      <w:r>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C20F57" w:rsidRDefault="00C20F57" w:rsidP="00C20F57">
      <w:pPr>
        <w:tabs>
          <w:tab w:val="left" w:pos="1276"/>
        </w:tabs>
        <w:autoSpaceDE w:val="0"/>
        <w:autoSpaceDN w:val="0"/>
        <w:adjustRightInd w:val="0"/>
      </w:pPr>
      <w:r w:rsidRPr="007311D9">
        <w:t>11)</w:t>
      </w:r>
      <w:r w:rsidRPr="007311D9">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C20F57" w:rsidRDefault="00C20F57" w:rsidP="00C20F57">
      <w:pPr>
        <w:tabs>
          <w:tab w:val="left" w:pos="1276"/>
        </w:tabs>
        <w:autoSpaceDE w:val="0"/>
        <w:autoSpaceDN w:val="0"/>
        <w:adjustRightInd w:val="0"/>
      </w:pPr>
      <w:r>
        <w:t>12)</w:t>
      </w:r>
      <w:r>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C20F57" w:rsidRPr="00F0002C" w:rsidRDefault="00C20F57" w:rsidP="00C20F57">
      <w:pPr>
        <w:tabs>
          <w:tab w:val="left" w:pos="1276"/>
        </w:tabs>
        <w:autoSpaceDE w:val="0"/>
        <w:autoSpaceDN w:val="0"/>
        <w:adjustRightInd w:val="0"/>
        <w:rPr>
          <w:bCs/>
        </w:rPr>
      </w:pPr>
      <w:r>
        <w:rPr>
          <w:bCs/>
        </w:rPr>
        <w:t>13)</w:t>
      </w:r>
      <w:r>
        <w:rPr>
          <w:bCs/>
        </w:rPr>
        <w:tab/>
      </w:r>
      <w:r w:rsidRPr="007736C3">
        <w:rPr>
          <w:bCs/>
        </w:rPr>
        <w:t>по принятию решения о комплексном развитии территории</w:t>
      </w:r>
      <w:r w:rsidR="004A0034">
        <w:rPr>
          <w:bCs/>
        </w:rPr>
        <w:t xml:space="preserve"> (в части объектов </w:t>
      </w:r>
      <w:r w:rsidRPr="00E91C2A">
        <w:t>жилого назначения)</w:t>
      </w:r>
      <w:r w:rsidRPr="00EB1259">
        <w:rPr>
          <w:bCs/>
        </w:rPr>
        <w:t>,</w:t>
      </w:r>
      <w:r w:rsidRPr="007736C3">
        <w:rPr>
          <w:bCs/>
        </w:rPr>
        <w:t xml:space="preserve"> </w:t>
      </w:r>
      <w:r w:rsidRPr="00F0002C">
        <w:rPr>
          <w:bCs/>
        </w:rPr>
        <w:t>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20F57" w:rsidRPr="00F0002C" w:rsidRDefault="00C20F57" w:rsidP="00C20F57">
      <w:pPr>
        <w:tabs>
          <w:tab w:val="left" w:pos="1276"/>
        </w:tabs>
        <w:autoSpaceDE w:val="0"/>
        <w:autoSpaceDN w:val="0"/>
        <w:adjustRightInd w:val="0"/>
        <w:rPr>
          <w:bCs/>
        </w:rPr>
      </w:pPr>
      <w:r>
        <w:rPr>
          <w:bCs/>
        </w:rPr>
        <w:t>а)</w:t>
      </w:r>
      <w:r>
        <w:rPr>
          <w:bCs/>
        </w:rPr>
        <w:tab/>
      </w:r>
      <w:r w:rsidRPr="00F0002C">
        <w:rPr>
          <w:bCs/>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F0002C">
        <w:rPr>
          <w:bCs/>
        </w:rPr>
        <w:t>порядке</w:t>
      </w:r>
      <w:proofErr w:type="gramEnd"/>
      <w:r w:rsidRPr="00F0002C">
        <w:rPr>
          <w:bCs/>
        </w:rPr>
        <w:t xml:space="preserve"> аварийными и подлежащими сносу;</w:t>
      </w:r>
    </w:p>
    <w:p w:rsidR="00C20F57" w:rsidRPr="00F0002C" w:rsidRDefault="00522880" w:rsidP="00C20F57">
      <w:pPr>
        <w:tabs>
          <w:tab w:val="left" w:pos="1276"/>
        </w:tabs>
        <w:autoSpaceDE w:val="0"/>
        <w:autoSpaceDN w:val="0"/>
        <w:adjustRightInd w:val="0"/>
        <w:rPr>
          <w:bCs/>
        </w:rPr>
      </w:pPr>
      <w:r>
        <w:rPr>
          <w:bCs/>
        </w:rPr>
        <w:t>б)</w:t>
      </w:r>
      <w:r w:rsidR="00C20F57">
        <w:rPr>
          <w:bCs/>
        </w:rPr>
        <w:tab/>
      </w:r>
      <w:r w:rsidR="00C20F57" w:rsidRPr="00F0002C">
        <w:rPr>
          <w:bCs/>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w:t>
      </w:r>
      <w:r w:rsidR="00C20F57">
        <w:rPr>
          <w:bCs/>
        </w:rPr>
        <w:t>униципальных адресных программ;</w:t>
      </w:r>
    </w:p>
    <w:p w:rsidR="00C20F57" w:rsidRPr="00F0002C" w:rsidRDefault="00522880" w:rsidP="00C20F57">
      <w:pPr>
        <w:tabs>
          <w:tab w:val="left" w:pos="1276"/>
        </w:tabs>
        <w:autoSpaceDE w:val="0"/>
        <w:autoSpaceDN w:val="0"/>
        <w:adjustRightInd w:val="0"/>
        <w:rPr>
          <w:bCs/>
        </w:rPr>
      </w:pPr>
      <w:r>
        <w:rPr>
          <w:bCs/>
        </w:rPr>
        <w:t>в)</w:t>
      </w:r>
      <w:r w:rsidR="00C20F57">
        <w:rPr>
          <w:bCs/>
        </w:rPr>
        <w:tab/>
      </w:r>
      <w:r w:rsidR="00C20F57" w:rsidRPr="00F0002C">
        <w:rPr>
          <w:bCs/>
        </w:rPr>
        <w:t xml:space="preserve">виды разрешенного использования которых и (или) виды разрешенного использования и </w:t>
      </w:r>
      <w:proofErr w:type="gramStart"/>
      <w:r w:rsidR="00C20F57" w:rsidRPr="00F0002C">
        <w:rPr>
          <w:bCs/>
        </w:rPr>
        <w:t>характеристики</w:t>
      </w:r>
      <w:proofErr w:type="gramEnd"/>
      <w:r w:rsidR="00C20F57" w:rsidRPr="00F0002C">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C20F57">
        <w:rPr>
          <w:bCs/>
        </w:rPr>
        <w:t>П</w:t>
      </w:r>
      <w:r w:rsidR="00C20F57" w:rsidRPr="00F0002C">
        <w:rPr>
          <w:bCs/>
        </w:rPr>
        <w:t>равилами;</w:t>
      </w:r>
    </w:p>
    <w:p w:rsidR="00C20F57" w:rsidRPr="00F0002C" w:rsidRDefault="003417FB" w:rsidP="00C20F57">
      <w:pPr>
        <w:tabs>
          <w:tab w:val="left" w:pos="1276"/>
        </w:tabs>
        <w:autoSpaceDE w:val="0"/>
        <w:autoSpaceDN w:val="0"/>
        <w:adjustRightInd w:val="0"/>
        <w:rPr>
          <w:bCs/>
        </w:rPr>
      </w:pPr>
      <w:r>
        <w:rPr>
          <w:bCs/>
        </w:rPr>
        <w:t>г)</w:t>
      </w:r>
      <w:r w:rsidR="00C20F57">
        <w:rPr>
          <w:bCs/>
        </w:rPr>
        <w:tab/>
      </w:r>
      <w:r w:rsidR="00C20F57" w:rsidRPr="00F0002C">
        <w:rPr>
          <w:bCs/>
        </w:rPr>
        <w:t xml:space="preserve">на </w:t>
      </w:r>
      <w:proofErr w:type="gramStart"/>
      <w:r w:rsidR="00C20F57" w:rsidRPr="00F0002C">
        <w:rPr>
          <w:bCs/>
        </w:rPr>
        <w:t>которых</w:t>
      </w:r>
      <w:proofErr w:type="gramEnd"/>
      <w:r w:rsidR="00C20F57" w:rsidRPr="00F0002C">
        <w:rPr>
          <w:bCs/>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C20F57" w:rsidRPr="00F0002C" w:rsidRDefault="00C20F57" w:rsidP="00C20F57">
      <w:pPr>
        <w:tabs>
          <w:tab w:val="left" w:pos="1276"/>
        </w:tabs>
        <w:autoSpaceDE w:val="0"/>
        <w:autoSpaceDN w:val="0"/>
        <w:adjustRightInd w:val="0"/>
        <w:rPr>
          <w:bCs/>
        </w:rPr>
      </w:pPr>
      <w:r w:rsidRPr="00F0002C">
        <w:rPr>
          <w:bCs/>
        </w:rPr>
        <w:t>1</w:t>
      </w:r>
      <w:r>
        <w:rPr>
          <w:bCs/>
        </w:rPr>
        <w:t xml:space="preserve">3.1) </w:t>
      </w:r>
      <w:r>
        <w:rPr>
          <w:bCs/>
        </w:rPr>
        <w:tab/>
      </w:r>
      <w:r w:rsidRPr="00F0002C">
        <w:rPr>
          <w:bCs/>
        </w:rPr>
        <w:t>по обеспечению:</w:t>
      </w:r>
    </w:p>
    <w:p w:rsidR="00C20F57" w:rsidRPr="00F0002C" w:rsidRDefault="00522880" w:rsidP="00C20F57">
      <w:pPr>
        <w:tabs>
          <w:tab w:val="left" w:pos="1276"/>
        </w:tabs>
        <w:autoSpaceDE w:val="0"/>
        <w:autoSpaceDN w:val="0"/>
        <w:adjustRightInd w:val="0"/>
        <w:rPr>
          <w:bCs/>
        </w:rPr>
      </w:pPr>
      <w:r>
        <w:rPr>
          <w:bCs/>
        </w:rPr>
        <w:t>а)</w:t>
      </w:r>
      <w:r w:rsidR="00C20F57">
        <w:rPr>
          <w:bCs/>
        </w:rPr>
        <w:tab/>
      </w:r>
      <w:r w:rsidR="00C20F57" w:rsidRPr="00F0002C">
        <w:rPr>
          <w:bCs/>
        </w:rPr>
        <w:t xml:space="preserve">опубликования информации о принятом </w:t>
      </w:r>
      <w:proofErr w:type="gramStart"/>
      <w:r w:rsidR="00C20F57" w:rsidRPr="00F0002C">
        <w:rPr>
          <w:bCs/>
        </w:rPr>
        <w:t>решении</w:t>
      </w:r>
      <w:proofErr w:type="gramEnd"/>
      <w:r w:rsidR="00C20F57" w:rsidRPr="00F0002C">
        <w:rPr>
          <w:bCs/>
        </w:rPr>
        <w:t xml:space="preserve"> о комплексном развитии территории;</w:t>
      </w:r>
    </w:p>
    <w:p w:rsidR="00C20F57" w:rsidRPr="00F0002C" w:rsidRDefault="00522880" w:rsidP="00C20F57">
      <w:pPr>
        <w:tabs>
          <w:tab w:val="left" w:pos="1276"/>
        </w:tabs>
        <w:autoSpaceDE w:val="0"/>
        <w:autoSpaceDN w:val="0"/>
        <w:adjustRightInd w:val="0"/>
        <w:rPr>
          <w:bCs/>
        </w:rPr>
      </w:pPr>
      <w:r>
        <w:rPr>
          <w:bCs/>
        </w:rPr>
        <w:t>б)</w:t>
      </w:r>
      <w:r w:rsidR="00C20F57">
        <w:rPr>
          <w:bCs/>
        </w:rPr>
        <w:tab/>
      </w:r>
      <w:r w:rsidR="00C20F57" w:rsidRPr="00F0002C">
        <w:rPr>
          <w:bCs/>
        </w:rPr>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C20F57" w:rsidRPr="00F0002C" w:rsidRDefault="00522880" w:rsidP="00C20F57">
      <w:pPr>
        <w:tabs>
          <w:tab w:val="left" w:pos="1276"/>
        </w:tabs>
        <w:autoSpaceDE w:val="0"/>
        <w:autoSpaceDN w:val="0"/>
        <w:adjustRightInd w:val="0"/>
        <w:rPr>
          <w:bCs/>
        </w:rPr>
      </w:pPr>
      <w:r>
        <w:rPr>
          <w:bCs/>
        </w:rPr>
        <w:t>в)</w:t>
      </w:r>
      <w:r w:rsidR="00C20F57">
        <w:rPr>
          <w:bCs/>
        </w:rPr>
        <w:tab/>
      </w:r>
      <w:r w:rsidR="00C20F57" w:rsidRPr="00F0002C">
        <w:rPr>
          <w:bCs/>
        </w:rPr>
        <w:t xml:space="preserve">размещения информации о </w:t>
      </w:r>
      <w:proofErr w:type="gramStart"/>
      <w:r w:rsidR="00C20F57" w:rsidRPr="00F0002C">
        <w:rPr>
          <w:bCs/>
        </w:rPr>
        <w:t>решении</w:t>
      </w:r>
      <w:proofErr w:type="gramEnd"/>
      <w:r w:rsidR="00C20F57" w:rsidRPr="00F0002C">
        <w:rPr>
          <w:bCs/>
        </w:rPr>
        <w:t xml:space="preserve"> о комплексном развитии территории на информационном щите в границах территории, в отношении которой принято такое решение;</w:t>
      </w:r>
    </w:p>
    <w:p w:rsidR="00C20F57" w:rsidRPr="00F0002C" w:rsidRDefault="00C20F57" w:rsidP="00C20F57">
      <w:pPr>
        <w:tabs>
          <w:tab w:val="left" w:pos="1276"/>
        </w:tabs>
        <w:autoSpaceDE w:val="0"/>
        <w:autoSpaceDN w:val="0"/>
        <w:adjustRightInd w:val="0"/>
        <w:rPr>
          <w:bCs/>
        </w:rPr>
      </w:pPr>
      <w:r w:rsidRPr="00F0002C">
        <w:rPr>
          <w:bCs/>
        </w:rPr>
        <w:t>1</w:t>
      </w:r>
      <w:r>
        <w:rPr>
          <w:bCs/>
        </w:rPr>
        <w:t>3.2)</w:t>
      </w:r>
      <w:r>
        <w:rPr>
          <w:bCs/>
        </w:rPr>
        <w:tab/>
      </w:r>
      <w:r w:rsidRPr="00F0002C">
        <w:rPr>
          <w:bCs/>
        </w:rPr>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w:t>
      </w:r>
      <w:r w:rsidRPr="00F0002C">
        <w:rPr>
          <w:bCs/>
        </w:rPr>
        <w:lastRenderedPageBreak/>
        <w:t xml:space="preserve">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9" w:history="1">
        <w:r w:rsidRPr="00F0002C">
          <w:rPr>
            <w:bCs/>
          </w:rPr>
          <w:t>статьей 46.9</w:t>
        </w:r>
      </w:hyperlink>
      <w:r w:rsidRPr="00F0002C">
        <w:rPr>
          <w:bCs/>
        </w:rPr>
        <w:t xml:space="preserve"> Градостроительного кодекса Российской Федерации;</w:t>
      </w:r>
    </w:p>
    <w:p w:rsidR="00C20F57" w:rsidRPr="00F0002C" w:rsidRDefault="00C20F57" w:rsidP="00C20F57">
      <w:pPr>
        <w:tabs>
          <w:tab w:val="left" w:pos="1276"/>
        </w:tabs>
        <w:autoSpaceDE w:val="0"/>
        <w:autoSpaceDN w:val="0"/>
        <w:adjustRightInd w:val="0"/>
        <w:rPr>
          <w:bCs/>
        </w:rPr>
      </w:pPr>
      <w:r w:rsidRPr="00F0002C">
        <w:rPr>
          <w:bCs/>
        </w:rPr>
        <w:t>1</w:t>
      </w:r>
      <w:r>
        <w:rPr>
          <w:bCs/>
        </w:rPr>
        <w:t>3.3)</w:t>
      </w:r>
      <w:r>
        <w:rPr>
          <w:bCs/>
        </w:rPr>
        <w:tab/>
      </w:r>
      <w:r w:rsidRPr="00F0002C">
        <w:rPr>
          <w:bCs/>
        </w:rPr>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0" w:history="1">
        <w:r w:rsidRPr="00F0002C">
          <w:rPr>
            <w:bCs/>
          </w:rPr>
          <w:t>статьей 46.11</w:t>
        </w:r>
      </w:hyperlink>
      <w:r w:rsidRPr="00F0002C">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1" w:history="1">
        <w:r w:rsidRPr="00F0002C">
          <w:rPr>
            <w:bCs/>
          </w:rPr>
          <w:t>пункте 4 части 7 статьи 46.10</w:t>
        </w:r>
      </w:hyperlink>
      <w:r w:rsidRPr="00F0002C">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12" w:history="1">
        <w:r w:rsidRPr="00F0002C">
          <w:rPr>
            <w:bCs/>
          </w:rPr>
          <w:t>частью 9 статьи 46.9</w:t>
        </w:r>
      </w:hyperlink>
      <w:r w:rsidRPr="00F0002C">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13" w:history="1">
        <w:r w:rsidRPr="00F0002C">
          <w:rPr>
            <w:bCs/>
          </w:rPr>
          <w:t>части 10 статьи 45</w:t>
        </w:r>
      </w:hyperlink>
      <w:r w:rsidRPr="00F0002C">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14" w:history="1">
        <w:r w:rsidRPr="00F0002C">
          <w:rPr>
            <w:bCs/>
          </w:rPr>
          <w:t>статьи 46.9</w:t>
        </w:r>
      </w:hyperlink>
      <w:r w:rsidRPr="00F0002C">
        <w:rPr>
          <w:bCs/>
        </w:rPr>
        <w:t xml:space="preserve"> Градостроительного кодекса Российской Федерации;</w:t>
      </w:r>
    </w:p>
    <w:p w:rsidR="00C20F57" w:rsidRPr="00F0002C" w:rsidRDefault="00C20F57" w:rsidP="00C20F57">
      <w:pPr>
        <w:tabs>
          <w:tab w:val="left" w:pos="1276"/>
        </w:tabs>
        <w:autoSpaceDE w:val="0"/>
        <w:autoSpaceDN w:val="0"/>
        <w:adjustRightInd w:val="0"/>
        <w:rPr>
          <w:bCs/>
        </w:rPr>
      </w:pPr>
      <w:r w:rsidRPr="00F0002C">
        <w:rPr>
          <w:bCs/>
        </w:rPr>
        <w:t>1</w:t>
      </w:r>
      <w:r>
        <w:rPr>
          <w:bCs/>
        </w:rPr>
        <w:t xml:space="preserve">3.4) </w:t>
      </w:r>
      <w:r>
        <w:rPr>
          <w:bCs/>
        </w:rPr>
        <w:tab/>
      </w:r>
      <w:r w:rsidRPr="00F0002C">
        <w:rPr>
          <w:bCs/>
        </w:rPr>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C20F57" w:rsidRPr="00F0002C" w:rsidRDefault="00C20F57" w:rsidP="00C20F57">
      <w:pPr>
        <w:tabs>
          <w:tab w:val="left" w:pos="1276"/>
        </w:tabs>
        <w:autoSpaceDE w:val="0"/>
        <w:autoSpaceDN w:val="0"/>
        <w:adjustRightInd w:val="0"/>
        <w:rPr>
          <w:bCs/>
        </w:rPr>
      </w:pPr>
      <w:r>
        <w:rPr>
          <w:bCs/>
        </w:rPr>
        <w:t xml:space="preserve">13.5) </w:t>
      </w:r>
      <w:r>
        <w:rPr>
          <w:bCs/>
        </w:rPr>
        <w:tab/>
      </w:r>
      <w:r w:rsidRPr="00F0002C">
        <w:rPr>
          <w:bCs/>
        </w:rPr>
        <w:t>по обеспечению:</w:t>
      </w:r>
    </w:p>
    <w:p w:rsidR="00C20F57" w:rsidRPr="00F0002C" w:rsidRDefault="00C20F57" w:rsidP="00C20F57">
      <w:pPr>
        <w:tabs>
          <w:tab w:val="left" w:pos="1276"/>
        </w:tabs>
        <w:autoSpaceDE w:val="0"/>
        <w:autoSpaceDN w:val="0"/>
        <w:adjustRightInd w:val="0"/>
        <w:rPr>
          <w:bCs/>
        </w:rPr>
      </w:pPr>
      <w:r>
        <w:rPr>
          <w:bCs/>
        </w:rPr>
        <w:t xml:space="preserve">а) </w:t>
      </w:r>
      <w:r>
        <w:rPr>
          <w:bCs/>
        </w:rPr>
        <w:tab/>
      </w:r>
      <w:r w:rsidRPr="00F0002C">
        <w:rPr>
          <w:bCs/>
        </w:rPr>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Pr="00F0002C">
        <w:rPr>
          <w:bCs/>
        </w:rPr>
        <w:t>решении</w:t>
      </w:r>
      <w:proofErr w:type="gramEnd"/>
      <w:r w:rsidRPr="00F0002C">
        <w:rPr>
          <w:bCs/>
        </w:rPr>
        <w:t xml:space="preserve"> об изъятии земельных участков и (или) расположенных на них объектов недвижимого имущества;</w:t>
      </w:r>
    </w:p>
    <w:p w:rsidR="00C20F57" w:rsidRPr="00F0002C" w:rsidRDefault="00C20F57" w:rsidP="00C20F57">
      <w:pPr>
        <w:tabs>
          <w:tab w:val="left" w:pos="1276"/>
        </w:tabs>
        <w:autoSpaceDE w:val="0"/>
        <w:autoSpaceDN w:val="0"/>
        <w:adjustRightInd w:val="0"/>
        <w:rPr>
          <w:bCs/>
        </w:rPr>
      </w:pPr>
      <w:r>
        <w:rPr>
          <w:bCs/>
        </w:rPr>
        <w:t xml:space="preserve">б) </w:t>
      </w:r>
      <w:r>
        <w:rPr>
          <w:bCs/>
        </w:rPr>
        <w:tab/>
      </w:r>
      <w:r w:rsidRPr="00F0002C">
        <w:rPr>
          <w:bCs/>
        </w:rPr>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Pr="00F0002C">
        <w:rPr>
          <w:bCs/>
        </w:rPr>
        <w:t>решении</w:t>
      </w:r>
      <w:proofErr w:type="gramEnd"/>
      <w:r w:rsidRPr="00F0002C">
        <w:rPr>
          <w:bCs/>
        </w:rPr>
        <w:t xml:space="preserve"> об изъятии земельных участков и (или) расположенных на них объектов недвижимого имущества;</w:t>
      </w:r>
    </w:p>
    <w:p w:rsidR="00C20F57" w:rsidRPr="00F0002C" w:rsidRDefault="00C20F57" w:rsidP="00C20F57">
      <w:pPr>
        <w:tabs>
          <w:tab w:val="left" w:pos="1276"/>
        </w:tabs>
        <w:autoSpaceDE w:val="0"/>
        <w:autoSpaceDN w:val="0"/>
        <w:adjustRightInd w:val="0"/>
        <w:rPr>
          <w:bCs/>
        </w:rPr>
      </w:pPr>
      <w:r>
        <w:rPr>
          <w:bCs/>
        </w:rPr>
        <w:t xml:space="preserve">в) </w:t>
      </w:r>
      <w:r>
        <w:rPr>
          <w:bCs/>
        </w:rPr>
        <w:tab/>
      </w:r>
      <w:r w:rsidRPr="00F0002C">
        <w:rPr>
          <w:bCs/>
        </w:rPr>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Pr="00F0002C">
        <w:rPr>
          <w:bCs/>
        </w:rPr>
        <w:t>решении</w:t>
      </w:r>
      <w:proofErr w:type="gramEnd"/>
      <w:r w:rsidRPr="00F0002C">
        <w:rPr>
          <w:bCs/>
        </w:rPr>
        <w:t xml:space="preserve"> об изъятии земельных участков и (или) расположенных на них объектов недвижимого имущества;</w:t>
      </w:r>
    </w:p>
    <w:p w:rsidR="00C20F57" w:rsidRPr="00F0002C" w:rsidRDefault="00C20F57" w:rsidP="00C20F57">
      <w:pPr>
        <w:tabs>
          <w:tab w:val="left" w:pos="1276"/>
        </w:tabs>
        <w:autoSpaceDE w:val="0"/>
        <w:autoSpaceDN w:val="0"/>
        <w:adjustRightInd w:val="0"/>
        <w:rPr>
          <w:bCs/>
        </w:rPr>
      </w:pPr>
      <w:r>
        <w:rPr>
          <w:bCs/>
        </w:rPr>
        <w:t>13.6)</w:t>
      </w:r>
      <w:r>
        <w:rPr>
          <w:bCs/>
        </w:rPr>
        <w:tab/>
      </w:r>
      <w:r w:rsidRPr="00F0002C">
        <w:rPr>
          <w:bCs/>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C20F57" w:rsidRPr="00F0002C" w:rsidRDefault="00C20F57" w:rsidP="00C20F57">
      <w:pPr>
        <w:tabs>
          <w:tab w:val="left" w:pos="1276"/>
        </w:tabs>
        <w:autoSpaceDE w:val="0"/>
        <w:autoSpaceDN w:val="0"/>
        <w:adjustRightInd w:val="0"/>
        <w:rPr>
          <w:bCs/>
        </w:rPr>
      </w:pPr>
      <w:r>
        <w:rPr>
          <w:bCs/>
        </w:rPr>
        <w:t xml:space="preserve">13.7) </w:t>
      </w:r>
      <w:r>
        <w:rPr>
          <w:bCs/>
        </w:rPr>
        <w:tab/>
      </w:r>
      <w:r w:rsidRPr="00F0002C">
        <w:rPr>
          <w:bCs/>
        </w:rPr>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C20F57" w:rsidRPr="00F0002C" w:rsidRDefault="00C20F57" w:rsidP="00C20F57">
      <w:pPr>
        <w:tabs>
          <w:tab w:val="left" w:pos="1276"/>
        </w:tabs>
        <w:autoSpaceDE w:val="0"/>
        <w:autoSpaceDN w:val="0"/>
        <w:adjustRightInd w:val="0"/>
        <w:rPr>
          <w:bCs/>
        </w:rPr>
      </w:pPr>
      <w:r>
        <w:rPr>
          <w:bCs/>
        </w:rPr>
        <w:t>13.8)</w:t>
      </w:r>
      <w:r>
        <w:rPr>
          <w:bCs/>
        </w:rPr>
        <w:tab/>
      </w:r>
      <w:r w:rsidRPr="00F0002C">
        <w:rPr>
          <w:bCs/>
        </w:rPr>
        <w:t xml:space="preserve">по одностороннему отказу от договора (исполнения договора), заключенного в соответствии с </w:t>
      </w:r>
      <w:hyperlink r:id="rId15" w:history="1">
        <w:r w:rsidRPr="00F0002C">
          <w:rPr>
            <w:bCs/>
          </w:rPr>
          <w:t>частями 8</w:t>
        </w:r>
      </w:hyperlink>
      <w:r w:rsidRPr="00F0002C">
        <w:rPr>
          <w:bCs/>
        </w:rPr>
        <w:t>-</w:t>
      </w:r>
      <w:hyperlink r:id="rId16" w:history="1">
        <w:r w:rsidRPr="00F0002C">
          <w:rPr>
            <w:bCs/>
          </w:rPr>
          <w:t>14 статьи 46.10</w:t>
        </w:r>
      </w:hyperlink>
      <w:r w:rsidRPr="00F0002C">
        <w:rPr>
          <w:bCs/>
        </w:rPr>
        <w:t xml:space="preserve"> Градостроительного кодекса Российской Федерации и </w:t>
      </w:r>
      <w:hyperlink r:id="rId17" w:history="1">
        <w:r w:rsidRPr="00F0002C">
          <w:rPr>
            <w:bCs/>
          </w:rPr>
          <w:t>статьей 46.11</w:t>
        </w:r>
      </w:hyperlink>
      <w:r w:rsidRPr="00F0002C">
        <w:rPr>
          <w:bCs/>
        </w:rPr>
        <w:t xml:space="preserve"> Градостроительного кодекса Российской Федерации в случае:</w:t>
      </w:r>
    </w:p>
    <w:p w:rsidR="00C20F57" w:rsidRPr="00F0002C" w:rsidRDefault="00C20F57" w:rsidP="00C20F57">
      <w:pPr>
        <w:tabs>
          <w:tab w:val="left" w:pos="1276"/>
        </w:tabs>
        <w:autoSpaceDE w:val="0"/>
        <w:autoSpaceDN w:val="0"/>
        <w:adjustRightInd w:val="0"/>
        <w:rPr>
          <w:bCs/>
        </w:rPr>
      </w:pPr>
      <w:r>
        <w:rPr>
          <w:bCs/>
        </w:rPr>
        <w:t>а)</w:t>
      </w:r>
      <w:r>
        <w:rPr>
          <w:bCs/>
        </w:rPr>
        <w:tab/>
      </w:r>
      <w:r w:rsidRPr="00F0002C">
        <w:rPr>
          <w:bCs/>
        </w:rPr>
        <w:t xml:space="preserve">неисполнения лицом, заключившим договор, обязательств, предусмотренных </w:t>
      </w:r>
      <w:hyperlink r:id="rId18" w:history="1">
        <w:r w:rsidRPr="00F0002C">
          <w:rPr>
            <w:bCs/>
          </w:rPr>
          <w:t>пунктами 3</w:t>
        </w:r>
      </w:hyperlink>
      <w:r w:rsidRPr="00F0002C">
        <w:rPr>
          <w:bCs/>
        </w:rPr>
        <w:t xml:space="preserve">, </w:t>
      </w:r>
      <w:hyperlink r:id="rId19" w:history="1">
        <w:r w:rsidRPr="00F0002C">
          <w:rPr>
            <w:bCs/>
          </w:rPr>
          <w:t>5</w:t>
        </w:r>
      </w:hyperlink>
      <w:r w:rsidRPr="00F0002C">
        <w:rPr>
          <w:bCs/>
        </w:rPr>
        <w:t xml:space="preserve">, </w:t>
      </w:r>
      <w:hyperlink r:id="rId20" w:history="1">
        <w:r w:rsidRPr="00F0002C">
          <w:rPr>
            <w:bCs/>
          </w:rPr>
          <w:t>6 части 13 статьи 46.10</w:t>
        </w:r>
      </w:hyperlink>
      <w:r w:rsidRPr="00F0002C">
        <w:rPr>
          <w:bCs/>
        </w:rPr>
        <w:t xml:space="preserve"> Градостроительного кодекса Российской Федерации;</w:t>
      </w:r>
    </w:p>
    <w:p w:rsidR="00C20F57" w:rsidRPr="00F0002C" w:rsidRDefault="00C20F57" w:rsidP="00C20F57">
      <w:pPr>
        <w:tabs>
          <w:tab w:val="left" w:pos="1276"/>
        </w:tabs>
        <w:autoSpaceDE w:val="0"/>
        <w:autoSpaceDN w:val="0"/>
        <w:adjustRightInd w:val="0"/>
        <w:rPr>
          <w:bCs/>
        </w:rPr>
      </w:pPr>
      <w:r>
        <w:rPr>
          <w:bCs/>
        </w:rPr>
        <w:t xml:space="preserve">б) </w:t>
      </w:r>
      <w:r>
        <w:rPr>
          <w:bCs/>
        </w:rPr>
        <w:tab/>
      </w:r>
      <w:r w:rsidRPr="00F0002C">
        <w:rPr>
          <w:bCs/>
        </w:rPr>
        <w:t xml:space="preserve">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w:t>
      </w:r>
      <w:r w:rsidRPr="00F0002C">
        <w:rPr>
          <w:bCs/>
        </w:rPr>
        <w:lastRenderedPageBreak/>
        <w:t>объектов коммунальной, транспортной, социальной инфраструктур, предусмотренных договором;</w:t>
      </w:r>
    </w:p>
    <w:p w:rsidR="00C20F57" w:rsidRPr="00F0002C" w:rsidRDefault="00C20F57" w:rsidP="00C20F57">
      <w:pPr>
        <w:tabs>
          <w:tab w:val="left" w:pos="1276"/>
        </w:tabs>
        <w:autoSpaceDE w:val="0"/>
        <w:autoSpaceDN w:val="0"/>
        <w:adjustRightInd w:val="0"/>
        <w:rPr>
          <w:bCs/>
        </w:rPr>
      </w:pPr>
      <w:r>
        <w:rPr>
          <w:bCs/>
        </w:rPr>
        <w:t xml:space="preserve">13.9) </w:t>
      </w:r>
      <w:r>
        <w:rPr>
          <w:bCs/>
        </w:rPr>
        <w:tab/>
      </w:r>
      <w:r w:rsidRPr="00F0002C">
        <w:rPr>
          <w:bCs/>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C20F57" w:rsidRPr="00F0002C" w:rsidRDefault="00C20F57" w:rsidP="00C20F57">
      <w:pPr>
        <w:tabs>
          <w:tab w:val="left" w:pos="1276"/>
        </w:tabs>
        <w:autoSpaceDE w:val="0"/>
        <w:autoSpaceDN w:val="0"/>
        <w:adjustRightInd w:val="0"/>
        <w:rPr>
          <w:bCs/>
        </w:rPr>
      </w:pPr>
      <w:r>
        <w:rPr>
          <w:bCs/>
        </w:rPr>
        <w:t xml:space="preserve">13.10) </w:t>
      </w:r>
      <w:r>
        <w:rPr>
          <w:bCs/>
        </w:rPr>
        <w:tab/>
      </w:r>
      <w:r w:rsidRPr="00F0002C">
        <w:rPr>
          <w:bCs/>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C20F57" w:rsidRPr="00F0002C" w:rsidRDefault="00C20F57" w:rsidP="00C20F57">
      <w:pPr>
        <w:tabs>
          <w:tab w:val="left" w:pos="1276"/>
        </w:tabs>
        <w:autoSpaceDE w:val="0"/>
        <w:autoSpaceDN w:val="0"/>
        <w:adjustRightInd w:val="0"/>
        <w:rPr>
          <w:bCs/>
        </w:rPr>
      </w:pPr>
      <w:r>
        <w:rPr>
          <w:bCs/>
        </w:rPr>
        <w:t xml:space="preserve">13.11) </w:t>
      </w:r>
      <w:r>
        <w:rPr>
          <w:bCs/>
        </w:rPr>
        <w:tab/>
      </w:r>
      <w:r w:rsidRPr="00F0002C">
        <w:rPr>
          <w:bCs/>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20F57" w:rsidRPr="00F0002C" w:rsidRDefault="00C20F57" w:rsidP="00C20F57">
      <w:pPr>
        <w:tabs>
          <w:tab w:val="left" w:pos="1276"/>
        </w:tabs>
        <w:autoSpaceDE w:val="0"/>
        <w:autoSpaceDN w:val="0"/>
        <w:adjustRightInd w:val="0"/>
        <w:rPr>
          <w:bCs/>
        </w:rPr>
      </w:pPr>
      <w:r>
        <w:rPr>
          <w:bCs/>
        </w:rPr>
        <w:t xml:space="preserve">13.12) </w:t>
      </w:r>
      <w:r>
        <w:rPr>
          <w:bCs/>
        </w:rPr>
        <w:tab/>
      </w:r>
      <w:r w:rsidRPr="00F0002C">
        <w:rPr>
          <w:bCs/>
        </w:rPr>
        <w:t>по обеспечению государственной регистрации изымаемых и (или) расположенных на них объектов недвижимого имущества;</w:t>
      </w:r>
    </w:p>
    <w:p w:rsidR="00C20F57" w:rsidRPr="00F0002C" w:rsidRDefault="00C20F57" w:rsidP="00C20F57">
      <w:pPr>
        <w:tabs>
          <w:tab w:val="left" w:pos="1276"/>
        </w:tabs>
        <w:autoSpaceDE w:val="0"/>
        <w:autoSpaceDN w:val="0"/>
        <w:adjustRightInd w:val="0"/>
      </w:pPr>
      <w:r>
        <w:t>13.13)</w:t>
      </w:r>
      <w:r>
        <w:tab/>
      </w:r>
      <w:r w:rsidRPr="00F0002C">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4A0034">
        <w:t>самоуправления городского поселения</w:t>
      </w:r>
      <w:r w:rsidRPr="00F0002C">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1" w:history="1">
        <w:r w:rsidRPr="00F0002C">
          <w:t>статьей 46.9</w:t>
        </w:r>
      </w:hyperlink>
      <w:r w:rsidRPr="00F0002C">
        <w:t xml:space="preserve"> Градостроительного кодекса Российской Федерации;</w:t>
      </w:r>
    </w:p>
    <w:p w:rsidR="00C20F57" w:rsidRDefault="00C20F57" w:rsidP="00C20F57">
      <w:pPr>
        <w:tabs>
          <w:tab w:val="left" w:pos="1276"/>
        </w:tabs>
        <w:autoSpaceDE w:val="0"/>
        <w:autoSpaceDN w:val="0"/>
        <w:adjustRightInd w:val="0"/>
      </w:pPr>
      <w:r>
        <w:t xml:space="preserve">13.14) </w:t>
      </w:r>
      <w:r>
        <w:tab/>
      </w:r>
      <w:r w:rsidRPr="00F0002C">
        <w:t xml:space="preserve">по участию в качестве стороны в договоре о комплексном развитии территории, заключаемом органом местного </w:t>
      </w:r>
      <w:r w:rsidR="004A0034">
        <w:t>самоуправления городского поселения</w:t>
      </w:r>
      <w:r w:rsidRPr="00F0002C">
        <w:t xml:space="preserve"> с правообладателями в соответствии со </w:t>
      </w:r>
      <w:hyperlink r:id="rId22" w:history="1">
        <w:r w:rsidRPr="00F0002C">
          <w:t>статьей 46.9</w:t>
        </w:r>
      </w:hyperlink>
      <w:r w:rsidRPr="00F0002C">
        <w:t xml:space="preserve"> Градостроительного кодекса Российской Федерации.</w:t>
      </w:r>
    </w:p>
    <w:p w:rsidR="00C20F57" w:rsidRPr="000D0DE4" w:rsidRDefault="00C20F57" w:rsidP="00C20F57">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w:t>
      </w:r>
      <w:r>
        <w:rPr>
          <w:rFonts w:ascii="Times New Roman" w:hAnsi="Times New Roman" w:cs="Times New Roman"/>
          <w:sz w:val="24"/>
          <w:szCs w:val="24"/>
        </w:rPr>
        <w:t xml:space="preserve">центральные </w:t>
      </w:r>
      <w:r w:rsidRPr="000D0DE4">
        <w:rPr>
          <w:rFonts w:ascii="Times New Roman" w:hAnsi="Times New Roman" w:cs="Times New Roman"/>
          <w:sz w:val="24"/>
          <w:szCs w:val="24"/>
        </w:rPr>
        <w:t xml:space="preserve">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w:t>
      </w:r>
      <w:r>
        <w:rPr>
          <w:rFonts w:ascii="Times New Roman" w:hAnsi="Times New Roman" w:cs="Times New Roman"/>
          <w:sz w:val="24"/>
          <w:szCs w:val="24"/>
        </w:rPr>
        <w:t xml:space="preserve"> области, </w:t>
      </w:r>
      <w:r w:rsidRPr="00D12384">
        <w:rPr>
          <w:rFonts w:ascii="Times New Roman" w:hAnsi="Times New Roman" w:cs="Times New Roman"/>
          <w:sz w:val="24"/>
          <w:szCs w:val="24"/>
        </w:rPr>
        <w:t>иными нормативными правовыми актами Московской области.</w:t>
      </w:r>
    </w:p>
    <w:p w:rsidR="00C20F57" w:rsidRPr="00AC5EFC" w:rsidRDefault="00C20F57" w:rsidP="00C20F57">
      <w:pPr>
        <w:pStyle w:val="ConsPlusNormal"/>
        <w:rPr>
          <w:rFonts w:ascii="Times New Roman" w:hAnsi="Times New Roman"/>
          <w:sz w:val="24"/>
        </w:rPr>
      </w:pPr>
    </w:p>
    <w:p w:rsidR="005A62B4" w:rsidRPr="00590D20" w:rsidRDefault="005A62B4" w:rsidP="005A62B4">
      <w:pPr>
        <w:pStyle w:val="22"/>
      </w:pPr>
      <w:bookmarkStart w:id="38" w:name="_Toc482588668"/>
      <w:r>
        <w:t xml:space="preserve">Статья 5. Полномочия </w:t>
      </w:r>
      <w:r w:rsidRPr="00590D20">
        <w:t>орган</w:t>
      </w:r>
      <w:r>
        <w:t xml:space="preserve">ов </w:t>
      </w:r>
      <w:r w:rsidRPr="00590D20">
        <w:t xml:space="preserve">местного самоуправления </w:t>
      </w:r>
      <w:r>
        <w:t xml:space="preserve">муниципального района, </w:t>
      </w:r>
      <w:r w:rsidRPr="00590D20">
        <w:t>орган</w:t>
      </w:r>
      <w:r>
        <w:t xml:space="preserve">ов </w:t>
      </w:r>
      <w:r w:rsidRPr="00590D20">
        <w:t>местного самоуправления</w:t>
      </w:r>
      <w:r>
        <w:t xml:space="preserve"> поселения</w:t>
      </w:r>
      <w:bookmarkEnd w:id="37"/>
      <w:bookmarkEnd w:id="38"/>
      <w:r>
        <w:t xml:space="preserve"> </w:t>
      </w:r>
    </w:p>
    <w:p w:rsidR="005A62B4" w:rsidRPr="00040FD6" w:rsidRDefault="005A62B4" w:rsidP="005A62B4">
      <w:pPr>
        <w:autoSpaceDE w:val="0"/>
        <w:autoSpaceDN w:val="0"/>
        <w:adjustRightInd w:val="0"/>
        <w:ind w:firstLine="720"/>
      </w:pPr>
    </w:p>
    <w:p w:rsidR="005A62B4" w:rsidRPr="00040FD6" w:rsidRDefault="00572574" w:rsidP="00572574">
      <w:pPr>
        <w:tabs>
          <w:tab w:val="left" w:pos="1276"/>
        </w:tabs>
        <w:autoSpaceDE w:val="0"/>
        <w:autoSpaceDN w:val="0"/>
        <w:adjustRightInd w:val="0"/>
        <w:ind w:firstLine="720"/>
      </w:pPr>
      <w:r>
        <w:t>1.</w:t>
      </w:r>
      <w:r>
        <w:tab/>
      </w:r>
      <w:r w:rsidR="005A62B4">
        <w:t>О</w:t>
      </w:r>
      <w:r w:rsidR="005A62B4" w:rsidRPr="00040FD6">
        <w:t xml:space="preserve">рганы местного самоуправления муниципального района </w:t>
      </w:r>
      <w:r w:rsidR="005A62B4">
        <w:t xml:space="preserve">осуществляют </w:t>
      </w:r>
      <w:r w:rsidR="005A62B4" w:rsidRPr="00040FD6">
        <w:t>полномочия по:</w:t>
      </w:r>
    </w:p>
    <w:p w:rsidR="005A62B4" w:rsidRPr="00497F19" w:rsidRDefault="005A62B4" w:rsidP="00572574">
      <w:pPr>
        <w:tabs>
          <w:tab w:val="left" w:pos="1276"/>
        </w:tabs>
        <w:autoSpaceDE w:val="0"/>
        <w:autoSpaceDN w:val="0"/>
        <w:adjustRightInd w:val="0"/>
        <w:ind w:firstLine="720"/>
      </w:pPr>
      <w:bookmarkStart w:id="39" w:name="sub_216"/>
      <w:r w:rsidRPr="00497F19">
        <w:t>1)</w:t>
      </w:r>
      <w:r w:rsidRPr="00497F19">
        <w:tab/>
        <w:t>организации и проведению публичных слушаний:</w:t>
      </w:r>
    </w:p>
    <w:p w:rsidR="005A62B4" w:rsidRPr="00497F19" w:rsidRDefault="005A62B4" w:rsidP="00B23E2E">
      <w:pPr>
        <w:tabs>
          <w:tab w:val="left" w:pos="1276"/>
        </w:tabs>
        <w:autoSpaceDE w:val="0"/>
        <w:autoSpaceDN w:val="0"/>
        <w:adjustRightInd w:val="0"/>
        <w:ind w:firstLine="720"/>
      </w:pPr>
      <w:bookmarkStart w:id="40" w:name="sub_211"/>
      <w:bookmarkEnd w:id="39"/>
      <w:r w:rsidRPr="00497F19">
        <w:t>а)</w:t>
      </w:r>
      <w:r w:rsidRPr="00497F19">
        <w:tab/>
        <w:t>по проекту генерального плана;</w:t>
      </w:r>
      <w:r w:rsidR="00B23E2E" w:rsidRPr="00B23E2E">
        <w:t xml:space="preserve"> </w:t>
      </w:r>
      <w:r w:rsidR="00B23E2E" w:rsidRPr="00497F19">
        <w:t>по проекту</w:t>
      </w:r>
      <w:r w:rsidR="00B23E2E">
        <w:t xml:space="preserve"> внесения изменений в генеральный план</w:t>
      </w:r>
      <w:r w:rsidR="00B23E2E" w:rsidRPr="00497F19">
        <w:t>;</w:t>
      </w:r>
    </w:p>
    <w:p w:rsidR="005A62B4" w:rsidRPr="00497F19" w:rsidRDefault="005A62B4" w:rsidP="004A0034">
      <w:pPr>
        <w:tabs>
          <w:tab w:val="left" w:pos="1276"/>
        </w:tabs>
        <w:autoSpaceDE w:val="0"/>
        <w:autoSpaceDN w:val="0"/>
        <w:adjustRightInd w:val="0"/>
        <w:ind w:firstLine="720"/>
      </w:pPr>
      <w:bookmarkStart w:id="41" w:name="sub_212"/>
      <w:bookmarkEnd w:id="40"/>
      <w:r w:rsidRPr="00497F19">
        <w:t>б)</w:t>
      </w:r>
      <w:r w:rsidRPr="00497F19">
        <w:tab/>
      </w:r>
      <w:r w:rsidR="00B23E2E">
        <w:t>по проекту П</w:t>
      </w:r>
      <w:r w:rsidR="003417FB">
        <w:t>равил</w:t>
      </w:r>
      <w:r w:rsidR="00686FB9">
        <w:t xml:space="preserve">, </w:t>
      </w:r>
      <w:r w:rsidRPr="00497F19">
        <w:t xml:space="preserve">по проекту </w:t>
      </w:r>
      <w:r w:rsidR="003417FB">
        <w:t xml:space="preserve">о внесении </w:t>
      </w:r>
      <w:r w:rsidRPr="00497F19">
        <w:t xml:space="preserve">изменений в </w:t>
      </w:r>
      <w:r>
        <w:t>П</w:t>
      </w:r>
      <w:r w:rsidRPr="00497F19">
        <w:t>равила;</w:t>
      </w:r>
    </w:p>
    <w:p w:rsidR="005A62B4" w:rsidRPr="00497F19" w:rsidRDefault="005A62B4" w:rsidP="00572574">
      <w:pPr>
        <w:tabs>
          <w:tab w:val="left" w:pos="1276"/>
        </w:tabs>
        <w:autoSpaceDE w:val="0"/>
        <w:autoSpaceDN w:val="0"/>
        <w:adjustRightInd w:val="0"/>
        <w:ind w:firstLine="720"/>
      </w:pPr>
      <w:bookmarkStart w:id="42" w:name="sub_213"/>
      <w:bookmarkEnd w:id="41"/>
      <w:r w:rsidRPr="00497F19">
        <w:t>в)</w:t>
      </w:r>
      <w:r w:rsidRPr="00497F19">
        <w:tab/>
        <w:t>по проектам планировки территории и проектам межевания территории;</w:t>
      </w:r>
    </w:p>
    <w:p w:rsidR="005A62B4" w:rsidRPr="00497F19" w:rsidRDefault="005A62B4" w:rsidP="00572574">
      <w:pPr>
        <w:tabs>
          <w:tab w:val="left" w:pos="1276"/>
        </w:tabs>
        <w:autoSpaceDE w:val="0"/>
        <w:autoSpaceDN w:val="0"/>
        <w:adjustRightInd w:val="0"/>
        <w:ind w:firstLine="720"/>
      </w:pPr>
      <w:bookmarkStart w:id="43" w:name="sub_214"/>
      <w:bookmarkEnd w:id="42"/>
      <w:r w:rsidRPr="00497F19">
        <w:t>г)</w:t>
      </w:r>
      <w:r w:rsidRPr="00497F19">
        <w:tab/>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5A62B4" w:rsidRPr="00497F19" w:rsidRDefault="005A62B4" w:rsidP="00572574">
      <w:pPr>
        <w:tabs>
          <w:tab w:val="left" w:pos="1276"/>
        </w:tabs>
        <w:autoSpaceDE w:val="0"/>
        <w:autoSpaceDN w:val="0"/>
        <w:adjustRightInd w:val="0"/>
        <w:ind w:firstLine="720"/>
      </w:pPr>
      <w:bookmarkStart w:id="44" w:name="sub_215"/>
      <w:bookmarkEnd w:id="43"/>
      <w:r w:rsidRPr="00497F19">
        <w:t>д)</w:t>
      </w:r>
      <w:r w:rsidRPr="00497F19">
        <w:tab/>
        <w:t>по вопросу предоставлени</w:t>
      </w:r>
      <w:r>
        <w:t>я</w:t>
      </w:r>
      <w:r w:rsidRPr="00497F19">
        <w:t xml:space="preserve">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bookmarkEnd w:id="44"/>
    <w:p w:rsidR="005A62B4" w:rsidRPr="00497F19" w:rsidRDefault="005A62B4" w:rsidP="00572574">
      <w:pPr>
        <w:tabs>
          <w:tab w:val="left" w:pos="1276"/>
        </w:tabs>
        <w:autoSpaceDE w:val="0"/>
        <w:autoSpaceDN w:val="0"/>
        <w:adjustRightInd w:val="0"/>
        <w:ind w:firstLine="720"/>
      </w:pPr>
      <w:r w:rsidRPr="00497F19">
        <w:t>2)</w:t>
      </w:r>
      <w:r w:rsidRPr="00497F19">
        <w:tab/>
        <w:t>п</w:t>
      </w:r>
      <w:r>
        <w:t>ринятию решения об утверждении г</w:t>
      </w:r>
      <w:r w:rsidRPr="00497F19">
        <w:t>енерального плана</w:t>
      </w:r>
      <w:r>
        <w:t>, утверждению изменений в г</w:t>
      </w:r>
      <w:r w:rsidRPr="00497F19">
        <w:t>енеральный план;</w:t>
      </w:r>
    </w:p>
    <w:p w:rsidR="005A62B4" w:rsidRPr="00497F19" w:rsidRDefault="005A62B4" w:rsidP="00572574">
      <w:pPr>
        <w:tabs>
          <w:tab w:val="left" w:pos="1276"/>
        </w:tabs>
        <w:autoSpaceDE w:val="0"/>
        <w:autoSpaceDN w:val="0"/>
        <w:adjustRightInd w:val="0"/>
        <w:ind w:firstLine="720"/>
      </w:pPr>
      <w:r w:rsidRPr="00497F19">
        <w:t>3)</w:t>
      </w:r>
      <w:r w:rsidRPr="00497F19">
        <w:tab/>
        <w:t xml:space="preserve">принятию решения об </w:t>
      </w:r>
      <w:r w:rsidR="00B35F35" w:rsidRPr="00497F19">
        <w:t xml:space="preserve">утверждении </w:t>
      </w:r>
      <w:r w:rsidR="00B35F35">
        <w:t>Правил, утверждению</w:t>
      </w:r>
      <w:r w:rsidRPr="00497F19">
        <w:t xml:space="preserve"> </w:t>
      </w:r>
      <w:r>
        <w:t>изменений в П</w:t>
      </w:r>
      <w:r w:rsidRPr="00497F19">
        <w:t>равила;</w:t>
      </w:r>
    </w:p>
    <w:p w:rsidR="005A62B4" w:rsidRDefault="005A62B4" w:rsidP="00572574">
      <w:pPr>
        <w:tabs>
          <w:tab w:val="left" w:pos="1276"/>
        </w:tabs>
        <w:autoSpaceDE w:val="0"/>
        <w:autoSpaceDN w:val="0"/>
        <w:adjustRightInd w:val="0"/>
        <w:ind w:firstLine="720"/>
      </w:pPr>
      <w:r w:rsidRPr="00497F19">
        <w:t>4)</w:t>
      </w:r>
      <w:r w:rsidRPr="00497F19">
        <w:tab/>
        <w:t>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rsidR="005A62B4" w:rsidRPr="00497F19" w:rsidRDefault="005A62B4" w:rsidP="00572574">
      <w:pPr>
        <w:tabs>
          <w:tab w:val="left" w:pos="1276"/>
        </w:tabs>
        <w:autoSpaceDE w:val="0"/>
        <w:autoSpaceDN w:val="0"/>
        <w:adjustRightInd w:val="0"/>
        <w:ind w:firstLine="720"/>
      </w:pPr>
      <w:r>
        <w:lastRenderedPageBreak/>
        <w:t>5</w:t>
      </w:r>
      <w:r w:rsidRPr="00497F19">
        <w:t>)</w:t>
      </w:r>
      <w:r w:rsidRPr="00497F19">
        <w:tab/>
        <w:t>принятию решения о проведении аукциона на право заключить договор о развитии застроенной территории поселения, за исключением определения н</w:t>
      </w:r>
      <w:r>
        <w:t>ачальной цены предмета аукциона;</w:t>
      </w:r>
    </w:p>
    <w:p w:rsidR="00793B13" w:rsidRDefault="00793B13" w:rsidP="00572574">
      <w:pPr>
        <w:tabs>
          <w:tab w:val="left" w:pos="1276"/>
          <w:tab w:val="left" w:pos="1418"/>
        </w:tabs>
        <w:autoSpaceDE w:val="0"/>
        <w:autoSpaceDN w:val="0"/>
        <w:adjustRightInd w:val="0"/>
      </w:pPr>
      <w:bookmarkStart w:id="45" w:name="sub_222"/>
      <w:r>
        <w:t>6)</w:t>
      </w:r>
      <w:r>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r w:rsidRPr="00657FCC">
        <w:t xml:space="preserve"> </w:t>
      </w:r>
      <w:r w:rsidRPr="000D0DE4">
        <w:t>за исключением полномочий, по организации и проведению публичных слушаний по данному вопросу;</w:t>
      </w:r>
    </w:p>
    <w:p w:rsidR="00793B13" w:rsidRDefault="009B481F" w:rsidP="00572574">
      <w:pPr>
        <w:tabs>
          <w:tab w:val="left" w:pos="1276"/>
        </w:tabs>
        <w:autoSpaceDE w:val="0"/>
        <w:autoSpaceDN w:val="0"/>
        <w:adjustRightInd w:val="0"/>
      </w:pPr>
      <w:r>
        <w:t>7</w:t>
      </w:r>
      <w:r w:rsidR="00572574">
        <w:t>)</w:t>
      </w:r>
      <w:r w:rsidR="00572574">
        <w:tab/>
      </w:r>
      <w:r w:rsidR="00793B13" w:rsidRPr="000C25DD">
        <w:t xml:space="preserve">предоставлению </w:t>
      </w:r>
      <w:r w:rsidR="00793B13">
        <w:t>(</w:t>
      </w:r>
      <w:r w:rsidR="00793B13" w:rsidRPr="000C25DD">
        <w:t>распоряжению</w:t>
      </w:r>
      <w:r w:rsidR="00793B13">
        <w:t>)</w:t>
      </w:r>
      <w:r w:rsidR="00793B13" w:rsidRPr="000C25DD">
        <w:t xml:space="preserve"> земельных участков, государственная собственность на которые не разграничена, расположенных на территории</w:t>
      </w:r>
      <w:r w:rsidR="00EE3486" w:rsidRPr="00EE3486">
        <w:t xml:space="preserve"> </w:t>
      </w:r>
      <w:r w:rsidR="00EE3486">
        <w:t>муниципального района</w:t>
      </w:r>
      <w:r w:rsidR="00793B13">
        <w:t>,</w:t>
      </w:r>
      <w:r w:rsidR="00793B13" w:rsidRPr="00674221">
        <w:t xml:space="preserve"> </w:t>
      </w:r>
      <w:r w:rsidR="00793B13">
        <w:t>за исключением случаев, предусмотренных законодательством Российской Федерации об автомобильных дорогах и о дорожной деятельности;</w:t>
      </w:r>
    </w:p>
    <w:p w:rsidR="005A62B4" w:rsidRDefault="009B481F" w:rsidP="004655D5">
      <w:pPr>
        <w:tabs>
          <w:tab w:val="left" w:pos="1276"/>
        </w:tabs>
        <w:autoSpaceDE w:val="0"/>
        <w:autoSpaceDN w:val="0"/>
        <w:adjustRightInd w:val="0"/>
        <w:ind w:firstLine="720"/>
      </w:pPr>
      <w:r>
        <w:t>8</w:t>
      </w:r>
      <w:r w:rsidR="005A62B4" w:rsidRPr="00497F19">
        <w:t>)</w:t>
      </w:r>
      <w:r w:rsidR="005A62B4" w:rsidRPr="00497F19">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bookmarkEnd w:id="45"/>
    </w:p>
    <w:p w:rsidR="005A62B4" w:rsidRDefault="005A62B4" w:rsidP="00572574">
      <w:pPr>
        <w:pStyle w:val="2c"/>
        <w:tabs>
          <w:tab w:val="left" w:pos="0"/>
          <w:tab w:val="left" w:pos="1276"/>
        </w:tabs>
        <w:suppressAutoHyphens/>
        <w:autoSpaceDE w:val="0"/>
        <w:autoSpaceDN w:val="0"/>
        <w:adjustRightInd w:val="0"/>
        <w:ind w:left="0"/>
      </w:pPr>
      <w:r>
        <w:t>2</w:t>
      </w:r>
      <w:r w:rsidRPr="008C7BFB">
        <w:t>.</w:t>
      </w:r>
      <w:r>
        <w:rPr>
          <w:rFonts w:ascii="Arial" w:hAnsi="Arial"/>
        </w:rPr>
        <w:tab/>
      </w:r>
      <w:r>
        <w:t xml:space="preserve">В </w:t>
      </w:r>
      <w:r w:rsidRPr="0006784C">
        <w:t xml:space="preserve">соответствии с Градостроительным кодексом Российской Федерации </w:t>
      </w:r>
      <w:r>
        <w:t xml:space="preserve">к полномочиям </w:t>
      </w:r>
      <w:r w:rsidRPr="0006784C">
        <w:t>Совет</w:t>
      </w:r>
      <w:r>
        <w:t>а</w:t>
      </w:r>
      <w:r w:rsidRPr="0006784C">
        <w:t xml:space="preserve"> депутатов </w:t>
      </w:r>
      <w:r>
        <w:t xml:space="preserve">поселения относится </w:t>
      </w:r>
      <w:r w:rsidRPr="0006784C">
        <w:t>утвержд</w:t>
      </w:r>
      <w:r>
        <w:t>ение</w:t>
      </w:r>
      <w:r w:rsidRPr="0006784C">
        <w:t xml:space="preserve"> местны</w:t>
      </w:r>
      <w:r>
        <w:t>х</w:t>
      </w:r>
      <w:r w:rsidRPr="0006784C">
        <w:t xml:space="preserve"> норматив</w:t>
      </w:r>
      <w:r>
        <w:t>ов</w:t>
      </w:r>
      <w:r w:rsidRPr="0006784C">
        <w:t xml:space="preserve"> градостроительного проектирования поселения (изменени</w:t>
      </w:r>
      <w:r>
        <w:t xml:space="preserve">й в них). </w:t>
      </w:r>
    </w:p>
    <w:p w:rsidR="004655D5" w:rsidRPr="0066314E" w:rsidRDefault="003417FB" w:rsidP="004655D5">
      <w:pPr>
        <w:tabs>
          <w:tab w:val="left" w:pos="1276"/>
        </w:tabs>
        <w:autoSpaceDE w:val="0"/>
        <w:autoSpaceDN w:val="0"/>
        <w:adjustRightInd w:val="0"/>
      </w:pPr>
      <w:r>
        <w:t>3.</w:t>
      </w:r>
      <w:r>
        <w:tab/>
      </w:r>
      <w:r w:rsidR="004655D5">
        <w:t>О</w:t>
      </w:r>
      <w:r w:rsidR="004655D5" w:rsidRPr="0066314E">
        <w:t xml:space="preserve">рганы местного самоуправления </w:t>
      </w:r>
      <w:r w:rsidR="004655D5">
        <w:t xml:space="preserve">городского поселения </w:t>
      </w:r>
      <w:r w:rsidR="004655D5" w:rsidRPr="0066314E">
        <w:t>обязаны:</w:t>
      </w:r>
    </w:p>
    <w:p w:rsidR="004655D5" w:rsidRPr="0066314E" w:rsidRDefault="003417FB" w:rsidP="004655D5">
      <w:pPr>
        <w:tabs>
          <w:tab w:val="left" w:pos="1276"/>
        </w:tabs>
        <w:autoSpaceDE w:val="0"/>
        <w:autoSpaceDN w:val="0"/>
        <w:adjustRightInd w:val="0"/>
      </w:pPr>
      <w:r>
        <w:t>1)</w:t>
      </w:r>
      <w:r>
        <w:tab/>
      </w:r>
      <w:r w:rsidR="004655D5" w:rsidRPr="0066314E">
        <w:t>уведомлять уполномоченные органы в порядке, установленном Правительством Московской области:</w:t>
      </w:r>
    </w:p>
    <w:p w:rsidR="004655D5" w:rsidRPr="0066314E" w:rsidRDefault="007B12D8" w:rsidP="004655D5">
      <w:pPr>
        <w:tabs>
          <w:tab w:val="left" w:pos="1276"/>
        </w:tabs>
        <w:autoSpaceDE w:val="0"/>
        <w:autoSpaceDN w:val="0"/>
        <w:adjustRightInd w:val="0"/>
      </w:pPr>
      <w:r>
        <w:t>-</w:t>
      </w:r>
      <w:r>
        <w:tab/>
      </w:r>
      <w:r w:rsidR="004655D5" w:rsidRPr="0066314E">
        <w:t>о поступлении в орган местного самоуправления подготовленных в соответствии с</w:t>
      </w:r>
      <w:r w:rsidR="004655D5">
        <w:t>о статьей 46.9 Градостроительного</w:t>
      </w:r>
      <w:r w:rsidR="004655D5" w:rsidRPr="0066314E">
        <w:t xml:space="preserve"> кодекса Российской Федерации проекта планировки территории и проекта межевания территории, а также проекта договора от правообладателя(ей) в целях заключения договора о комплексном развитии территории;</w:t>
      </w:r>
    </w:p>
    <w:p w:rsidR="004655D5" w:rsidRPr="0066314E" w:rsidRDefault="007B12D8" w:rsidP="004655D5">
      <w:pPr>
        <w:tabs>
          <w:tab w:val="left" w:pos="1276"/>
        </w:tabs>
        <w:autoSpaceDE w:val="0"/>
        <w:autoSpaceDN w:val="0"/>
        <w:adjustRightInd w:val="0"/>
      </w:pPr>
      <w:r>
        <w:t>-</w:t>
      </w:r>
      <w:r>
        <w:tab/>
      </w:r>
      <w:r w:rsidR="004655D5" w:rsidRPr="0066314E">
        <w:t>о принятии решения о заключении договора о комплексном развитии</w:t>
      </w:r>
      <w:r w:rsidR="004655D5">
        <w:t xml:space="preserve"> территории с правообладателем(</w:t>
      </w:r>
      <w:r w:rsidR="004655D5" w:rsidRPr="0066314E">
        <w:t>ми);</w:t>
      </w:r>
    </w:p>
    <w:p w:rsidR="004655D5" w:rsidRPr="0066314E" w:rsidRDefault="004655D5" w:rsidP="004655D5">
      <w:pPr>
        <w:tabs>
          <w:tab w:val="left" w:pos="1276"/>
        </w:tabs>
        <w:autoSpaceDE w:val="0"/>
        <w:autoSpaceDN w:val="0"/>
        <w:adjustRightInd w:val="0"/>
      </w:pPr>
      <w:r w:rsidRPr="0066314E">
        <w:t>2) направлять в уполномоченные органы</w:t>
      </w:r>
      <w:r>
        <w:t>,</w:t>
      </w:r>
      <w:r w:rsidRPr="0066314E">
        <w:t xml:space="preserve"> поступившие от правообладателей</w:t>
      </w:r>
      <w:r>
        <w:t xml:space="preserve"> в порядке статьи 46.9 Градостроительного</w:t>
      </w:r>
      <w:r w:rsidRPr="0066314E">
        <w:t xml:space="preserve"> кодекса Российской Федерации:</w:t>
      </w:r>
    </w:p>
    <w:p w:rsidR="004655D5" w:rsidRPr="0066314E" w:rsidRDefault="004655D5" w:rsidP="004655D5">
      <w:pPr>
        <w:tabs>
          <w:tab w:val="left" w:pos="1276"/>
        </w:tabs>
        <w:autoSpaceDE w:val="0"/>
        <w:autoSpaceDN w:val="0"/>
        <w:adjustRightInd w:val="0"/>
      </w:pPr>
      <w:r w:rsidRPr="0066314E">
        <w:t>проект планировки территории;</w:t>
      </w:r>
    </w:p>
    <w:p w:rsidR="004655D5" w:rsidRPr="0066314E" w:rsidRDefault="004655D5" w:rsidP="004655D5">
      <w:pPr>
        <w:tabs>
          <w:tab w:val="left" w:pos="1276"/>
        </w:tabs>
        <w:autoSpaceDE w:val="0"/>
        <w:autoSpaceDN w:val="0"/>
        <w:adjustRightInd w:val="0"/>
      </w:pPr>
      <w:r w:rsidRPr="0066314E">
        <w:t>проект межевания территории;</w:t>
      </w:r>
    </w:p>
    <w:p w:rsidR="004655D5" w:rsidRDefault="004655D5" w:rsidP="004655D5">
      <w:pPr>
        <w:tabs>
          <w:tab w:val="left" w:pos="1276"/>
        </w:tabs>
        <w:autoSpaceDE w:val="0"/>
        <w:autoSpaceDN w:val="0"/>
        <w:adjustRightInd w:val="0"/>
      </w:pPr>
      <w:r w:rsidRPr="0066314E">
        <w:t>проект договора о комплексном развитии территории.</w:t>
      </w:r>
    </w:p>
    <w:p w:rsidR="005A62B4" w:rsidRDefault="004655D5" w:rsidP="00572574">
      <w:pPr>
        <w:pStyle w:val="2c"/>
        <w:tabs>
          <w:tab w:val="left" w:pos="0"/>
          <w:tab w:val="left" w:pos="1276"/>
        </w:tabs>
        <w:suppressAutoHyphens/>
        <w:autoSpaceDE w:val="0"/>
        <w:autoSpaceDN w:val="0"/>
        <w:adjustRightInd w:val="0"/>
        <w:ind w:left="0"/>
      </w:pPr>
      <w:r>
        <w:t>4</w:t>
      </w:r>
      <w:r w:rsidR="005A62B4">
        <w:t>.</w:t>
      </w:r>
      <w:r w:rsidR="005A62B4">
        <w:tab/>
        <w:t>О</w:t>
      </w:r>
      <w:r w:rsidR="005A62B4" w:rsidRPr="0045580D">
        <w:t xml:space="preserve">рганы местного самоуправления </w:t>
      </w:r>
      <w:r w:rsidR="005F46DA">
        <w:t xml:space="preserve">муниципального района, </w:t>
      </w:r>
      <w:r w:rsidR="005A62B4" w:rsidRPr="0045580D">
        <w:t>поселения</w:t>
      </w:r>
      <w:r w:rsidR="005A62B4">
        <w:t xml:space="preserve"> осуществляют иные полномочия по вопросам землепользования и застройки в соответствии </w:t>
      </w:r>
      <w:r w:rsidR="005A62B4" w:rsidRPr="00F449D1">
        <w:t>с законодательством Российской Федерации и законами Московской области</w:t>
      </w:r>
      <w:r w:rsidR="005A62B4">
        <w:t xml:space="preserve">,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w:t>
      </w:r>
      <w:r w:rsidR="005A62B4" w:rsidRPr="0045580D">
        <w:t>орган</w:t>
      </w:r>
      <w:r w:rsidR="005A62B4">
        <w:t>ов</w:t>
      </w:r>
      <w:r w:rsidR="005A62B4" w:rsidRPr="0045580D">
        <w:t xml:space="preserve"> местного самоуправления </w:t>
      </w:r>
      <w:r w:rsidR="005A62B4">
        <w:t>муниципального района.</w:t>
      </w:r>
    </w:p>
    <w:p w:rsidR="005A62B4" w:rsidRPr="00360E1A" w:rsidRDefault="005A62B4" w:rsidP="00572574">
      <w:pPr>
        <w:pStyle w:val="2c"/>
        <w:tabs>
          <w:tab w:val="left" w:pos="0"/>
          <w:tab w:val="left" w:pos="1276"/>
        </w:tabs>
        <w:suppressAutoHyphens/>
        <w:autoSpaceDE w:val="0"/>
        <w:autoSpaceDN w:val="0"/>
        <w:adjustRightInd w:val="0"/>
        <w:ind w:left="0"/>
        <w:rPr>
          <w:rFonts w:ascii="Arial" w:hAnsi="Arial"/>
        </w:rPr>
      </w:pPr>
    </w:p>
    <w:p w:rsidR="005A62B4" w:rsidRDefault="005A62B4" w:rsidP="005A62B4">
      <w:pPr>
        <w:pStyle w:val="22"/>
      </w:pPr>
      <w:bookmarkStart w:id="46" w:name="_Toc454182696"/>
      <w:bookmarkStart w:id="47" w:name="_Toc482588669"/>
      <w:r>
        <w:t>Статья 6. Комиссия по подготовке проекта правил землепользования и застройки Московской области</w:t>
      </w:r>
      <w:bookmarkEnd w:id="46"/>
      <w:bookmarkEnd w:id="47"/>
      <w:r>
        <w:t xml:space="preserve"> </w:t>
      </w:r>
    </w:p>
    <w:p w:rsidR="005A62B4" w:rsidRDefault="005A62B4" w:rsidP="005A62B4">
      <w:pPr>
        <w:pStyle w:val="2c"/>
        <w:tabs>
          <w:tab w:val="left" w:pos="1134"/>
        </w:tabs>
        <w:suppressAutoHyphens/>
        <w:autoSpaceDE w:val="0"/>
        <w:autoSpaceDN w:val="0"/>
        <w:adjustRightInd w:val="0"/>
      </w:pPr>
    </w:p>
    <w:p w:rsidR="005A62B4" w:rsidRDefault="005A62B4" w:rsidP="00572574">
      <w:pPr>
        <w:pStyle w:val="2c"/>
        <w:tabs>
          <w:tab w:val="left" w:pos="1276"/>
          <w:tab w:val="left" w:pos="1418"/>
        </w:tabs>
        <w:suppressAutoHyphens/>
        <w:autoSpaceDE w:val="0"/>
        <w:autoSpaceDN w:val="0"/>
        <w:adjustRightInd w:val="0"/>
        <w:ind w:left="0"/>
      </w:pPr>
      <w:r>
        <w:t>1.</w:t>
      </w:r>
      <w:r>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t>н</w:t>
      </w:r>
      <w:r>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Default="005A62B4" w:rsidP="00572574">
      <w:pPr>
        <w:pStyle w:val="2c"/>
        <w:tabs>
          <w:tab w:val="left" w:pos="1134"/>
          <w:tab w:val="left" w:pos="1276"/>
        </w:tabs>
        <w:autoSpaceDE w:val="0"/>
        <w:ind w:left="0"/>
      </w:pPr>
      <w:r>
        <w:t>2.</w:t>
      </w:r>
      <w:r>
        <w:tab/>
        <w:t>Состав Комиссии утверждается постановлением Правительства Московской области.</w:t>
      </w:r>
    </w:p>
    <w:p w:rsidR="005A62B4" w:rsidRDefault="005A62B4" w:rsidP="00572574">
      <w:pPr>
        <w:pStyle w:val="2c"/>
        <w:tabs>
          <w:tab w:val="left" w:pos="1134"/>
          <w:tab w:val="left" w:pos="1276"/>
        </w:tabs>
        <w:autoSpaceDE w:val="0"/>
        <w:autoSpaceDN w:val="0"/>
        <w:adjustRightInd w:val="0"/>
        <w:ind w:left="0"/>
      </w:pPr>
      <w:r>
        <w:t>3.</w:t>
      </w:r>
      <w:r>
        <w:tab/>
        <w:t>К основным функциям Комиссии относятся:</w:t>
      </w:r>
    </w:p>
    <w:p w:rsidR="00686FB9" w:rsidRDefault="00686FB9" w:rsidP="00686FB9">
      <w:pPr>
        <w:autoSpaceDE w:val="0"/>
        <w:autoSpaceDN w:val="0"/>
        <w:adjustRightInd w:val="0"/>
      </w:pPr>
      <w:r>
        <w:lastRenderedPageBreak/>
        <w:t>1) обеспечение подготовки проекта Правил;</w:t>
      </w:r>
    </w:p>
    <w:p w:rsidR="005A62B4" w:rsidRDefault="00686FB9" w:rsidP="00686FB9">
      <w:pPr>
        <w:autoSpaceDE w:val="0"/>
        <w:autoSpaceDN w:val="0"/>
        <w:adjustRightInd w:val="0"/>
      </w:pPr>
      <w:r>
        <w:t xml:space="preserve">2) </w:t>
      </w:r>
      <w:r w:rsidR="005A62B4">
        <w:t>обеспечение подготовки внесения изменений в Правила;</w:t>
      </w:r>
    </w:p>
    <w:p w:rsidR="005A62B4" w:rsidRDefault="00686FB9" w:rsidP="00572574">
      <w:pPr>
        <w:pStyle w:val="2c"/>
        <w:tabs>
          <w:tab w:val="left" w:pos="1134"/>
          <w:tab w:val="left" w:pos="1276"/>
        </w:tabs>
        <w:autoSpaceDE w:val="0"/>
        <w:autoSpaceDN w:val="0"/>
        <w:adjustRightInd w:val="0"/>
        <w:ind w:left="0"/>
      </w:pPr>
      <w:r>
        <w:t>3</w:t>
      </w:r>
      <w:r w:rsidR="005A62B4">
        <w:t>)</w:t>
      </w:r>
      <w:r w:rsidR="005A62B4">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Default="00686FB9" w:rsidP="00572574">
      <w:pPr>
        <w:pStyle w:val="2c"/>
        <w:tabs>
          <w:tab w:val="left" w:pos="1134"/>
          <w:tab w:val="left" w:pos="1276"/>
        </w:tabs>
        <w:autoSpaceDE w:val="0"/>
        <w:autoSpaceDN w:val="0"/>
        <w:adjustRightInd w:val="0"/>
        <w:ind w:left="0"/>
      </w:pPr>
      <w:r>
        <w:t>4</w:t>
      </w:r>
      <w:r w:rsidR="005A62B4">
        <w:t>)</w:t>
      </w:r>
      <w:r w:rsidR="005A62B4">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Default="005A62B4" w:rsidP="00572574">
      <w:pPr>
        <w:pStyle w:val="2c"/>
        <w:tabs>
          <w:tab w:val="left" w:pos="1134"/>
          <w:tab w:val="left" w:pos="1276"/>
        </w:tabs>
        <w:autoSpaceDE w:val="0"/>
        <w:autoSpaceDN w:val="0"/>
        <w:adjustRightInd w:val="0"/>
        <w:ind w:left="0"/>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Default="005A62B4" w:rsidP="00572574">
      <w:pPr>
        <w:pStyle w:val="2c"/>
        <w:tabs>
          <w:tab w:val="left" w:pos="1134"/>
          <w:tab w:val="left" w:pos="1276"/>
        </w:tabs>
        <w:autoSpaceDE w:val="0"/>
        <w:autoSpaceDN w:val="0"/>
        <w:adjustRightInd w:val="0"/>
        <w:ind w:left="0"/>
      </w:pPr>
      <w:r>
        <w:t>5.</w:t>
      </w:r>
      <w:r>
        <w:tab/>
        <w:t>Заседания Комиссии ведет председатель Комиссии, а в случае его отсутствия – заместитель председателя Комиссии.</w:t>
      </w:r>
    </w:p>
    <w:p w:rsidR="005A62B4" w:rsidRDefault="005A62B4" w:rsidP="00572574">
      <w:pPr>
        <w:pStyle w:val="2c"/>
        <w:tabs>
          <w:tab w:val="left" w:pos="1134"/>
          <w:tab w:val="left" w:pos="1276"/>
        </w:tabs>
        <w:autoSpaceDE w:val="0"/>
        <w:autoSpaceDN w:val="0"/>
        <w:adjustRightInd w:val="0"/>
        <w:ind w:left="0"/>
      </w:pPr>
      <w:r>
        <w:t>Заседание Комиссии считается правомочным, если на нем присутствуют более половины от установленного числа членов Комиссии.</w:t>
      </w:r>
    </w:p>
    <w:p w:rsidR="005A62B4" w:rsidRDefault="005A62B4" w:rsidP="00572574">
      <w:pPr>
        <w:pStyle w:val="2c"/>
        <w:tabs>
          <w:tab w:val="left" w:pos="1134"/>
          <w:tab w:val="left" w:pos="1276"/>
        </w:tabs>
        <w:autoSpaceDE w:val="0"/>
        <w:autoSpaceDN w:val="0"/>
        <w:adjustRightInd w:val="0"/>
        <w:ind w:left="0"/>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Default="005A62B4" w:rsidP="005A62B4">
      <w:pPr>
        <w:pStyle w:val="2c"/>
        <w:tabs>
          <w:tab w:val="left" w:pos="1134"/>
        </w:tabs>
        <w:autoSpaceDE w:val="0"/>
        <w:autoSpaceDN w:val="0"/>
        <w:adjustRightInd w:val="0"/>
        <w:ind w:left="0"/>
      </w:pPr>
      <w:r>
        <w:t>7.</w:t>
      </w:r>
      <w:r>
        <w:tab/>
        <w:t>Решения Комиссии вступают в силу с даты подписания протокола заседания Комиссии.</w:t>
      </w:r>
    </w:p>
    <w:p w:rsidR="005A62B4" w:rsidRDefault="005A62B4" w:rsidP="005A62B4">
      <w:pPr>
        <w:pStyle w:val="2c"/>
        <w:tabs>
          <w:tab w:val="left" w:pos="1134"/>
        </w:tabs>
        <w:autoSpaceDE w:val="0"/>
        <w:autoSpaceDN w:val="0"/>
        <w:adjustRightInd w:val="0"/>
        <w:ind w:left="0"/>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Default="005A62B4" w:rsidP="005A62B4">
      <w:pPr>
        <w:pStyle w:val="2c"/>
        <w:tabs>
          <w:tab w:val="left" w:pos="1134"/>
        </w:tabs>
        <w:autoSpaceDE w:val="0"/>
        <w:autoSpaceDN w:val="0"/>
        <w:adjustRightInd w:val="0"/>
        <w:ind w:left="0"/>
      </w:pPr>
    </w:p>
    <w:p w:rsidR="005A62B4" w:rsidRDefault="005A62B4" w:rsidP="005A62B4">
      <w:pPr>
        <w:pStyle w:val="22"/>
      </w:pPr>
      <w:bookmarkStart w:id="48" w:name="_Toc454182697"/>
      <w:bookmarkStart w:id="49" w:name="_Toc482588670"/>
      <w:r w:rsidRPr="004C36B3">
        <w:t>Статья 7. Комиссия по подготовке проекта правил землепользования и застройки муниципального района</w:t>
      </w:r>
      <w:bookmarkEnd w:id="48"/>
      <w:bookmarkEnd w:id="49"/>
    </w:p>
    <w:p w:rsidR="005A62B4" w:rsidRPr="004C36B3" w:rsidRDefault="005A62B4" w:rsidP="005A62B4"/>
    <w:p w:rsidR="005A62B4" w:rsidRDefault="005A62B4" w:rsidP="00572574">
      <w:pPr>
        <w:pStyle w:val="2c"/>
        <w:tabs>
          <w:tab w:val="left" w:pos="1134"/>
          <w:tab w:val="left" w:pos="1276"/>
        </w:tabs>
        <w:autoSpaceDE w:val="0"/>
        <w:autoSpaceDN w:val="0"/>
        <w:adjustRightInd w:val="0"/>
        <w:ind w:left="0"/>
      </w:pPr>
      <w:r>
        <w:t>1.</w:t>
      </w:r>
      <w:r>
        <w:tab/>
        <w:t xml:space="preserve">В целях организации проведения публичных слушаний по проекту </w:t>
      </w:r>
      <w:r w:rsidR="003417FB">
        <w:t>Правил, проекту о внесении изменений</w:t>
      </w:r>
      <w:r>
        <w:t xml:space="preserve">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t>создана (</w:t>
      </w:r>
      <w:r>
        <w:t>создается</w:t>
      </w:r>
      <w:r w:rsidR="00B22B9B">
        <w:t xml:space="preserve">) </w:t>
      </w:r>
      <w:r>
        <w:t>Комиссия по подготовке проекта землепользования и застройки муниципального района (далее – Комиссия муниципального района).</w:t>
      </w:r>
    </w:p>
    <w:p w:rsidR="005A62B4" w:rsidRDefault="005A62B4" w:rsidP="00572574">
      <w:pPr>
        <w:pStyle w:val="2c"/>
        <w:tabs>
          <w:tab w:val="left" w:pos="1134"/>
          <w:tab w:val="left" w:pos="1276"/>
        </w:tabs>
        <w:autoSpaceDE w:val="0"/>
        <w:autoSpaceDN w:val="0"/>
        <w:adjustRightInd w:val="0"/>
        <w:ind w:left="0"/>
      </w:pPr>
      <w:r>
        <w:t>2.</w:t>
      </w:r>
      <w:r>
        <w:tab/>
        <w:t>В состав Комиссии муниципального района включаются представители:</w:t>
      </w:r>
    </w:p>
    <w:p w:rsidR="005A62B4" w:rsidRDefault="005A62B4" w:rsidP="00572574">
      <w:pPr>
        <w:pStyle w:val="2c"/>
        <w:tabs>
          <w:tab w:val="left" w:pos="1134"/>
          <w:tab w:val="left" w:pos="1276"/>
        </w:tabs>
        <w:autoSpaceDE w:val="0"/>
        <w:autoSpaceDN w:val="0"/>
        <w:adjustRightInd w:val="0"/>
        <w:ind w:left="0"/>
      </w:pPr>
      <w:r>
        <w:t>-</w:t>
      </w:r>
      <w:r>
        <w:tab/>
        <w:t>представительных и исполнительно-распорядительных органов местного самоуправления муниципального района, поселения;</w:t>
      </w:r>
    </w:p>
    <w:p w:rsidR="005A62B4" w:rsidRDefault="005A62B4" w:rsidP="00572574">
      <w:pPr>
        <w:pStyle w:val="2c"/>
        <w:tabs>
          <w:tab w:val="left" w:pos="1134"/>
          <w:tab w:val="left" w:pos="1276"/>
        </w:tabs>
        <w:autoSpaceDE w:val="0"/>
        <w:autoSpaceDN w:val="0"/>
        <w:adjustRightInd w:val="0"/>
        <w:ind w:left="0"/>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Default="005A62B4" w:rsidP="00572574">
      <w:pPr>
        <w:pStyle w:val="2c"/>
        <w:tabs>
          <w:tab w:val="left" w:pos="1134"/>
          <w:tab w:val="left" w:pos="1276"/>
        </w:tabs>
        <w:autoSpaceDE w:val="0"/>
        <w:autoSpaceDN w:val="0"/>
        <w:adjustRightInd w:val="0"/>
        <w:ind w:left="0"/>
      </w:pPr>
      <w:r>
        <w:t>-</w:t>
      </w:r>
      <w:r>
        <w:tab/>
        <w:t>общественных организаций.</w:t>
      </w:r>
    </w:p>
    <w:p w:rsidR="005A62B4" w:rsidRDefault="005A62B4" w:rsidP="00572574">
      <w:pPr>
        <w:pStyle w:val="2c"/>
        <w:tabs>
          <w:tab w:val="left" w:pos="567"/>
          <w:tab w:val="left" w:pos="1134"/>
          <w:tab w:val="left" w:pos="1276"/>
        </w:tabs>
        <w:autoSpaceDE w:val="0"/>
        <w:autoSpaceDN w:val="0"/>
        <w:adjustRightInd w:val="0"/>
        <w:ind w:left="0"/>
      </w:pPr>
      <w:r>
        <w:t>В состав Комиссии муниципального района могут быть включены иные заинтересованные лица.</w:t>
      </w:r>
    </w:p>
    <w:p w:rsidR="005A62B4" w:rsidRDefault="005A62B4" w:rsidP="00572574">
      <w:pPr>
        <w:pStyle w:val="2c"/>
        <w:tabs>
          <w:tab w:val="left" w:pos="1134"/>
          <w:tab w:val="left" w:pos="1276"/>
        </w:tabs>
        <w:autoSpaceDE w:val="0"/>
        <w:autoSpaceDN w:val="0"/>
        <w:adjustRightInd w:val="0"/>
        <w:ind w:left="0"/>
      </w:pPr>
      <w:r>
        <w:t>3.</w:t>
      </w:r>
      <w:r>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5A62B4" w:rsidRDefault="005A62B4" w:rsidP="00572574">
      <w:pPr>
        <w:tabs>
          <w:tab w:val="left" w:pos="1134"/>
          <w:tab w:val="left" w:pos="1276"/>
        </w:tabs>
      </w:pPr>
      <w:r>
        <w:t>4.</w:t>
      </w:r>
      <w:r>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EC0701" w:rsidRPr="003F723D" w:rsidRDefault="00EC0701" w:rsidP="000D0F91">
      <w:pPr>
        <w:pStyle w:val="10"/>
      </w:pPr>
      <w:bookmarkStart w:id="50" w:name="_Toc443557201"/>
      <w:bookmarkStart w:id="51" w:name="_Toc444100725"/>
      <w:r>
        <w:br w:type="page"/>
      </w:r>
      <w:bookmarkStart w:id="52" w:name="_Toc464568277"/>
      <w:bookmarkStart w:id="53" w:name="_Toc482588671"/>
      <w:r w:rsidR="000D0F91">
        <w:lastRenderedPageBreak/>
        <w:t>Глава 3</w:t>
      </w:r>
      <w:r>
        <w:t xml:space="preserve">. </w:t>
      </w:r>
      <w:r w:rsidR="000D0F91">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0"/>
      <w:bookmarkEnd w:id="51"/>
      <w:bookmarkEnd w:id="52"/>
      <w:bookmarkEnd w:id="53"/>
    </w:p>
    <w:p w:rsidR="00EC0701" w:rsidRPr="00AC5EFC" w:rsidRDefault="00EC0701" w:rsidP="00EC0701">
      <w:pPr>
        <w:pStyle w:val="ConsPlusNormal"/>
        <w:ind w:firstLine="709"/>
        <w:jc w:val="both"/>
        <w:rPr>
          <w:rFonts w:ascii="Times New Roman" w:hAnsi="Times New Roman"/>
          <w:sz w:val="24"/>
        </w:rPr>
      </w:pPr>
    </w:p>
    <w:p w:rsidR="00EC0701" w:rsidRPr="00590D20" w:rsidRDefault="00EC0701" w:rsidP="00EC0701">
      <w:pPr>
        <w:pStyle w:val="22"/>
      </w:pPr>
      <w:bookmarkStart w:id="54" w:name="_Toc443557202"/>
      <w:bookmarkStart w:id="55" w:name="_Toc444100726"/>
      <w:bookmarkStart w:id="56" w:name="_Toc464568278"/>
      <w:bookmarkStart w:id="57" w:name="_Toc482588672"/>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54"/>
      <w:bookmarkEnd w:id="55"/>
      <w:bookmarkEnd w:id="56"/>
      <w:bookmarkEnd w:id="57"/>
    </w:p>
    <w:p w:rsidR="00EC0701" w:rsidRPr="00AC5EFC" w:rsidRDefault="00EC0701" w:rsidP="00EC0701">
      <w:pPr>
        <w:pStyle w:val="ConsPlusNormal"/>
        <w:jc w:val="both"/>
        <w:rPr>
          <w:rFonts w:ascii="Times New Roman" w:hAnsi="Times New Roman"/>
          <w:sz w:val="24"/>
        </w:rPr>
      </w:pPr>
    </w:p>
    <w:p w:rsidR="00EC0701" w:rsidRDefault="00EC0701" w:rsidP="00CD06B0">
      <w:pPr>
        <w:pStyle w:val="affffff0"/>
        <w:numPr>
          <w:ilvl w:val="0"/>
          <w:numId w:val="22"/>
        </w:numPr>
        <w:tabs>
          <w:tab w:val="left" w:pos="1276"/>
        </w:tabs>
        <w:ind w:left="0" w:firstLine="709"/>
        <w:jc w:val="both"/>
      </w:pPr>
      <w:r>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t xml:space="preserve"> </w:t>
      </w:r>
      <w:r w:rsidRPr="00590D20">
        <w:t>определяется</w:t>
      </w:r>
      <w:r>
        <w:t xml:space="preserve"> г</w:t>
      </w:r>
      <w:r w:rsidRPr="00590D20">
        <w:t xml:space="preserve">радостроительным регламентом. </w:t>
      </w:r>
    </w:p>
    <w:p w:rsidR="00EC0701" w:rsidRPr="00590D20" w:rsidRDefault="00EC0701" w:rsidP="00572574">
      <w:pPr>
        <w:tabs>
          <w:tab w:val="left" w:pos="1276"/>
        </w:tabs>
      </w:pPr>
      <w:r w:rsidRPr="0068793A">
        <w:t>2</w:t>
      </w:r>
      <w:r w:rsidRPr="00590D20">
        <w:t>.</w:t>
      </w:r>
      <w:r w:rsidR="00572574">
        <w:tab/>
      </w:r>
      <w:r w:rsidRPr="00590D20">
        <w:t>Градостроительные регламенты установлены с учетом:</w:t>
      </w:r>
    </w:p>
    <w:p w:rsidR="00EC0701" w:rsidRPr="00590D20" w:rsidRDefault="00572574" w:rsidP="00572574">
      <w:pPr>
        <w:pStyle w:val="2c"/>
        <w:tabs>
          <w:tab w:val="left" w:pos="1276"/>
        </w:tabs>
        <w:ind w:left="0"/>
      </w:pPr>
      <w:r>
        <w:t>-</w:t>
      </w:r>
      <w:r>
        <w:tab/>
      </w:r>
      <w:r w:rsidR="00EC0701" w:rsidRPr="00590D20">
        <w:t>фактического использования земельных участков и объектов капитального строительства в границах территориальной зоны;</w:t>
      </w:r>
    </w:p>
    <w:p w:rsidR="00EC0701" w:rsidRPr="00590D20" w:rsidRDefault="00572574" w:rsidP="00572574">
      <w:pPr>
        <w:pStyle w:val="2c"/>
        <w:tabs>
          <w:tab w:val="left" w:pos="1276"/>
        </w:tabs>
        <w:ind w:left="0"/>
      </w:pPr>
      <w:r>
        <w:t>-</w:t>
      </w:r>
      <w:r>
        <w:tab/>
      </w:r>
      <w:r w:rsidR="00EC0701"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590D20" w:rsidRDefault="00572574" w:rsidP="00572574">
      <w:pPr>
        <w:pStyle w:val="2c"/>
        <w:tabs>
          <w:tab w:val="left" w:pos="1276"/>
        </w:tabs>
        <w:ind w:left="0"/>
      </w:pPr>
      <w:r>
        <w:t>-</w:t>
      </w:r>
      <w:r>
        <w:tab/>
      </w:r>
      <w:r w:rsidR="00EC0701" w:rsidRPr="00590D20">
        <w:t>функциональных зон и характеристик их планируемого развития, определенных генеральн</w:t>
      </w:r>
      <w:r w:rsidR="00EC0701">
        <w:t>ым</w:t>
      </w:r>
      <w:r w:rsidR="00EC0701" w:rsidRPr="00590D20">
        <w:t xml:space="preserve"> план</w:t>
      </w:r>
      <w:r w:rsidR="00EC0701">
        <w:t>ом</w:t>
      </w:r>
      <w:r w:rsidR="00EC0701" w:rsidRPr="00590D20">
        <w:t>;</w:t>
      </w:r>
    </w:p>
    <w:p w:rsidR="00EC0701" w:rsidRPr="00590D20" w:rsidRDefault="00572574" w:rsidP="00572574">
      <w:pPr>
        <w:pStyle w:val="2c"/>
        <w:tabs>
          <w:tab w:val="left" w:pos="1276"/>
        </w:tabs>
        <w:ind w:left="0"/>
      </w:pPr>
      <w:r>
        <w:t>-</w:t>
      </w:r>
      <w:r>
        <w:tab/>
      </w:r>
      <w:r w:rsidR="00EC0701" w:rsidRPr="00590D20">
        <w:t>видов территориальных зон;</w:t>
      </w:r>
    </w:p>
    <w:p w:rsidR="00EC0701" w:rsidRDefault="00572574" w:rsidP="00572574">
      <w:pPr>
        <w:pStyle w:val="2c"/>
        <w:tabs>
          <w:tab w:val="left" w:pos="1276"/>
        </w:tabs>
        <w:ind w:left="0"/>
      </w:pPr>
      <w:r>
        <w:t>-</w:t>
      </w:r>
      <w:r>
        <w:tab/>
      </w:r>
      <w:r w:rsidR="00EC0701" w:rsidRPr="00590D20">
        <w:t xml:space="preserve">требований </w:t>
      </w:r>
      <w:r w:rsidR="00EC0701" w:rsidRPr="00724CAC">
        <w:t>охраны объектов культурного наследия, а также особо охраняемых природных территорий, иных природных объектов.</w:t>
      </w:r>
    </w:p>
    <w:p w:rsidR="00EC0701" w:rsidRPr="00590D20" w:rsidRDefault="00EC0701" w:rsidP="00572574">
      <w:pPr>
        <w:tabs>
          <w:tab w:val="left" w:pos="1276"/>
        </w:tabs>
      </w:pPr>
      <w:r w:rsidRPr="0068793A">
        <w:t>3</w:t>
      </w:r>
      <w:r w:rsidRPr="00590D20">
        <w:t>.</w:t>
      </w:r>
      <w:r w:rsidR="00572574">
        <w:tab/>
      </w:r>
      <w:r w:rsidRPr="00590D20">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t xml:space="preserve"> поселения</w:t>
      </w:r>
      <w:r w:rsidRPr="00590D20">
        <w:t>.</w:t>
      </w:r>
    </w:p>
    <w:p w:rsidR="00EC0701" w:rsidRPr="00590D20" w:rsidRDefault="00EC0701" w:rsidP="00572574">
      <w:pPr>
        <w:tabs>
          <w:tab w:val="left" w:pos="1276"/>
        </w:tabs>
      </w:pPr>
      <w:r w:rsidRPr="0068793A">
        <w:t>4</w:t>
      </w:r>
      <w:r w:rsidRPr="00590D20">
        <w:t>.</w:t>
      </w:r>
      <w:r w:rsidR="00572574">
        <w:tab/>
      </w:r>
      <w:r w:rsidRPr="00590D20">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EC0701" w:rsidRPr="00590D20" w:rsidRDefault="00EC0701" w:rsidP="00572574">
      <w:pPr>
        <w:tabs>
          <w:tab w:val="left" w:pos="1276"/>
        </w:tabs>
      </w:pPr>
      <w:r w:rsidRPr="0068793A">
        <w:t>5</w:t>
      </w:r>
      <w:r w:rsidRPr="00590D20">
        <w:t>.</w:t>
      </w:r>
      <w:r w:rsidR="00572574">
        <w:tab/>
      </w:r>
      <w:r w:rsidRPr="00590D20">
        <w:t xml:space="preserve">Действие градостроительных регламентов не распространяется на следующие земельные участки, расположенные на территории </w:t>
      </w:r>
      <w:r w:rsidR="00AF4DA5">
        <w:t>поселения</w:t>
      </w:r>
      <w:r w:rsidRPr="00590D20">
        <w:t>:</w:t>
      </w:r>
    </w:p>
    <w:p w:rsidR="00EC0701" w:rsidRPr="00406BE2" w:rsidRDefault="00572574" w:rsidP="00572574">
      <w:pPr>
        <w:pStyle w:val="2c"/>
        <w:tabs>
          <w:tab w:val="left" w:pos="1276"/>
        </w:tabs>
        <w:ind w:left="0"/>
      </w:pPr>
      <w:r>
        <w:t>-</w:t>
      </w:r>
      <w:r>
        <w:tab/>
      </w:r>
      <w:r w:rsidR="00EC0701" w:rsidRPr="00406BE2">
        <w:t xml:space="preserve">в границах территорий памятников и ансамблей, включенных в единый государственный </w:t>
      </w:r>
      <w:hyperlink r:id="rId23" w:history="1">
        <w:r w:rsidR="00EC0701" w:rsidRPr="00406BE2">
          <w:t>реестр</w:t>
        </w:r>
      </w:hyperlink>
      <w:r w:rsidR="00EC0701"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4" w:history="1">
        <w:r w:rsidR="00EC0701" w:rsidRPr="00406BE2">
          <w:t>законодательством</w:t>
        </w:r>
      </w:hyperlink>
      <w:r w:rsidR="00EC0701" w:rsidRPr="00406BE2">
        <w:t xml:space="preserve"> Российской Федерации об охране объектов культурного наследия;</w:t>
      </w:r>
    </w:p>
    <w:p w:rsidR="00EC0701" w:rsidRPr="00406BE2" w:rsidRDefault="00572574" w:rsidP="00572574">
      <w:pPr>
        <w:pStyle w:val="2c"/>
        <w:tabs>
          <w:tab w:val="left" w:pos="1276"/>
        </w:tabs>
        <w:ind w:left="709" w:firstLine="0"/>
      </w:pPr>
      <w:r>
        <w:t>-</w:t>
      </w:r>
      <w:r>
        <w:tab/>
      </w:r>
      <w:r w:rsidR="00EC0701" w:rsidRPr="00406BE2">
        <w:t>в границах территорий общего пользования;</w:t>
      </w:r>
    </w:p>
    <w:p w:rsidR="00EC0701" w:rsidRPr="00406BE2" w:rsidRDefault="00572574" w:rsidP="00572574">
      <w:pPr>
        <w:pStyle w:val="2c"/>
        <w:tabs>
          <w:tab w:val="left" w:pos="1276"/>
        </w:tabs>
        <w:ind w:left="0"/>
      </w:pPr>
      <w:r>
        <w:t>-</w:t>
      </w:r>
      <w:r>
        <w:tab/>
      </w:r>
      <w:r w:rsidR="00EC0701" w:rsidRPr="00406BE2">
        <w:t>предназначенные для размещения линейных объектов и (или) занятые линейными объектами;</w:t>
      </w:r>
    </w:p>
    <w:p w:rsidR="00EC0701" w:rsidRPr="00406BE2" w:rsidRDefault="00572574" w:rsidP="00572574">
      <w:pPr>
        <w:pStyle w:val="2c"/>
        <w:tabs>
          <w:tab w:val="left" w:pos="1276"/>
        </w:tabs>
        <w:ind w:left="709" w:firstLine="0"/>
      </w:pPr>
      <w:r>
        <w:t>-</w:t>
      </w:r>
      <w:r>
        <w:tab/>
      </w:r>
      <w:r w:rsidR="00EC0701" w:rsidRPr="00406BE2">
        <w:t>предоставленные для добычи полезных ископаемых.</w:t>
      </w:r>
    </w:p>
    <w:p w:rsidR="00EC0701" w:rsidRPr="00590D20" w:rsidRDefault="00EC0701" w:rsidP="00572574">
      <w:pPr>
        <w:tabs>
          <w:tab w:val="left" w:pos="1276"/>
        </w:tabs>
      </w:pPr>
      <w:r w:rsidRPr="0068793A">
        <w:t>6</w:t>
      </w:r>
      <w:r>
        <w:t>.</w:t>
      </w:r>
      <w:r w:rsidR="00572574">
        <w:tab/>
      </w:r>
      <w:r w:rsidRPr="005C5422">
        <w:t xml:space="preserve">Градостроительные регламенты не устанавливаются для земель лесного фонда, земель, покрытых поверхностными водами, </w:t>
      </w:r>
      <w:r w:rsidR="009F0275">
        <w:t xml:space="preserve">земель запаса, </w:t>
      </w:r>
      <w:r w:rsidRPr="005C5422">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686FB9" w:rsidRDefault="00686FB9" w:rsidP="00686FB9">
      <w:pPr>
        <w:tabs>
          <w:tab w:val="left" w:pos="1276"/>
        </w:tabs>
        <w:autoSpaceDE w:val="0"/>
        <w:autoSpaceDN w:val="0"/>
        <w:adjustRightInd w:val="0"/>
        <w:ind w:firstLine="540"/>
      </w:pPr>
      <w:r>
        <w:lastRenderedPageBreak/>
        <w:t>7.</w:t>
      </w:r>
      <w:r>
        <w:tab/>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0701" w:rsidRPr="009C0F64" w:rsidRDefault="00EC0701" w:rsidP="00572574">
      <w:pPr>
        <w:tabs>
          <w:tab w:val="left" w:pos="1276"/>
        </w:tabs>
      </w:pPr>
    </w:p>
    <w:p w:rsidR="00EC0701" w:rsidRPr="00590D20" w:rsidRDefault="00EC0701" w:rsidP="00572574">
      <w:pPr>
        <w:pStyle w:val="22"/>
        <w:tabs>
          <w:tab w:val="left" w:pos="1276"/>
        </w:tabs>
      </w:pPr>
      <w:bookmarkStart w:id="58" w:name="_Toc443557204"/>
      <w:bookmarkStart w:id="59" w:name="_Toc444100728"/>
      <w:bookmarkStart w:id="60" w:name="_Toc464568279"/>
      <w:bookmarkStart w:id="61" w:name="_Toc482588673"/>
      <w:r w:rsidRPr="00590D20">
        <w:t>Стать</w:t>
      </w:r>
      <w:r>
        <w:t xml:space="preserve">я </w:t>
      </w:r>
      <w:r w:rsidRPr="0013347E">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58"/>
      <w:bookmarkEnd w:id="59"/>
      <w:bookmarkEnd w:id="60"/>
      <w:bookmarkEnd w:id="61"/>
    </w:p>
    <w:p w:rsidR="00EC0701" w:rsidRDefault="00EC0701" w:rsidP="00572574">
      <w:pPr>
        <w:tabs>
          <w:tab w:val="left" w:pos="1276"/>
        </w:tabs>
      </w:pPr>
    </w:p>
    <w:p w:rsidR="009A5DF1" w:rsidRDefault="00EC0701" w:rsidP="00572574">
      <w:pPr>
        <w:tabs>
          <w:tab w:val="left" w:pos="1276"/>
        </w:tabs>
        <w:autoSpaceDE w:val="0"/>
        <w:autoSpaceDN w:val="0"/>
        <w:adjustRightInd w:val="0"/>
        <w:ind w:firstLine="540"/>
      </w:pPr>
      <w:r w:rsidRPr="00590D20">
        <w:t>1.</w:t>
      </w:r>
      <w:r w:rsidR="00572574">
        <w:tab/>
      </w:r>
      <w:r w:rsidRPr="00590D20">
        <w:t>Земельные участки или объекты капитального строительства, расположенные на территории</w:t>
      </w:r>
      <w:r w:rsidR="00AF4DA5">
        <w:t xml:space="preserve"> поселения</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9A5DF1">
        <w:t>, объектов культурного наследия.</w:t>
      </w:r>
    </w:p>
    <w:p w:rsidR="00EC0701" w:rsidRPr="00590D20" w:rsidRDefault="009A5DF1" w:rsidP="00572574">
      <w:pPr>
        <w:tabs>
          <w:tab w:val="left" w:pos="1276"/>
        </w:tabs>
      </w:pPr>
      <w:r>
        <w:t>2</w:t>
      </w:r>
      <w:r w:rsidR="00EC0701" w:rsidRPr="00590D20">
        <w:t>.</w:t>
      </w:r>
      <w:r w:rsidR="00572574">
        <w:tab/>
      </w:r>
      <w:r w:rsidR="00EC0701" w:rsidRPr="00590D20">
        <w:t xml:space="preserve">Реконструкция указанных в части </w:t>
      </w:r>
      <w:r>
        <w:t>1</w:t>
      </w:r>
      <w:r w:rsidR="00EC0701" w:rsidRPr="00590D2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rsidR="00EC0701">
        <w:t>разрешенного</w:t>
      </w:r>
      <w:r w:rsidR="00EC0701" w:rsidRPr="00590D20">
        <w:t xml:space="preserve"> строительства, реконструкции объектов капитального строительства.</w:t>
      </w:r>
    </w:p>
    <w:p w:rsidR="00EC0701" w:rsidRDefault="009A5DF1" w:rsidP="00572574">
      <w:pPr>
        <w:tabs>
          <w:tab w:val="left" w:pos="1276"/>
        </w:tabs>
      </w:pPr>
      <w:r>
        <w:t>3</w:t>
      </w:r>
      <w:r w:rsidR="00EC0701">
        <w:t>.</w:t>
      </w:r>
      <w:r w:rsidR="00572574">
        <w:tab/>
      </w:r>
      <w:r w:rsidR="00EC0701">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0701" w:rsidRPr="00590D20" w:rsidRDefault="009A5DF1" w:rsidP="00572574">
      <w:pPr>
        <w:tabs>
          <w:tab w:val="left" w:pos="1276"/>
        </w:tabs>
      </w:pPr>
      <w:r>
        <w:t>4</w:t>
      </w:r>
      <w:r w:rsidR="00EC0701" w:rsidRPr="00590D20">
        <w:t>.</w:t>
      </w:r>
      <w:r w:rsidR="00572574">
        <w:tab/>
      </w:r>
      <w:r w:rsidR="00EC0701" w:rsidRPr="00590D20">
        <w:t xml:space="preserve">В случае, если использование указанных в части </w:t>
      </w:r>
      <w:r>
        <w:t>1</w:t>
      </w:r>
      <w:r w:rsidR="00EC0701" w:rsidRPr="00590D20">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590D20" w:rsidRDefault="00EC0701" w:rsidP="00EC0701"/>
    <w:p w:rsidR="00EC0701" w:rsidRPr="00E804B8" w:rsidRDefault="00EC0701" w:rsidP="00EC0701">
      <w:pPr>
        <w:pStyle w:val="22"/>
      </w:pPr>
      <w:bookmarkStart w:id="62" w:name="_Toc443557205"/>
      <w:bookmarkStart w:id="63" w:name="_Toc444100729"/>
      <w:bookmarkStart w:id="64" w:name="_Toc464568280"/>
      <w:bookmarkStart w:id="65" w:name="_Toc482588674"/>
      <w:r w:rsidRPr="00E804B8">
        <w:t xml:space="preserve">Статья </w:t>
      </w:r>
      <w:r>
        <w:t>1</w:t>
      </w:r>
      <w:r w:rsidRPr="0013347E">
        <w:t>0</w:t>
      </w:r>
      <w:r>
        <w:t>. И</w:t>
      </w:r>
      <w:r w:rsidRPr="00E804B8">
        <w:t>зменени</w:t>
      </w:r>
      <w:r>
        <w:t>е</w:t>
      </w:r>
      <w:r w:rsidRPr="00E804B8">
        <w:t xml:space="preserve"> видов разрешенного </w:t>
      </w:r>
      <w:r w:rsidRPr="00A41D67">
        <w:t>использования</w:t>
      </w:r>
      <w:r w:rsidRPr="00E804B8">
        <w:t xml:space="preserve"> земельных участков и объектов капитального строительства физическими и юридическими лицами</w:t>
      </w:r>
      <w:bookmarkEnd w:id="62"/>
      <w:bookmarkEnd w:id="63"/>
      <w:bookmarkEnd w:id="64"/>
      <w:bookmarkEnd w:id="65"/>
    </w:p>
    <w:p w:rsidR="00EC0701" w:rsidRPr="00AC5EFC" w:rsidRDefault="00EC0701" w:rsidP="00EC0701"/>
    <w:p w:rsidR="009A5DF1" w:rsidRDefault="00EC0701" w:rsidP="00572574">
      <w:pPr>
        <w:tabs>
          <w:tab w:val="left" w:pos="1276"/>
        </w:tabs>
        <w:autoSpaceDE w:val="0"/>
        <w:autoSpaceDN w:val="0"/>
        <w:adjustRightInd w:val="0"/>
      </w:pPr>
      <w:r w:rsidRPr="00590D20">
        <w:t>1.</w:t>
      </w:r>
      <w:r w:rsidR="00572574">
        <w:tab/>
      </w:r>
      <w:r w:rsidR="009A5DF1">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Default="00572574" w:rsidP="00572574">
      <w:pPr>
        <w:tabs>
          <w:tab w:val="left" w:pos="1276"/>
        </w:tabs>
        <w:autoSpaceDE w:val="0"/>
        <w:autoSpaceDN w:val="0"/>
        <w:adjustRightInd w:val="0"/>
      </w:pPr>
      <w:r>
        <w:t>2.</w:t>
      </w:r>
      <w:r>
        <w:tab/>
      </w:r>
      <w:r w:rsidR="009A5DF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0701" w:rsidRPr="00590D20" w:rsidRDefault="00EC0701" w:rsidP="00572574">
      <w:pPr>
        <w:tabs>
          <w:tab w:val="left" w:pos="1276"/>
        </w:tabs>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00621CAE">
        <w:t xml:space="preserve"> </w:t>
      </w:r>
      <w:r w:rsidRPr="00590D20">
        <w:t>земельного участка и объекта капитального строительства.</w:t>
      </w:r>
    </w:p>
    <w:p w:rsidR="00266CE7" w:rsidRPr="00590D20" w:rsidRDefault="00EC0701" w:rsidP="00572574">
      <w:pPr>
        <w:tabs>
          <w:tab w:val="left" w:pos="1276"/>
        </w:tabs>
      </w:pPr>
      <w:r w:rsidRPr="00590D20">
        <w:t>3.</w:t>
      </w:r>
      <w:r w:rsidR="00572574">
        <w:tab/>
      </w:r>
      <w:r w:rsidR="00266CE7" w:rsidRPr="00590D20">
        <w:t xml:space="preserve">Изменение видов </w:t>
      </w:r>
      <w:r w:rsidR="00266CE7">
        <w:t>разрешенного</w:t>
      </w:r>
      <w:r w:rsidR="00266CE7" w:rsidRPr="00590D20">
        <w:t xml:space="preserve"> использования земельных участков и объектов капитального строительства на условно </w:t>
      </w:r>
      <w:r w:rsidR="00266CE7">
        <w:t>разрешенный</w:t>
      </w:r>
      <w:r w:rsidR="00266CE7"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590D20">
        <w:rPr>
          <w:lang w:val="en-US"/>
        </w:rPr>
        <w:t>III</w:t>
      </w:r>
      <w:r w:rsidR="00266CE7" w:rsidRPr="00590D20">
        <w:t xml:space="preserve"> настоящих Правил, </w:t>
      </w:r>
      <w:r w:rsidR="00266CE7" w:rsidRPr="00590D20">
        <w:lastRenderedPageBreak/>
        <w:t xml:space="preserve">осуществляется правообладателями земельных участков и объектов капитального строительства в порядке, установленном </w:t>
      </w:r>
      <w:r w:rsidR="00266CE7">
        <w:t xml:space="preserve">Правительством Московской области и </w:t>
      </w:r>
      <w:r w:rsidR="00266CE7" w:rsidRPr="00DF4111">
        <w:t>настоящи</w:t>
      </w:r>
      <w:r w:rsidR="00266CE7">
        <w:t>ми</w:t>
      </w:r>
      <w:r w:rsidR="00266CE7" w:rsidRPr="00590D20">
        <w:t xml:space="preserve"> Правил</w:t>
      </w:r>
      <w:r w:rsidR="00266CE7">
        <w:t>ами</w:t>
      </w:r>
      <w:r w:rsidR="00266CE7" w:rsidRPr="00590D20">
        <w:t>.</w:t>
      </w:r>
    </w:p>
    <w:p w:rsidR="00EC0701" w:rsidRPr="00BC55CA" w:rsidRDefault="0034013D" w:rsidP="00572574">
      <w:pPr>
        <w:tabs>
          <w:tab w:val="left" w:pos="1276"/>
        </w:tabs>
      </w:pPr>
      <w:r>
        <w:t>4</w:t>
      </w:r>
      <w:r w:rsidR="00572574">
        <w:t>.</w:t>
      </w:r>
      <w:r w:rsidR="00572574">
        <w:tab/>
      </w:r>
      <w:r w:rsidR="00EC0701"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rsidR="00EC0701">
        <w:t>, установлены Законом Московской области № 23/96-ОЗ «О регулировании земельных отношений в Московской области».</w:t>
      </w:r>
    </w:p>
    <w:p w:rsidR="00EC0701" w:rsidRDefault="0034013D" w:rsidP="00572574">
      <w:pPr>
        <w:tabs>
          <w:tab w:val="left" w:pos="1276"/>
        </w:tabs>
      </w:pPr>
      <w:r>
        <w:t>5</w:t>
      </w:r>
      <w:r w:rsidR="00EC0701" w:rsidRPr="00590D20">
        <w:t>.</w:t>
      </w:r>
      <w:r w:rsidR="00572574">
        <w:tab/>
      </w:r>
      <w:r w:rsidR="00EC0701" w:rsidRPr="00590D20">
        <w:t xml:space="preserve">Решения об изменении одного вида </w:t>
      </w:r>
      <w:r w:rsidR="00EC0701">
        <w:t>разрешенного</w:t>
      </w:r>
      <w:r w:rsidR="00EC0701"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66" w:name="_Toc443557206"/>
      <w:bookmarkStart w:id="67" w:name="_Toc444100730"/>
      <w:bookmarkStart w:id="68" w:name="_Toc464568281"/>
      <w:bookmarkStart w:id="69" w:name="_Toc482588675"/>
      <w:r w:rsidRPr="00590D20">
        <w:t xml:space="preserve">Статья </w:t>
      </w:r>
      <w:r>
        <w:t>1</w:t>
      </w:r>
      <w:r w:rsidRPr="0013347E">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66"/>
      <w:bookmarkEnd w:id="67"/>
      <w:bookmarkEnd w:id="68"/>
      <w:bookmarkEnd w:id="69"/>
    </w:p>
    <w:p w:rsidR="00EC0701" w:rsidRPr="00AC5EFC" w:rsidRDefault="00EC0701" w:rsidP="00EC0701"/>
    <w:p w:rsidR="00EC0701" w:rsidRPr="00590D20" w:rsidRDefault="00EC0701" w:rsidP="00572574">
      <w:pPr>
        <w:tabs>
          <w:tab w:val="left" w:pos="1276"/>
        </w:tabs>
      </w:pPr>
      <w:r w:rsidRPr="00590D20">
        <w:t>1.</w:t>
      </w:r>
      <w:r w:rsidR="00572574">
        <w:tab/>
      </w:r>
      <w:r w:rsidRPr="00590D20">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w:t>
      </w:r>
      <w:r w:rsidR="00AF4DA5">
        <w:t xml:space="preserve"> поселения</w:t>
      </w:r>
      <w:r w:rsidRPr="00590D20">
        <w:t>, на которые распространяется действие градостроительного регламента.</w:t>
      </w:r>
    </w:p>
    <w:p w:rsidR="00EC0701" w:rsidRPr="00AC5EFC" w:rsidRDefault="00EC0701" w:rsidP="00572574">
      <w:pPr>
        <w:tabs>
          <w:tab w:val="left" w:pos="1276"/>
        </w:tabs>
      </w:pPr>
      <w:bookmarkStart w:id="70" w:name="_Toc442957628"/>
      <w:r w:rsidRPr="00AC5EFC">
        <w:t>2.</w:t>
      </w:r>
      <w:r w:rsidR="00572574">
        <w:tab/>
      </w:r>
      <w:r w:rsidRPr="00AC5EFC">
        <w:t>Порядок предоставления разрешения на условно разрешенный вид использования земельного участка или объекта капитального строительства устан</w:t>
      </w:r>
      <w:r>
        <w:t xml:space="preserve">авливается </w:t>
      </w:r>
      <w:r w:rsidRPr="00AC5EFC">
        <w:t>Правительств</w:t>
      </w:r>
      <w:r>
        <w:t>ом</w:t>
      </w:r>
      <w:r w:rsidRPr="00AC5EFC">
        <w:t xml:space="preserve"> Московской области</w:t>
      </w:r>
      <w:r>
        <w:t xml:space="preserve"> или уполномоченным центральным исполнительным органом государственной власти Московской области</w:t>
      </w:r>
      <w:r w:rsidRPr="00AC5EFC">
        <w:t>.</w:t>
      </w:r>
      <w:bookmarkEnd w:id="70"/>
    </w:p>
    <w:p w:rsidR="00EC0701" w:rsidRPr="00D0245E" w:rsidRDefault="00EC0701" w:rsidP="00572574">
      <w:pPr>
        <w:tabs>
          <w:tab w:val="left" w:pos="1276"/>
        </w:tabs>
      </w:pPr>
      <w:r>
        <w:t>3</w:t>
      </w:r>
      <w:r w:rsidRPr="00590D20">
        <w:t>.</w:t>
      </w:r>
      <w:r w:rsidR="00572574">
        <w:tab/>
      </w:r>
      <w:r w:rsidRPr="00D0245E">
        <w:t>Физическое или юридическое лицо, заинтересованное в предоставлении разрешения на условно разрешенный вид использования</w:t>
      </w:r>
      <w:r w:rsidR="00621CAE">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proofErr w:type="spellEnd"/>
      <w:r>
        <w:t xml:space="preserve"> </w:t>
      </w:r>
      <w:r w:rsidRPr="00D0245E">
        <w:t>Москов</w:t>
      </w:r>
      <w:r>
        <w:t>ской области)</w:t>
      </w:r>
      <w:r w:rsidRPr="00D0245E">
        <w:t>.</w:t>
      </w:r>
    </w:p>
    <w:p w:rsidR="00EC0701" w:rsidRPr="009800BF" w:rsidRDefault="00EC0701" w:rsidP="00572574">
      <w:pPr>
        <w:tabs>
          <w:tab w:val="left" w:pos="1276"/>
        </w:tabs>
      </w:pPr>
      <w:r w:rsidRPr="009800BF">
        <w:t>4.</w:t>
      </w:r>
      <w:r w:rsidR="00572574">
        <w:tab/>
      </w:r>
      <w:proofErr w:type="spellStart"/>
      <w:r>
        <w:t>Главархитектура</w:t>
      </w:r>
      <w:proofErr w:type="spellEnd"/>
      <w:r>
        <w:t xml:space="preserve"> </w:t>
      </w:r>
      <w:r w:rsidRPr="00D0245E">
        <w:t>Москов</w:t>
      </w:r>
      <w:r>
        <w:t>ской области</w:t>
      </w:r>
      <w:r w:rsidRPr="009800BF">
        <w:t xml:space="preserve"> обеспечивает извещение </w:t>
      </w:r>
      <w:r>
        <w:t xml:space="preserve">администрации </w:t>
      </w:r>
      <w:r w:rsidR="00AF4DA5">
        <w:t xml:space="preserve">муниципального района </w:t>
      </w:r>
      <w:r w:rsidRPr="009800BF">
        <w:t>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00621CAE">
        <w:t xml:space="preserve"> </w:t>
      </w:r>
      <w:r w:rsidRPr="00590D20">
        <w:t>земельного участка или объекта капитального строительства</w:t>
      </w:r>
      <w:r w:rsidR="009E7A0C">
        <w:t xml:space="preserve"> </w:t>
      </w:r>
      <w:r w:rsidRPr="00B95C01">
        <w:t>(далее – разрешение на условно разрешенный вид использования)</w:t>
      </w:r>
      <w:r>
        <w:t>.</w:t>
      </w:r>
    </w:p>
    <w:p w:rsidR="00686FB9" w:rsidRDefault="00686FB9" w:rsidP="00686FB9">
      <w:pPr>
        <w:tabs>
          <w:tab w:val="left" w:pos="1276"/>
        </w:tabs>
      </w:pPr>
      <w:r>
        <w:t>5. П</w:t>
      </w:r>
      <w:r w:rsidRPr="009800BF">
        <w:t>оряд</w:t>
      </w:r>
      <w:r>
        <w:t>ок</w:t>
      </w:r>
      <w:r w:rsidRPr="009800BF">
        <w:t xml:space="preserve"> организации и проведения публичных слушаний, определ</w:t>
      </w:r>
      <w:r>
        <w:t>яется</w:t>
      </w:r>
      <w:r w:rsidRPr="009800BF">
        <w:t xml:space="preserve"> </w:t>
      </w:r>
      <w:r>
        <w:t>У</w:t>
      </w:r>
      <w:r w:rsidR="00C17092">
        <w:t>ставом муниципального района</w:t>
      </w:r>
      <w:r>
        <w:t xml:space="preserve"> </w:t>
      </w:r>
      <w:r w:rsidRPr="009800BF">
        <w:t>и (или) нормативными правовыми актами представительного ор</w:t>
      </w:r>
      <w:r>
        <w:t xml:space="preserve">гана местного </w:t>
      </w:r>
      <w:r w:rsidR="00C17092">
        <w:t>самоуправления муниципального района</w:t>
      </w:r>
      <w:r>
        <w:t>, настоящими Правилами.</w:t>
      </w:r>
    </w:p>
    <w:p w:rsidR="00EC0701" w:rsidRDefault="00EC0701" w:rsidP="00572574">
      <w:pPr>
        <w:tabs>
          <w:tab w:val="left" w:pos="1276"/>
        </w:tabs>
      </w:pPr>
      <w:r>
        <w:t>6.</w:t>
      </w:r>
      <w:r w:rsidR="00572574">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w:t>
      </w:r>
      <w:r w:rsidR="00AF4DA5">
        <w:t xml:space="preserve"> муниципального района</w:t>
      </w:r>
      <w:r>
        <w:t>.</w:t>
      </w:r>
    </w:p>
    <w:p w:rsidR="00EC0701" w:rsidRDefault="00EC0701" w:rsidP="00572574">
      <w:pPr>
        <w:tabs>
          <w:tab w:val="left" w:pos="1276"/>
        </w:tabs>
      </w:pPr>
      <w:r>
        <w:t>7.</w:t>
      </w:r>
      <w:r w:rsidR="00572574">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EC0701" w:rsidRDefault="00EC0701" w:rsidP="00572574">
      <w:pPr>
        <w:tabs>
          <w:tab w:val="left" w:pos="1276"/>
        </w:tabs>
      </w:pPr>
      <w:r>
        <w:t>8.</w:t>
      </w:r>
      <w:r w:rsidR="00572574">
        <w:tab/>
      </w:r>
      <w:r>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в установленном порядке рассматривается</w:t>
      </w:r>
      <w:r w:rsidR="00265954">
        <w:t xml:space="preserve"> на заседании </w:t>
      </w:r>
      <w:r>
        <w:t>Комисси</w:t>
      </w:r>
      <w:r w:rsidR="00265954">
        <w:t>и</w:t>
      </w:r>
      <w:r w:rsidR="009F0275">
        <w:t>.</w:t>
      </w:r>
    </w:p>
    <w:p w:rsidR="00EC0701" w:rsidRPr="007B773B" w:rsidRDefault="00EC0701" w:rsidP="00572574">
      <w:pPr>
        <w:tabs>
          <w:tab w:val="left" w:pos="1276"/>
        </w:tabs>
      </w:pPr>
      <w:r>
        <w:t>9</w:t>
      </w:r>
      <w:r w:rsidRPr="007B773B">
        <w:t>.</w:t>
      </w:r>
      <w:r w:rsidR="00572574">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w:t>
      </w:r>
      <w:r w:rsidR="00265954">
        <w:t xml:space="preserve">на заседании </w:t>
      </w:r>
      <w:r>
        <w:t>Комисси</w:t>
      </w:r>
      <w:r w:rsidR="00265954">
        <w:t>и</w:t>
      </w:r>
      <w:r w:rsidR="00BB03C9">
        <w:t>.</w:t>
      </w:r>
    </w:p>
    <w:p w:rsidR="00EC0701" w:rsidRDefault="00EC0701" w:rsidP="00572574">
      <w:pPr>
        <w:tabs>
          <w:tab w:val="left" w:pos="1276"/>
        </w:tabs>
      </w:pPr>
      <w:r>
        <w:lastRenderedPageBreak/>
        <w:t>10.</w:t>
      </w:r>
      <w:r w:rsidR="00572574">
        <w:tab/>
      </w:r>
      <w:r>
        <w:t xml:space="preserve">Министерство имущественных отношений Московской области в случае принятия </w:t>
      </w:r>
      <w:proofErr w:type="spellStart"/>
      <w:r>
        <w:t>Главархитектурой</w:t>
      </w:r>
      <w:proofErr w:type="spellEnd"/>
      <w:r w:rsidR="00621CAE">
        <w:t xml:space="preserve"> </w:t>
      </w:r>
      <w:r>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Default="00EC0701" w:rsidP="00572574">
      <w:pPr>
        <w:tabs>
          <w:tab w:val="left" w:pos="1276"/>
        </w:tabs>
      </w:pPr>
      <w:r>
        <w:t>11.</w:t>
      </w:r>
      <w:r w:rsidR="00572574">
        <w:tab/>
      </w:r>
      <w: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EC0701" w:rsidRDefault="00EC0701" w:rsidP="00572574">
      <w:pPr>
        <w:tabs>
          <w:tab w:val="left" w:pos="1276"/>
        </w:tabs>
      </w:pPr>
      <w:r>
        <w:t>12.</w:t>
      </w:r>
      <w:r w:rsidR="00572574">
        <w:tab/>
      </w:r>
      <w:proofErr w:type="spellStart"/>
      <w:r>
        <w:t>Главархитектура</w:t>
      </w:r>
      <w:proofErr w:type="spellEnd"/>
      <w:r>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EC0701" w:rsidRDefault="00EC0701" w:rsidP="00572574">
      <w:pPr>
        <w:tabs>
          <w:tab w:val="left" w:pos="1276"/>
        </w:tabs>
      </w:pPr>
      <w:r>
        <w:t>13.</w:t>
      </w:r>
      <w:r w:rsidR="00572574">
        <w:tab/>
      </w: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9800BF" w:rsidRDefault="00EC0701" w:rsidP="00572574">
      <w:pPr>
        <w:tabs>
          <w:tab w:val="left" w:pos="1276"/>
        </w:tabs>
      </w:pPr>
      <w:r>
        <w:t>14</w:t>
      </w:r>
      <w:r w:rsidRPr="009800BF">
        <w:t>.</w:t>
      </w:r>
      <w:r w:rsidR="00572574">
        <w:tab/>
      </w:r>
      <w:r w:rsidRPr="009800BF">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EC0701" w:rsidRPr="00590D20" w:rsidRDefault="00EC0701" w:rsidP="00EC0701"/>
    <w:p w:rsidR="00EC0701" w:rsidRPr="00590D20" w:rsidRDefault="00EC0701" w:rsidP="00EC0701">
      <w:pPr>
        <w:pStyle w:val="22"/>
      </w:pPr>
      <w:bookmarkStart w:id="71" w:name="_Toc442957629"/>
      <w:bookmarkStart w:id="72" w:name="_Toc443557207"/>
      <w:bookmarkStart w:id="73" w:name="_Toc444100731"/>
      <w:bookmarkStart w:id="74" w:name="_Toc464568282"/>
      <w:bookmarkStart w:id="75" w:name="_Toc482588676"/>
      <w:r w:rsidRPr="00590D20">
        <w:t xml:space="preserve">Статья </w:t>
      </w:r>
      <w:r>
        <w:t>1</w:t>
      </w:r>
      <w:r w:rsidRPr="0013347E">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71"/>
      <w:bookmarkEnd w:id="72"/>
      <w:bookmarkEnd w:id="73"/>
      <w:bookmarkEnd w:id="74"/>
      <w:bookmarkEnd w:id="75"/>
    </w:p>
    <w:p w:rsidR="00EC0701" w:rsidRPr="00AC5EFC" w:rsidRDefault="00EC0701" w:rsidP="00EC0701">
      <w:pPr>
        <w:pStyle w:val="ConsPlusNormal"/>
        <w:jc w:val="both"/>
        <w:rPr>
          <w:rFonts w:ascii="Times New Roman" w:hAnsi="Times New Roman"/>
          <w:sz w:val="24"/>
        </w:rPr>
      </w:pPr>
    </w:p>
    <w:p w:rsidR="00EC0701" w:rsidRDefault="00EC0701" w:rsidP="00572574">
      <w:pPr>
        <w:tabs>
          <w:tab w:val="left" w:pos="1276"/>
        </w:tabs>
      </w:pPr>
      <w:r>
        <w:t>1</w:t>
      </w:r>
      <w:r w:rsidRPr="00590D20">
        <w:t>.</w:t>
      </w:r>
      <w:r w:rsidR="00572574">
        <w:tab/>
      </w:r>
      <w:r w:rsidRPr="00590D20">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C5EFC" w:rsidRDefault="00EC0701" w:rsidP="00572574">
      <w:pPr>
        <w:pStyle w:val="ConsPlusNormal"/>
        <w:tabs>
          <w:tab w:val="left" w:pos="1276"/>
        </w:tabs>
        <w:jc w:val="both"/>
        <w:rPr>
          <w:rFonts w:ascii="Times New Roman" w:hAnsi="Times New Roman"/>
          <w:sz w:val="24"/>
          <w:szCs w:val="24"/>
        </w:rPr>
      </w:pPr>
      <w:r w:rsidRPr="00335CBE">
        <w:rPr>
          <w:rFonts w:ascii="Times New Roman" w:hAnsi="Times New Roman"/>
          <w:sz w:val="24"/>
          <w:szCs w:val="24"/>
        </w:rPr>
        <w:t>2.</w:t>
      </w:r>
      <w:r w:rsidR="00572574">
        <w:rPr>
          <w:rFonts w:ascii="Times New Roman" w:hAnsi="Times New Roman"/>
          <w:sz w:val="24"/>
          <w:szCs w:val="24"/>
        </w:rPr>
        <w:tab/>
      </w:r>
      <w:r w:rsidRPr="00335CBE">
        <w:rPr>
          <w:rFonts w:ascii="Times New Roman" w:hAnsi="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EC0701" w:rsidRPr="007B773B" w:rsidRDefault="00EC0701" w:rsidP="00572574">
      <w:pPr>
        <w:tabs>
          <w:tab w:val="left" w:pos="1276"/>
        </w:tabs>
      </w:pPr>
      <w:r w:rsidRPr="007B773B">
        <w:t>3.</w:t>
      </w:r>
      <w:r w:rsidR="00572574">
        <w:tab/>
      </w:r>
      <w:r w:rsidRPr="007B773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9F0275">
        <w:t>,</w:t>
      </w:r>
      <w:r w:rsidRPr="007B773B">
        <w:t xml:space="preserve">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proofErr w:type="spellEnd"/>
      <w:r>
        <w:t xml:space="preserve"> </w:t>
      </w:r>
      <w:r w:rsidRPr="00D0245E">
        <w:t>Москов</w:t>
      </w:r>
      <w:r>
        <w:t>ской области</w:t>
      </w:r>
      <w:r w:rsidRPr="007B773B">
        <w:t>.</w:t>
      </w:r>
    </w:p>
    <w:p w:rsidR="00EC0701" w:rsidRPr="007B773B" w:rsidRDefault="00EC0701" w:rsidP="00572574">
      <w:pPr>
        <w:tabs>
          <w:tab w:val="left" w:pos="1276"/>
        </w:tabs>
      </w:pPr>
      <w:r w:rsidRPr="007B773B">
        <w:t>4.</w:t>
      </w:r>
      <w:r w:rsidR="00572574">
        <w:tab/>
      </w:r>
      <w:proofErr w:type="spellStart"/>
      <w:r>
        <w:t>Главархитектура</w:t>
      </w:r>
      <w:proofErr w:type="spellEnd"/>
      <w:r>
        <w:t xml:space="preserve"> </w:t>
      </w:r>
      <w:r w:rsidRPr="00D0245E">
        <w:t>Москов</w:t>
      </w:r>
      <w:r>
        <w:t>ской области</w:t>
      </w:r>
      <w:r w:rsidRPr="007B773B">
        <w:t xml:space="preserve"> обеспечивает извещение </w:t>
      </w:r>
      <w:r>
        <w:t xml:space="preserve">администрации </w:t>
      </w:r>
      <w:r w:rsidR="00AF4DA5">
        <w:t xml:space="preserve">муниципального района </w:t>
      </w:r>
      <w:r w:rsidRPr="007B773B">
        <w:t>о необходимости организации и проведения публичных слушаний в связи с поступлением заявления о предоставлении разрешения</w:t>
      </w:r>
      <w:r w:rsidR="001F0019">
        <w:t xml:space="preserve"> </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C17092" w:rsidRDefault="00C17092" w:rsidP="00C17092">
      <w:pPr>
        <w:tabs>
          <w:tab w:val="left" w:pos="1276"/>
        </w:tabs>
      </w:pPr>
      <w:bookmarkStart w:id="76" w:name="sub_2008"/>
      <w:r>
        <w:lastRenderedPageBreak/>
        <w:t>5. П</w:t>
      </w:r>
      <w:r w:rsidRPr="009800BF">
        <w:t>оряд</w:t>
      </w:r>
      <w:r>
        <w:t>ок</w:t>
      </w:r>
      <w:r w:rsidRPr="009800BF">
        <w:t xml:space="preserve"> организации и проведения публичных слушаний, определ</w:t>
      </w:r>
      <w:r>
        <w:t>яется</w:t>
      </w:r>
      <w:r w:rsidRPr="009800BF">
        <w:t xml:space="preserve"> </w:t>
      </w:r>
      <w:r>
        <w:t xml:space="preserve">Уставом 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p>
    <w:p w:rsidR="00EC0701" w:rsidRDefault="00EC0701" w:rsidP="00572574">
      <w:pPr>
        <w:tabs>
          <w:tab w:val="left" w:pos="1276"/>
        </w:tabs>
      </w:pPr>
      <w:r>
        <w:t>6.</w:t>
      </w:r>
      <w:r w:rsidR="00572574">
        <w:tab/>
      </w:r>
      <w:r w:rsidRPr="00991822">
        <w:t xml:space="preserve">Заключение о результатах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991822">
        <w:t xml:space="preserve">подлежит </w:t>
      </w:r>
      <w:r>
        <w:t xml:space="preserve">официальному </w:t>
      </w:r>
      <w:r w:rsidRPr="00991822">
        <w:t>опубликованию и размещается на официальном сайт</w:t>
      </w:r>
      <w:r>
        <w:t>е</w:t>
      </w:r>
      <w:r w:rsidR="00AF4DA5">
        <w:t xml:space="preserve"> муниципального района</w:t>
      </w:r>
      <w:r>
        <w:t>.</w:t>
      </w:r>
    </w:p>
    <w:p w:rsidR="00EC0701" w:rsidRDefault="00EC0701" w:rsidP="00572574">
      <w:pPr>
        <w:tabs>
          <w:tab w:val="left" w:pos="1276"/>
        </w:tabs>
      </w:pPr>
      <w:r>
        <w:t>7.</w:t>
      </w:r>
      <w:r w:rsidR="00572574">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 xml:space="preserve">ской области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p>
    <w:p w:rsidR="00EC0701" w:rsidRDefault="00EC0701" w:rsidP="00572574">
      <w:pPr>
        <w:tabs>
          <w:tab w:val="left" w:pos="1276"/>
        </w:tabs>
      </w:pPr>
      <w:r>
        <w:t>8.</w:t>
      </w:r>
      <w:r w:rsidR="00572574">
        <w:tab/>
      </w:r>
      <w:r>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rsidR="001F0019">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w:t>
      </w:r>
      <w:r w:rsidR="00BB03C9">
        <w:t>на заседании Комиссии.</w:t>
      </w:r>
    </w:p>
    <w:p w:rsidR="00EC0701" w:rsidRPr="007B773B" w:rsidRDefault="00EC0701" w:rsidP="00572574">
      <w:pPr>
        <w:tabs>
          <w:tab w:val="left" w:pos="1276"/>
        </w:tabs>
      </w:pPr>
      <w:r>
        <w:t>9</w:t>
      </w:r>
      <w:r w:rsidRPr="007B773B">
        <w:t>.</w:t>
      </w:r>
      <w:bookmarkStart w:id="77" w:name="sub_2012"/>
      <w:bookmarkEnd w:id="76"/>
      <w:r w:rsidR="00572574">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w:t>
      </w:r>
      <w:r w:rsidR="00265954" w:rsidRPr="007B773B">
        <w:t xml:space="preserve">с учетом </w:t>
      </w:r>
      <w:r w:rsidR="00265954">
        <w:t>рассмотрения рек</w:t>
      </w:r>
      <w:r w:rsidR="009F0275">
        <w:t>омендаций на заседании Комиссии.</w:t>
      </w:r>
    </w:p>
    <w:bookmarkEnd w:id="77"/>
    <w:p w:rsidR="00EC0701" w:rsidRPr="007B773B" w:rsidRDefault="00EC0701" w:rsidP="00572574">
      <w:pPr>
        <w:tabs>
          <w:tab w:val="left" w:pos="1276"/>
        </w:tabs>
      </w:pPr>
      <w:r>
        <w:t>10</w:t>
      </w:r>
      <w:r w:rsidRPr="007B773B">
        <w:t>.</w:t>
      </w:r>
      <w:r w:rsidR="00572574">
        <w:tab/>
      </w:r>
      <w:r w:rsidRPr="007B773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EC0701" w:rsidRPr="00590D20" w:rsidRDefault="00EC0701" w:rsidP="00EC0701"/>
    <w:p w:rsidR="000C25DD" w:rsidRPr="00DE4F8A" w:rsidRDefault="000C25DD" w:rsidP="000C25DD">
      <w:pPr>
        <w:pStyle w:val="22"/>
      </w:pPr>
      <w:bookmarkStart w:id="78" w:name="_Toc482588677"/>
      <w:bookmarkStart w:id="79" w:name="_Toc442957630"/>
      <w:bookmarkStart w:id="80" w:name="_Toc443557208"/>
      <w:bookmarkStart w:id="81" w:name="_Toc444100732"/>
      <w:bookmarkStart w:id="82" w:name="_Toc464568283"/>
      <w:r w:rsidRPr="00DE4F8A">
        <w:t xml:space="preserve">Статья </w:t>
      </w:r>
      <w:r>
        <w:t>13. Градостроительный план земельного участка</w:t>
      </w:r>
      <w:bookmarkEnd w:id="78"/>
    </w:p>
    <w:p w:rsidR="000C25DD" w:rsidRPr="00C05A98" w:rsidRDefault="000C25DD" w:rsidP="00C05A98">
      <w:pPr>
        <w:ind w:left="709" w:firstLine="0"/>
      </w:pPr>
    </w:p>
    <w:p w:rsidR="000C25DD" w:rsidRPr="000C25DD" w:rsidRDefault="00572574" w:rsidP="00572574">
      <w:pPr>
        <w:tabs>
          <w:tab w:val="left" w:pos="1276"/>
        </w:tabs>
        <w:autoSpaceDE w:val="0"/>
        <w:autoSpaceDN w:val="0"/>
        <w:adjustRightInd w:val="0"/>
      </w:pPr>
      <w:r>
        <w:t>1.</w:t>
      </w:r>
      <w:r>
        <w:tab/>
      </w:r>
      <w:r w:rsidR="000C25DD" w:rsidRPr="000C25DD">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0C25DD" w:rsidRDefault="00572574" w:rsidP="00572574">
      <w:pPr>
        <w:tabs>
          <w:tab w:val="left" w:pos="1276"/>
        </w:tabs>
        <w:autoSpaceDE w:val="0"/>
        <w:autoSpaceDN w:val="0"/>
        <w:adjustRightInd w:val="0"/>
      </w:pPr>
      <w:r>
        <w:t>2.</w:t>
      </w:r>
      <w:r>
        <w:tab/>
      </w:r>
      <w:r w:rsidR="000C25DD" w:rsidRPr="000C25DD">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25DD" w:rsidRDefault="00572574" w:rsidP="00572574">
      <w:pPr>
        <w:tabs>
          <w:tab w:val="left" w:pos="1276"/>
        </w:tabs>
        <w:autoSpaceDE w:val="0"/>
        <w:autoSpaceDN w:val="0"/>
        <w:adjustRightInd w:val="0"/>
      </w:pPr>
      <w:r>
        <w:t>3.</w:t>
      </w:r>
      <w:r>
        <w:tab/>
      </w:r>
      <w:r w:rsidR="000C25DD" w:rsidRPr="000C25DD">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C05A98" w:rsidRDefault="000C25DD" w:rsidP="00C05A98">
      <w:pPr>
        <w:ind w:left="709" w:firstLine="0"/>
      </w:pPr>
    </w:p>
    <w:p w:rsidR="00EC0701" w:rsidRPr="00590D20" w:rsidRDefault="00EC0701" w:rsidP="00EC0701">
      <w:pPr>
        <w:pStyle w:val="22"/>
      </w:pPr>
      <w:bookmarkStart w:id="83" w:name="_Toc482588678"/>
      <w:r w:rsidRPr="00590D20">
        <w:t xml:space="preserve">Статья </w:t>
      </w:r>
      <w:r>
        <w:t>1</w:t>
      </w:r>
      <w:r w:rsidR="000C25DD">
        <w:t>4</w:t>
      </w:r>
      <w:r>
        <w:t xml:space="preserve">. </w:t>
      </w:r>
      <w:r w:rsidRPr="00590D20">
        <w:t>Разрешение на строительство</w:t>
      </w:r>
      <w:r>
        <w:t xml:space="preserve"> и р</w:t>
      </w:r>
      <w:r w:rsidRPr="00590D20">
        <w:t>азрешение на ввод объекта в эксплуатацию</w:t>
      </w:r>
      <w:bookmarkEnd w:id="79"/>
      <w:bookmarkEnd w:id="80"/>
      <w:bookmarkEnd w:id="81"/>
      <w:bookmarkEnd w:id="82"/>
      <w:bookmarkEnd w:id="83"/>
    </w:p>
    <w:p w:rsidR="00EC0701" w:rsidRPr="00590D20" w:rsidRDefault="00EC0701" w:rsidP="00EC0701"/>
    <w:p w:rsidR="00EC0701" w:rsidRDefault="00EC0701" w:rsidP="00CD06B0">
      <w:pPr>
        <w:pStyle w:val="ConsPlusNormal"/>
        <w:numPr>
          <w:ilvl w:val="0"/>
          <w:numId w:val="23"/>
        </w:numPr>
        <w:tabs>
          <w:tab w:val="left" w:pos="1276"/>
          <w:tab w:val="left" w:pos="1320"/>
        </w:tabs>
        <w:ind w:left="0" w:firstLine="709"/>
        <w:jc w:val="both"/>
        <w:rPr>
          <w:rFonts w:ascii="Times New Roman" w:hAnsi="Times New Roman" w:cs="Times New Roman"/>
          <w:sz w:val="24"/>
          <w:szCs w:val="24"/>
          <w:shd w:val="clear" w:color="auto" w:fill="FFFFFF"/>
        </w:rPr>
      </w:pPr>
      <w:bookmarkStart w:id="84" w:name="_Toc442957631"/>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9E7A0C">
        <w:rPr>
          <w:rFonts w:ascii="Times New Roman" w:hAnsi="Times New Roman"/>
          <w:sz w:val="24"/>
          <w:szCs w:val="24"/>
        </w:rPr>
        <w:t xml:space="preserve"> </w:t>
      </w:r>
      <w:r w:rsidRPr="00A32E8D">
        <w:rPr>
          <w:rFonts w:ascii="Times New Roman" w:hAnsi="Times New Roman"/>
          <w:sz w:val="24"/>
          <w:szCs w:val="24"/>
        </w:rPr>
        <w:t xml:space="preserve">выдается </w:t>
      </w:r>
      <w:r w:rsidRPr="00A32E8D">
        <w:rPr>
          <w:rFonts w:ascii="Times New Roman" w:hAnsi="Times New Roman"/>
          <w:sz w:val="24"/>
          <w:szCs w:val="24"/>
        </w:rPr>
        <w:lastRenderedPageBreak/>
        <w:t>Министерством строительного комплекса Московской области</w:t>
      </w:r>
      <w:r>
        <w:rPr>
          <w:rFonts w:ascii="Times New Roman" w:hAnsi="Times New Roman"/>
          <w:sz w:val="24"/>
          <w:szCs w:val="24"/>
        </w:rPr>
        <w:t>,</w:t>
      </w:r>
      <w:r w:rsidR="001F0019">
        <w:rPr>
          <w:rFonts w:ascii="Times New Roman" w:hAnsi="Times New Roman"/>
          <w:sz w:val="24"/>
          <w:szCs w:val="24"/>
        </w:rPr>
        <w:t xml:space="preserve"> </w:t>
      </w:r>
      <w:r w:rsidR="00266CE7" w:rsidRPr="008B7D8C">
        <w:rPr>
          <w:rFonts w:ascii="Times New Roman" w:hAnsi="Times New Roman" w:cs="Times New Roman"/>
          <w:sz w:val="24"/>
          <w:szCs w:val="24"/>
          <w:shd w:val="clear" w:color="auto" w:fill="FFFFFF"/>
        </w:rPr>
        <w:t xml:space="preserve">если иное не предусмотрено </w:t>
      </w:r>
      <w:r w:rsidR="00266CE7">
        <w:rPr>
          <w:rFonts w:ascii="Times New Roman" w:hAnsi="Times New Roman" w:cs="Times New Roman"/>
          <w:sz w:val="24"/>
          <w:szCs w:val="24"/>
          <w:shd w:val="clear" w:color="auto" w:fill="FFFFFF"/>
        </w:rPr>
        <w:t xml:space="preserve">частями 5 и 6 статьи 51 </w:t>
      </w:r>
      <w:r w:rsidR="00266CE7" w:rsidRPr="008B7D8C">
        <w:rPr>
          <w:rFonts w:ascii="Times New Roman" w:hAnsi="Times New Roman" w:cs="Times New Roman"/>
          <w:sz w:val="24"/>
          <w:szCs w:val="24"/>
          <w:shd w:val="clear" w:color="auto" w:fill="FFFFFF"/>
        </w:rPr>
        <w:t>Градостроительн</w:t>
      </w:r>
      <w:r w:rsidR="00266CE7">
        <w:rPr>
          <w:rFonts w:ascii="Times New Roman" w:hAnsi="Times New Roman" w:cs="Times New Roman"/>
          <w:sz w:val="24"/>
          <w:szCs w:val="24"/>
          <w:shd w:val="clear" w:color="auto" w:fill="FFFFFF"/>
        </w:rPr>
        <w:t>ого кодекса</w:t>
      </w:r>
      <w:r w:rsidR="00266CE7" w:rsidRPr="008B7D8C">
        <w:rPr>
          <w:rFonts w:ascii="Times New Roman" w:hAnsi="Times New Roman" w:cs="Times New Roman"/>
          <w:sz w:val="24"/>
          <w:szCs w:val="24"/>
          <w:shd w:val="clear" w:color="auto" w:fill="FFFFFF"/>
        </w:rPr>
        <w:t xml:space="preserve"> Российской Федерации</w:t>
      </w:r>
      <w:r w:rsidR="00266CE7">
        <w:rPr>
          <w:rFonts w:ascii="Times New Roman" w:hAnsi="Times New Roman" w:cs="Times New Roman"/>
          <w:sz w:val="24"/>
          <w:szCs w:val="24"/>
          <w:shd w:val="clear" w:color="auto" w:fill="FFFFFF"/>
        </w:rPr>
        <w:t xml:space="preserve"> и другими федеральными законами</w:t>
      </w:r>
      <w:r w:rsidR="00266CE7" w:rsidRPr="008B7D8C">
        <w:rPr>
          <w:rFonts w:ascii="Times New Roman" w:hAnsi="Times New Roman" w:cs="Times New Roman"/>
          <w:sz w:val="24"/>
          <w:szCs w:val="24"/>
          <w:shd w:val="clear" w:color="auto" w:fill="FFFFFF"/>
        </w:rPr>
        <w:t>.</w:t>
      </w:r>
      <w:r w:rsidRPr="00EA05E0">
        <w:rPr>
          <w:rFonts w:ascii="Times New Roman" w:hAnsi="Times New Roman" w:cs="Times New Roman"/>
          <w:sz w:val="24"/>
          <w:szCs w:val="24"/>
          <w:shd w:val="clear" w:color="auto" w:fill="FFFFFF"/>
        </w:rPr>
        <w:t xml:space="preserve"> </w:t>
      </w:r>
    </w:p>
    <w:bookmarkEnd w:id="84"/>
    <w:p w:rsidR="00C17092" w:rsidRPr="00A32E8D" w:rsidRDefault="00C17092" w:rsidP="00C17092">
      <w:pPr>
        <w:tabs>
          <w:tab w:val="left" w:pos="1276"/>
        </w:tabs>
        <w:autoSpaceDE w:val="0"/>
        <w:autoSpaceDN w:val="0"/>
        <w:adjustRightInd w:val="0"/>
      </w:pPr>
      <w:r w:rsidRPr="00A32E8D">
        <w:t xml:space="preserve">Разрешение на строительство и </w:t>
      </w:r>
      <w:r w:rsidRPr="00A32E8D">
        <w:rPr>
          <w:bCs/>
        </w:rPr>
        <w:t xml:space="preserve">разрешение </w:t>
      </w:r>
      <w:r w:rsidRPr="00A32E8D">
        <w:t xml:space="preserve">на ввод объекта в эксплуатацию выдается в соответствии с </w:t>
      </w:r>
      <w:r>
        <w:t>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EC0701" w:rsidRPr="00590D20" w:rsidRDefault="00EC0701" w:rsidP="00572574">
      <w:pPr>
        <w:tabs>
          <w:tab w:val="left" w:pos="1276"/>
        </w:tabs>
      </w:pPr>
      <w:r>
        <w:t>2.</w:t>
      </w:r>
      <w:r w:rsidR="00572574">
        <w:tab/>
      </w:r>
      <w:r>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rsidR="00AF4DA5">
        <w:t xml:space="preserve">поселения </w:t>
      </w:r>
      <w:r>
        <w:t xml:space="preserve">осуществляет администрация </w:t>
      </w:r>
      <w:r w:rsidR="00AF4DA5">
        <w:t xml:space="preserve">муниципального района </w:t>
      </w:r>
      <w:r>
        <w:t xml:space="preserve">в соответствии с </w:t>
      </w:r>
      <w:r w:rsidRPr="00590D20">
        <w:t>административным</w:t>
      </w:r>
      <w:r>
        <w:t>и</w:t>
      </w:r>
      <w:r w:rsidRPr="00590D20">
        <w:t xml:space="preserve"> регламент</w:t>
      </w:r>
      <w:r>
        <w:t>а</w:t>
      </w:r>
      <w:r w:rsidRPr="00590D20">
        <w:t>м</w:t>
      </w:r>
      <w:r>
        <w:t>и</w:t>
      </w:r>
      <w:r w:rsidRPr="00590D20">
        <w:t>, утвержденны</w:t>
      </w:r>
      <w:r>
        <w:t>х</w:t>
      </w:r>
      <w:r w:rsidRPr="00590D20">
        <w:t xml:space="preserve"> соответствующим</w:t>
      </w:r>
      <w:r>
        <w:t>и</w:t>
      </w:r>
      <w:r w:rsidR="001F0019">
        <w:t xml:space="preserve"> </w:t>
      </w:r>
      <w:r>
        <w:t>муниципальными правовыми актами</w:t>
      </w:r>
      <w:r w:rsidRPr="00590D20">
        <w:t>.</w:t>
      </w:r>
    </w:p>
    <w:p w:rsidR="00EC0701" w:rsidRPr="00590D20" w:rsidRDefault="00EC0701" w:rsidP="00572574">
      <w:pPr>
        <w:tabs>
          <w:tab w:val="left" w:pos="1276"/>
        </w:tabs>
      </w:pPr>
      <w:r w:rsidRPr="00C056FF">
        <w:t>3.</w:t>
      </w:r>
      <w:r w:rsidR="00572574">
        <w:tab/>
      </w:r>
      <w:r w:rsidRPr="00C056FF">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EC0701" w:rsidRPr="00590D20" w:rsidRDefault="00EC0701" w:rsidP="00572574">
      <w:pPr>
        <w:tabs>
          <w:tab w:val="left" w:pos="1276"/>
        </w:tabs>
      </w:pPr>
      <w:r>
        <w:t>4</w:t>
      </w:r>
      <w:r w:rsidRPr="00590D20">
        <w:t>.</w:t>
      </w:r>
      <w:r w:rsidR="00572574">
        <w:tab/>
      </w:r>
      <w:r w:rsidRPr="00590D20">
        <w:t>Разрешение на строительство выдается на весь срок, предусмотренный проектом организации строительства объ</w:t>
      </w:r>
      <w:r w:rsidR="00C17092">
        <w:t xml:space="preserve">екта капитального строительства, за исключением случаев, если такое разрешение выдается в соответствии с </w:t>
      </w:r>
      <w:r w:rsidR="00C17092" w:rsidRPr="00E91C2A">
        <w:t>частью 12</w:t>
      </w:r>
      <w:r w:rsidR="00C17092">
        <w:t xml:space="preserve"> статьи 51 </w:t>
      </w:r>
      <w:r w:rsidR="00C17092" w:rsidRPr="008B7D8C">
        <w:rPr>
          <w:shd w:val="clear" w:color="auto" w:fill="FFFFFF"/>
        </w:rPr>
        <w:t>Градостроительн</w:t>
      </w:r>
      <w:r w:rsidR="00C17092">
        <w:rPr>
          <w:shd w:val="clear" w:color="auto" w:fill="FFFFFF"/>
        </w:rPr>
        <w:t>ого кодекса</w:t>
      </w:r>
      <w:r w:rsidR="00C17092" w:rsidRPr="008B7D8C">
        <w:rPr>
          <w:shd w:val="clear" w:color="auto" w:fill="FFFFFF"/>
        </w:rPr>
        <w:t xml:space="preserve"> Российской Федерации</w:t>
      </w:r>
      <w:r w:rsidR="00C17092">
        <w:rPr>
          <w:shd w:val="clear" w:color="auto" w:fill="FFFFFF"/>
        </w:rPr>
        <w:t>.</w:t>
      </w:r>
      <w:r w:rsidR="00C17092">
        <w:t xml:space="preserve"> </w:t>
      </w:r>
      <w:r w:rsidRPr="00590D20">
        <w:t>Разрешение на индивидуальное жилищное строительство выдается на десять лет.</w:t>
      </w:r>
    </w:p>
    <w:p w:rsidR="00EC0701" w:rsidRPr="00590D20" w:rsidRDefault="00EC0701" w:rsidP="00572574">
      <w:pPr>
        <w:tabs>
          <w:tab w:val="left" w:pos="1276"/>
        </w:tabs>
      </w:pPr>
      <w:r w:rsidRPr="00590D20">
        <w:t>Срок действия разрешения на строительство может быть продлен по заявлению застройщика</w:t>
      </w:r>
      <w:r w:rsidR="001F0019">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EC0701" w:rsidRPr="00590D20" w:rsidRDefault="00EC0701" w:rsidP="00572574">
      <w:pPr>
        <w:tabs>
          <w:tab w:val="left" w:pos="1276"/>
        </w:tabs>
      </w:pPr>
      <w:r w:rsidRPr="00590D20">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Default="00EC0701" w:rsidP="00572574">
      <w:pPr>
        <w:tabs>
          <w:tab w:val="left" w:pos="1276"/>
        </w:tabs>
        <w:autoSpaceDE w:val="0"/>
        <w:autoSpaceDN w:val="0"/>
        <w:adjustRightInd w:val="0"/>
      </w:pPr>
      <w:r>
        <w:t>5</w:t>
      </w:r>
      <w:r w:rsidR="00572574">
        <w:t>.</w:t>
      </w:r>
      <w:r w:rsidR="00572574">
        <w:tab/>
      </w:r>
      <w:r w:rsidR="0026595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590D20" w:rsidRDefault="00EC0701" w:rsidP="00572574">
      <w:pPr>
        <w:tabs>
          <w:tab w:val="left" w:pos="1276"/>
        </w:tabs>
      </w:pPr>
      <w:r>
        <w:t>6</w:t>
      </w:r>
      <w:r w:rsidRPr="00590D20">
        <w:t>.</w:t>
      </w:r>
      <w:r w:rsidR="00572574">
        <w:tab/>
      </w:r>
      <w:r w:rsidRPr="00590D20">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95CB3" w:rsidRDefault="00EC0701" w:rsidP="00572574">
      <w:pPr>
        <w:tabs>
          <w:tab w:val="left" w:pos="1276"/>
        </w:tabs>
      </w:pPr>
      <w:r>
        <w:t>7.</w:t>
      </w:r>
      <w:r w:rsidR="00572574">
        <w:tab/>
      </w:r>
      <w:r w:rsidRPr="0058145F">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w:t>
      </w:r>
      <w:r w:rsidR="00AC35A3">
        <w:t xml:space="preserve">Единый </w:t>
      </w:r>
      <w:r w:rsidRPr="0058145F">
        <w:t xml:space="preserve">государственный </w:t>
      </w:r>
      <w:r w:rsidR="00AC35A3">
        <w:t>реестр</w:t>
      </w:r>
      <w:r w:rsidRPr="0058145F">
        <w:t xml:space="preserve"> недвижимости.</w:t>
      </w:r>
      <w:bookmarkStart w:id="85" w:name="_Toc443557209"/>
      <w:bookmarkStart w:id="86" w:name="_Toc444100733"/>
    </w:p>
    <w:p w:rsidR="00EC0701" w:rsidRPr="007511F7" w:rsidRDefault="00EC0701" w:rsidP="00EC0701">
      <w:pPr>
        <w:pStyle w:val="10"/>
      </w:pPr>
      <w:r>
        <w:br w:type="page"/>
      </w:r>
      <w:bookmarkStart w:id="87" w:name="_Toc464568284"/>
      <w:bookmarkStart w:id="88" w:name="_Toc482588679"/>
      <w:r w:rsidRPr="007511F7">
        <w:lastRenderedPageBreak/>
        <w:t xml:space="preserve">Глава </w:t>
      </w:r>
      <w:r>
        <w:t>4</w:t>
      </w:r>
      <w:r w:rsidRPr="007511F7">
        <w:t>. Документация по планировке территории</w:t>
      </w:r>
      <w:bookmarkEnd w:id="85"/>
      <w:bookmarkEnd w:id="86"/>
      <w:bookmarkEnd w:id="87"/>
      <w:bookmarkEnd w:id="88"/>
    </w:p>
    <w:p w:rsidR="00EC0701" w:rsidRPr="00AC5EFC" w:rsidRDefault="00EC0701" w:rsidP="00EC0701">
      <w:pPr>
        <w:pStyle w:val="ConsPlusNormal"/>
        <w:ind w:firstLine="709"/>
        <w:jc w:val="both"/>
        <w:rPr>
          <w:rFonts w:ascii="Times New Roman" w:hAnsi="Times New Roman"/>
          <w:sz w:val="24"/>
        </w:rPr>
      </w:pPr>
    </w:p>
    <w:p w:rsidR="00EC0701" w:rsidRPr="00DE4F8A" w:rsidRDefault="00EC0701" w:rsidP="00EC0701">
      <w:pPr>
        <w:pStyle w:val="22"/>
      </w:pPr>
      <w:bookmarkStart w:id="89" w:name="_Toc442957633"/>
      <w:bookmarkStart w:id="90" w:name="_Toc444100734"/>
      <w:bookmarkStart w:id="91" w:name="_Toc464568285"/>
      <w:bookmarkStart w:id="92" w:name="_Toc482588680"/>
      <w:r w:rsidRPr="00DE4F8A">
        <w:t xml:space="preserve">Статья </w:t>
      </w:r>
      <w:r>
        <w:t>1</w:t>
      </w:r>
      <w:r w:rsidR="00895CB3">
        <w:t>5</w:t>
      </w:r>
      <w:r>
        <w:t xml:space="preserve">. </w:t>
      </w:r>
      <w:r w:rsidRPr="00DE4F8A">
        <w:t>Общие положения по документации по планировке территории</w:t>
      </w:r>
      <w:bookmarkEnd w:id="89"/>
      <w:bookmarkEnd w:id="90"/>
      <w:bookmarkEnd w:id="91"/>
      <w:bookmarkEnd w:id="92"/>
    </w:p>
    <w:p w:rsidR="00EC0701" w:rsidRPr="00AC5EFC" w:rsidRDefault="00EC0701" w:rsidP="00EC0701">
      <w:pPr>
        <w:pStyle w:val="ConsPlusNormal"/>
        <w:jc w:val="both"/>
        <w:rPr>
          <w:rFonts w:ascii="Times New Roman" w:hAnsi="Times New Roman"/>
          <w:sz w:val="24"/>
        </w:rPr>
      </w:pPr>
    </w:p>
    <w:p w:rsidR="00317D54" w:rsidRDefault="00265954" w:rsidP="00CD06B0">
      <w:pPr>
        <w:pStyle w:val="affffff0"/>
        <w:numPr>
          <w:ilvl w:val="0"/>
          <w:numId w:val="24"/>
        </w:numPr>
        <w:tabs>
          <w:tab w:val="left" w:pos="1276"/>
        </w:tabs>
        <w:ind w:left="0" w:firstLine="709"/>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5954" w:rsidRDefault="00572574" w:rsidP="00572574">
      <w:pPr>
        <w:tabs>
          <w:tab w:val="left" w:pos="1276"/>
        </w:tabs>
        <w:autoSpaceDE w:val="0"/>
        <w:autoSpaceDN w:val="0"/>
        <w:adjustRightInd w:val="0"/>
      </w:pPr>
      <w:r>
        <w:t>2.</w:t>
      </w:r>
      <w:r>
        <w:tab/>
      </w:r>
      <w:r w:rsidR="00265954">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265954">
          <w:t>части 3</w:t>
        </w:r>
      </w:hyperlink>
      <w:r w:rsidR="00265954" w:rsidRPr="00265954">
        <w:t xml:space="preserve"> </w:t>
      </w:r>
      <w:r w:rsidR="00265954">
        <w:t>настоящей статьи.</w:t>
      </w:r>
    </w:p>
    <w:p w:rsidR="00265954" w:rsidRDefault="00572574" w:rsidP="00572574">
      <w:pPr>
        <w:tabs>
          <w:tab w:val="left" w:pos="1276"/>
        </w:tabs>
        <w:autoSpaceDE w:val="0"/>
        <w:autoSpaceDN w:val="0"/>
        <w:adjustRightInd w:val="0"/>
      </w:pPr>
      <w:bookmarkStart w:id="93" w:name="Par2"/>
      <w:bookmarkEnd w:id="93"/>
      <w:r>
        <w:t>3.</w:t>
      </w:r>
      <w:r>
        <w:tab/>
      </w:r>
      <w:r w:rsidR="00265954">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Default="00572574" w:rsidP="00572574">
      <w:pPr>
        <w:tabs>
          <w:tab w:val="left" w:pos="1276"/>
        </w:tabs>
        <w:autoSpaceDE w:val="0"/>
        <w:autoSpaceDN w:val="0"/>
        <w:adjustRightInd w:val="0"/>
      </w:pPr>
      <w:r>
        <w:t>1)</w:t>
      </w:r>
      <w:r>
        <w:tab/>
      </w:r>
      <w:r w:rsidR="00265954">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5954" w:rsidRDefault="00572574" w:rsidP="00572574">
      <w:pPr>
        <w:tabs>
          <w:tab w:val="left" w:pos="1276"/>
        </w:tabs>
        <w:autoSpaceDE w:val="0"/>
        <w:autoSpaceDN w:val="0"/>
        <w:adjustRightInd w:val="0"/>
      </w:pPr>
      <w:r>
        <w:t>2)</w:t>
      </w:r>
      <w:r>
        <w:tab/>
      </w:r>
      <w:r w:rsidR="00265954">
        <w:t>необходимы установление, изменение или отмена красных линий;</w:t>
      </w:r>
    </w:p>
    <w:p w:rsidR="00265954" w:rsidRDefault="00572574" w:rsidP="00572574">
      <w:pPr>
        <w:tabs>
          <w:tab w:val="left" w:pos="1276"/>
        </w:tabs>
        <w:autoSpaceDE w:val="0"/>
        <w:autoSpaceDN w:val="0"/>
        <w:adjustRightInd w:val="0"/>
      </w:pPr>
      <w:r>
        <w:t>3)</w:t>
      </w:r>
      <w:r>
        <w:tab/>
      </w:r>
      <w:r w:rsidR="00265954">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Default="00572574" w:rsidP="00572574">
      <w:pPr>
        <w:tabs>
          <w:tab w:val="left" w:pos="1276"/>
        </w:tabs>
        <w:autoSpaceDE w:val="0"/>
        <w:autoSpaceDN w:val="0"/>
        <w:adjustRightInd w:val="0"/>
      </w:pPr>
      <w:r>
        <w:t>4)</w:t>
      </w:r>
      <w:r>
        <w:tab/>
      </w:r>
      <w:r w:rsidR="00265954">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5954" w:rsidRDefault="00572574" w:rsidP="00572574">
      <w:pPr>
        <w:tabs>
          <w:tab w:val="left" w:pos="1276"/>
        </w:tabs>
        <w:autoSpaceDE w:val="0"/>
        <w:autoSpaceDN w:val="0"/>
        <w:adjustRightInd w:val="0"/>
      </w:pPr>
      <w:r>
        <w:t>5)</w:t>
      </w:r>
      <w:r>
        <w:tab/>
      </w:r>
      <w:r w:rsidR="00265954">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Default="00572574" w:rsidP="00572574">
      <w:pPr>
        <w:tabs>
          <w:tab w:val="left" w:pos="1276"/>
        </w:tabs>
        <w:autoSpaceDE w:val="0"/>
        <w:autoSpaceDN w:val="0"/>
        <w:adjustRightInd w:val="0"/>
      </w:pPr>
      <w:r>
        <w:t>4.</w:t>
      </w:r>
      <w:r>
        <w:tab/>
      </w:r>
      <w:r w:rsidR="00265954">
        <w:t>Видами документации по планировке территории являются:</w:t>
      </w:r>
    </w:p>
    <w:p w:rsidR="00265954" w:rsidRDefault="00572574" w:rsidP="00572574">
      <w:pPr>
        <w:tabs>
          <w:tab w:val="left" w:pos="1276"/>
        </w:tabs>
        <w:autoSpaceDE w:val="0"/>
        <w:autoSpaceDN w:val="0"/>
        <w:adjustRightInd w:val="0"/>
      </w:pPr>
      <w:r>
        <w:t>1)</w:t>
      </w:r>
      <w:r>
        <w:tab/>
      </w:r>
      <w:r w:rsidR="00265954">
        <w:t>проект планировки территории;</w:t>
      </w:r>
    </w:p>
    <w:p w:rsidR="00265954" w:rsidRDefault="00572574" w:rsidP="00572574">
      <w:pPr>
        <w:tabs>
          <w:tab w:val="left" w:pos="1276"/>
        </w:tabs>
        <w:autoSpaceDE w:val="0"/>
        <w:autoSpaceDN w:val="0"/>
        <w:adjustRightInd w:val="0"/>
      </w:pPr>
      <w:r>
        <w:t>2)</w:t>
      </w:r>
      <w:r>
        <w:tab/>
      </w:r>
      <w:r w:rsidR="00265954">
        <w:t>проект межевания территории.</w:t>
      </w:r>
    </w:p>
    <w:p w:rsidR="00317D54" w:rsidRDefault="00572574" w:rsidP="00572574">
      <w:pPr>
        <w:tabs>
          <w:tab w:val="left" w:pos="1276"/>
        </w:tabs>
        <w:autoSpaceDE w:val="0"/>
        <w:autoSpaceDN w:val="0"/>
        <w:adjustRightInd w:val="0"/>
      </w:pPr>
      <w:bookmarkStart w:id="94" w:name="Par11"/>
      <w:bookmarkEnd w:id="94"/>
      <w:r>
        <w:t>5.</w:t>
      </w:r>
      <w:r>
        <w:tab/>
      </w:r>
      <w:r w:rsidR="00265954">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t>:</w:t>
      </w:r>
    </w:p>
    <w:p w:rsidR="00317D54" w:rsidRDefault="005C7D35" w:rsidP="00572574">
      <w:pPr>
        <w:tabs>
          <w:tab w:val="left" w:pos="1134"/>
          <w:tab w:val="left" w:pos="1276"/>
        </w:tabs>
        <w:autoSpaceDE w:val="0"/>
        <w:autoSpaceDN w:val="0"/>
        <w:adjustRightInd w:val="0"/>
      </w:pPr>
      <w:r>
        <w:t>-</w:t>
      </w:r>
      <w:r>
        <w:tab/>
      </w:r>
      <w:r w:rsidR="00317D54">
        <w:t>определения местоположения границ образуемых и изменяемых земельных участков;</w:t>
      </w:r>
    </w:p>
    <w:p w:rsidR="00317D54" w:rsidRDefault="005C7D35" w:rsidP="00572574">
      <w:pPr>
        <w:tabs>
          <w:tab w:val="left" w:pos="1134"/>
          <w:tab w:val="left" w:pos="1276"/>
        </w:tabs>
        <w:autoSpaceDE w:val="0"/>
        <w:autoSpaceDN w:val="0"/>
        <w:adjustRightInd w:val="0"/>
      </w:pPr>
      <w:r>
        <w:t>-</w:t>
      </w:r>
      <w:r>
        <w:tab/>
      </w:r>
      <w:r w:rsidR="00317D54">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5954" w:rsidRDefault="00572574" w:rsidP="00347105">
      <w:pPr>
        <w:tabs>
          <w:tab w:val="left" w:pos="1276"/>
        </w:tabs>
        <w:autoSpaceDE w:val="0"/>
        <w:autoSpaceDN w:val="0"/>
        <w:adjustRightInd w:val="0"/>
      </w:pPr>
      <w:r>
        <w:lastRenderedPageBreak/>
        <w:t>6.</w:t>
      </w:r>
      <w:r>
        <w:tab/>
      </w:r>
      <w:r w:rsidR="00265954">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317D54">
          <w:t>частью 5</w:t>
        </w:r>
      </w:hyperlink>
      <w:r w:rsidR="00265954">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Default="00317D54" w:rsidP="00347105">
      <w:pPr>
        <w:tabs>
          <w:tab w:val="left" w:pos="1276"/>
        </w:tabs>
        <w:autoSpaceDE w:val="0"/>
        <w:autoSpaceDN w:val="0"/>
        <w:adjustRightInd w:val="0"/>
      </w:pPr>
      <w:r>
        <w:t>7.</w:t>
      </w:r>
      <w:r w:rsidR="00572574">
        <w:tab/>
      </w:r>
      <w:hyperlink r:id="rId25" w:history="1">
        <w:r w:rsidRPr="00317D54">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t>П</w:t>
      </w:r>
      <w:r>
        <w:t>равилами территориальной зоны и (или) границах установленной генеральным планом функциональной зоны.</w:t>
      </w:r>
    </w:p>
    <w:p w:rsidR="00317D54" w:rsidRDefault="00572574" w:rsidP="00347105">
      <w:pPr>
        <w:tabs>
          <w:tab w:val="left" w:pos="1276"/>
        </w:tabs>
        <w:autoSpaceDE w:val="0"/>
        <w:autoSpaceDN w:val="0"/>
        <w:adjustRightInd w:val="0"/>
      </w:pPr>
      <w:r>
        <w:t>8.</w:t>
      </w:r>
      <w:r>
        <w:tab/>
      </w:r>
      <w:r w:rsidR="00317D54">
        <w:t>При подготовке проекта межевания территории определение местоположения границ</w:t>
      </w:r>
      <w:r w:rsidR="009F0275">
        <w:t>,</w:t>
      </w:r>
      <w:r w:rsidR="00317D54">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t>и З</w:t>
      </w:r>
      <w:r w:rsidR="00317D54">
        <w:t xml:space="preserve">аконами </w:t>
      </w:r>
      <w:r w:rsidR="00DA5A71">
        <w:t>Московской области</w:t>
      </w:r>
      <w:r w:rsidR="00317D54">
        <w:t>, техническими регламентами, сводами правил.</w:t>
      </w:r>
    </w:p>
    <w:p w:rsidR="00317D54" w:rsidRDefault="00572574" w:rsidP="00347105">
      <w:pPr>
        <w:tabs>
          <w:tab w:val="left" w:pos="1276"/>
        </w:tabs>
        <w:autoSpaceDE w:val="0"/>
        <w:autoSpaceDN w:val="0"/>
        <w:adjustRightInd w:val="0"/>
      </w:pPr>
      <w:r>
        <w:t>9.</w:t>
      </w:r>
      <w:r>
        <w:tab/>
      </w:r>
      <w:r w:rsidR="00317D54">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Default="00CD46DC" w:rsidP="00347105">
      <w:pPr>
        <w:tabs>
          <w:tab w:val="left" w:pos="1276"/>
        </w:tabs>
        <w:autoSpaceDE w:val="0"/>
        <w:autoSpaceDN w:val="0"/>
        <w:adjustRightInd w:val="0"/>
      </w:pPr>
      <w:r>
        <w:t>10</w:t>
      </w:r>
      <w:r w:rsidR="00572574">
        <w:t>.</w:t>
      </w:r>
      <w:r w:rsidR="00572574">
        <w:tab/>
      </w:r>
      <w:r w:rsidR="00317D54">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5917BF" w:rsidRDefault="00EC0701" w:rsidP="00347105">
      <w:pPr>
        <w:tabs>
          <w:tab w:val="left" w:pos="1276"/>
        </w:tabs>
      </w:pPr>
      <w:r w:rsidRPr="005917BF">
        <w:t>1</w:t>
      </w:r>
      <w:r w:rsidR="00CD46DC">
        <w:t>1</w:t>
      </w:r>
      <w:r w:rsidR="00572574">
        <w:t>.</w:t>
      </w:r>
      <w:r w:rsidR="00572574">
        <w:tab/>
      </w:r>
      <w:r w:rsidRPr="005917BF">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t xml:space="preserve"> Московской области (уполномоченными центральными исполнительными органами государственной власти Московской области)</w:t>
      </w:r>
      <w:r w:rsidRPr="005917BF">
        <w:t xml:space="preserve">, за исключением случаев, указанных </w:t>
      </w:r>
      <w:r w:rsidR="00317D54">
        <w:t xml:space="preserve">в части </w:t>
      </w:r>
      <w:r w:rsidRPr="005917BF">
        <w:t>1</w:t>
      </w:r>
      <w:r w:rsidR="00317D54">
        <w:t>2</w:t>
      </w:r>
      <w:r w:rsidRPr="005917BF">
        <w:t xml:space="preserve"> настоящей статьи.</w:t>
      </w:r>
    </w:p>
    <w:p w:rsidR="00EC0701" w:rsidRPr="005917BF" w:rsidRDefault="00EC0701" w:rsidP="00347105">
      <w:pPr>
        <w:tabs>
          <w:tab w:val="left" w:pos="1276"/>
        </w:tabs>
        <w:rPr>
          <w:bCs/>
        </w:rPr>
      </w:pPr>
      <w:bookmarkStart w:id="95" w:name="Par132"/>
      <w:bookmarkEnd w:id="95"/>
      <w:r w:rsidRPr="005917BF">
        <w:rPr>
          <w:bCs/>
        </w:rPr>
        <w:t>1</w:t>
      </w:r>
      <w:r w:rsidR="00CD46DC">
        <w:rPr>
          <w:bCs/>
        </w:rPr>
        <w:t>2</w:t>
      </w:r>
      <w:r w:rsidR="00347105">
        <w:rPr>
          <w:bCs/>
        </w:rPr>
        <w:t>.</w:t>
      </w:r>
      <w:r w:rsidR="00347105">
        <w:rPr>
          <w:bCs/>
        </w:rPr>
        <w:tab/>
      </w:r>
      <w:r w:rsidRPr="005917BF">
        <w:rPr>
          <w:bCs/>
        </w:rPr>
        <w:t>Решения</w:t>
      </w:r>
      <w:r w:rsidRPr="005917BF">
        <w:t xml:space="preserve"> о подготовке документации по планировке территории </w:t>
      </w:r>
      <w:r w:rsidRPr="005917BF">
        <w:rPr>
          <w:bCs/>
        </w:rPr>
        <w:t>принимаются самостоятельно:</w:t>
      </w:r>
    </w:p>
    <w:p w:rsidR="00EC0701" w:rsidRPr="005917BF" w:rsidRDefault="00347105" w:rsidP="00347105">
      <w:pPr>
        <w:tabs>
          <w:tab w:val="left" w:pos="1276"/>
        </w:tabs>
      </w:pPr>
      <w:r>
        <w:t>1)</w:t>
      </w:r>
      <w:r>
        <w:tab/>
      </w:r>
      <w:r w:rsidR="00EC0701" w:rsidRPr="005917BF">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5917BF" w:rsidRDefault="00347105" w:rsidP="00347105">
      <w:pPr>
        <w:tabs>
          <w:tab w:val="left" w:pos="1276"/>
        </w:tabs>
      </w:pPr>
      <w:r>
        <w:t>2)</w:t>
      </w:r>
      <w:r>
        <w:tab/>
      </w:r>
      <w:r w:rsidR="00EC0701" w:rsidRPr="005917BF">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5917BF" w:rsidRDefault="00347105" w:rsidP="00347105">
      <w:pPr>
        <w:tabs>
          <w:tab w:val="left" w:pos="1276"/>
        </w:tabs>
      </w:pPr>
      <w:bookmarkStart w:id="96" w:name="Par135"/>
      <w:bookmarkEnd w:id="96"/>
      <w:r>
        <w:t>3)</w:t>
      </w:r>
      <w:r>
        <w:tab/>
      </w:r>
      <w:r w:rsidR="00EC0701" w:rsidRPr="005917BF">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5917BF" w:rsidRDefault="00347105" w:rsidP="00347105">
      <w:pPr>
        <w:tabs>
          <w:tab w:val="left" w:pos="1276"/>
        </w:tabs>
      </w:pPr>
      <w:bookmarkStart w:id="97" w:name="Par136"/>
      <w:bookmarkEnd w:id="97"/>
      <w:r>
        <w:t>4)</w:t>
      </w:r>
      <w:r>
        <w:tab/>
      </w:r>
      <w:r w:rsidR="00EC0701" w:rsidRPr="005917BF">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5917BF" w:rsidRDefault="00EC0701" w:rsidP="00347105">
      <w:pPr>
        <w:tabs>
          <w:tab w:val="left" w:pos="1276"/>
        </w:tabs>
      </w:pPr>
      <w:bookmarkStart w:id="98" w:name="Par173"/>
      <w:bookmarkEnd w:id="98"/>
      <w:r w:rsidRPr="005917BF">
        <w:t>1</w:t>
      </w:r>
      <w:r w:rsidR="00CD46DC">
        <w:t>3</w:t>
      </w:r>
      <w:r w:rsidR="00347105">
        <w:t>.</w:t>
      </w:r>
      <w:r w:rsidR="00347105">
        <w:tab/>
      </w:r>
      <w:r w:rsidRPr="005917BF">
        <w:t xml:space="preserve">Подготовка документации по планировке территории осуществляется на основании документов территориального планирования, </w:t>
      </w:r>
      <w:r w:rsidR="00883B2B">
        <w:t>П</w:t>
      </w:r>
      <w:r w:rsidRPr="005917BF">
        <w:t xml:space="preserve">равил (за исключением </w:t>
      </w:r>
      <w:r w:rsidRPr="005917BF">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Default="009E52DD" w:rsidP="00347105">
      <w:pPr>
        <w:tabs>
          <w:tab w:val="left" w:pos="1276"/>
        </w:tabs>
        <w:rPr>
          <w:bCs/>
        </w:rPr>
      </w:pPr>
      <w:r>
        <w:rPr>
          <w:bCs/>
        </w:rPr>
        <w:t>1</w:t>
      </w:r>
      <w:r w:rsidR="00CD46DC">
        <w:rPr>
          <w:bCs/>
        </w:rPr>
        <w:t>4</w:t>
      </w:r>
      <w:r w:rsidR="00347105">
        <w:rPr>
          <w:bCs/>
        </w:rPr>
        <w:t>.</w:t>
      </w:r>
      <w:r w:rsidR="00347105">
        <w:rPr>
          <w:bCs/>
        </w:rPr>
        <w:tab/>
      </w:r>
      <w:r w:rsidR="00EC0701" w:rsidRPr="0030527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5917BF">
        <w:rPr>
          <w:bCs/>
        </w:rPr>
        <w:t xml:space="preserve"> по планировке территории осуществляется применительно к утверждаемым частям.</w:t>
      </w:r>
    </w:p>
    <w:p w:rsidR="00895CB3" w:rsidRPr="00C05A98" w:rsidRDefault="00895CB3" w:rsidP="00C05A98">
      <w:pPr>
        <w:ind w:left="709" w:firstLine="0"/>
      </w:pPr>
      <w:bookmarkStart w:id="99" w:name="_Toc443557213"/>
      <w:bookmarkStart w:id="100" w:name="_Toc444100736"/>
      <w:bookmarkStart w:id="101" w:name="Par0"/>
      <w:bookmarkStart w:id="102" w:name="_Toc460581788"/>
      <w:bookmarkStart w:id="103" w:name="_Toc464568287"/>
      <w:bookmarkEnd w:id="101"/>
    </w:p>
    <w:p w:rsidR="00EC0701" w:rsidRDefault="00EC0701" w:rsidP="00EC0701">
      <w:pPr>
        <w:pStyle w:val="22"/>
      </w:pPr>
      <w:bookmarkStart w:id="104" w:name="_Toc482588681"/>
      <w:r w:rsidRPr="00BE681B">
        <w:t>Статья 1</w:t>
      </w:r>
      <w:r w:rsidR="00895CB3">
        <w:t>6</w:t>
      </w:r>
      <w:r w:rsidRPr="00BE681B">
        <w:t xml:space="preserve">. </w:t>
      </w:r>
      <w:r>
        <w:t>Комплексное и устойчивое развитие территории</w:t>
      </w:r>
      <w:bookmarkEnd w:id="102"/>
      <w:bookmarkEnd w:id="103"/>
      <w:bookmarkEnd w:id="104"/>
    </w:p>
    <w:p w:rsidR="00EC0701" w:rsidRDefault="00EC0701" w:rsidP="00EC0701"/>
    <w:p w:rsidR="00EC0701" w:rsidRDefault="00347105" w:rsidP="00347105">
      <w:pPr>
        <w:tabs>
          <w:tab w:val="left" w:pos="1276"/>
        </w:tabs>
      </w:pPr>
      <w:r>
        <w:t>1.</w:t>
      </w:r>
      <w:r>
        <w:tab/>
      </w:r>
      <w:r w:rsidR="00EC0701">
        <w:t>Д</w:t>
      </w:r>
      <w:r w:rsidR="00EC0701" w:rsidRPr="00856AB3">
        <w:t xml:space="preserve">еятельность по комплексному и устойчивому развитию территории </w:t>
      </w:r>
      <w:r w:rsidR="00895CB3">
        <w:t xml:space="preserve">– </w:t>
      </w:r>
      <w:r w:rsidR="00EC0701" w:rsidRPr="00856AB3">
        <w:t>осуществляемая</w:t>
      </w:r>
      <w:r w:rsidR="00EC0701">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1F0019">
        <w:t xml:space="preserve"> </w:t>
      </w:r>
      <w:r w:rsidR="00EC0701">
        <w:t>пункте объектов.</w:t>
      </w:r>
    </w:p>
    <w:p w:rsidR="002355CA" w:rsidRDefault="00347105" w:rsidP="00347105">
      <w:pPr>
        <w:tabs>
          <w:tab w:val="left" w:pos="1276"/>
        </w:tabs>
      </w:pPr>
      <w:r>
        <w:t>2.</w:t>
      </w:r>
      <w:r>
        <w:tab/>
      </w:r>
      <w:r w:rsidR="002355CA">
        <w:t>К видам деятельности по комплексному и устойчивому развитию территории относятся:</w:t>
      </w:r>
    </w:p>
    <w:p w:rsidR="002355CA" w:rsidRDefault="00347105" w:rsidP="00347105">
      <w:pPr>
        <w:tabs>
          <w:tab w:val="left" w:pos="1276"/>
        </w:tabs>
      </w:pPr>
      <w:r>
        <w:t>1)</w:t>
      </w:r>
      <w:r>
        <w:tab/>
      </w:r>
      <w:r w:rsidR="002355CA">
        <w:t>развитие застроенных территорий;</w:t>
      </w:r>
    </w:p>
    <w:p w:rsidR="002355CA" w:rsidRDefault="00347105" w:rsidP="00347105">
      <w:pPr>
        <w:tabs>
          <w:tab w:val="left" w:pos="1276"/>
        </w:tabs>
      </w:pPr>
      <w:r>
        <w:t>2)</w:t>
      </w:r>
      <w:r>
        <w:tab/>
      </w:r>
      <w:r w:rsidR="002355CA">
        <w:t>комплексное освоение территории;</w:t>
      </w:r>
    </w:p>
    <w:p w:rsidR="002355CA" w:rsidRDefault="00347105" w:rsidP="00347105">
      <w:pPr>
        <w:tabs>
          <w:tab w:val="left" w:pos="1276"/>
        </w:tabs>
      </w:pPr>
      <w:r>
        <w:t>3)</w:t>
      </w:r>
      <w:r>
        <w:tab/>
      </w:r>
      <w:r w:rsidR="002355CA">
        <w:t>комплексное развитие территории:</w:t>
      </w:r>
    </w:p>
    <w:p w:rsidR="002355CA" w:rsidRDefault="00347105" w:rsidP="00347105">
      <w:pPr>
        <w:tabs>
          <w:tab w:val="left" w:pos="1276"/>
        </w:tabs>
      </w:pPr>
      <w:r>
        <w:t>-</w:t>
      </w:r>
      <w:r>
        <w:tab/>
      </w:r>
      <w:r w:rsidR="002355CA">
        <w:t>по инициативе правообладателей земельных участков и (или) расположенных на них объектов недвижимого имущества;</w:t>
      </w:r>
    </w:p>
    <w:p w:rsidR="002355CA" w:rsidRDefault="00347105" w:rsidP="00347105">
      <w:pPr>
        <w:tabs>
          <w:tab w:val="left" w:pos="1276"/>
        </w:tabs>
      </w:pPr>
      <w:r>
        <w:t>-</w:t>
      </w:r>
      <w:r>
        <w:tab/>
      </w:r>
      <w:r w:rsidR="002355CA">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Default="00347105" w:rsidP="00347105">
      <w:pPr>
        <w:tabs>
          <w:tab w:val="left" w:pos="1276"/>
        </w:tabs>
      </w:pPr>
      <w:r>
        <w:t>3.</w:t>
      </w:r>
      <w:r>
        <w:tab/>
      </w:r>
      <w:r w:rsidR="00EC0701">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856AB3" w:rsidRDefault="00EC0701" w:rsidP="00347105">
      <w:pPr>
        <w:tabs>
          <w:tab w:val="left" w:pos="1276"/>
        </w:tabs>
      </w:pPr>
      <w:r w:rsidRPr="00856AB3">
        <w:t>Решение о развитии застроенной территории может быть принято, если на такой территории расположены:</w:t>
      </w:r>
    </w:p>
    <w:p w:rsidR="00EC0701" w:rsidRPr="00856AB3" w:rsidRDefault="00347105" w:rsidP="00347105">
      <w:pPr>
        <w:tabs>
          <w:tab w:val="left" w:pos="1276"/>
        </w:tabs>
      </w:pPr>
      <w:r>
        <w:t>1)</w:t>
      </w:r>
      <w:r>
        <w:tab/>
      </w:r>
      <w:r w:rsidR="00EC0701" w:rsidRPr="00856AB3">
        <w:t xml:space="preserve">многоквартирные дома, признанные в установленном Правительством Российской Федерации </w:t>
      </w:r>
      <w:hyperlink r:id="rId26" w:history="1">
        <w:r w:rsidR="00EC0701" w:rsidRPr="00856AB3">
          <w:t>порядке</w:t>
        </w:r>
      </w:hyperlink>
      <w:r w:rsidR="00EC0701" w:rsidRPr="00856AB3">
        <w:t xml:space="preserve"> аварийными и подлежащими сносу;</w:t>
      </w:r>
    </w:p>
    <w:p w:rsidR="00EC0701" w:rsidRDefault="00347105" w:rsidP="00347105">
      <w:pPr>
        <w:tabs>
          <w:tab w:val="left" w:pos="1276"/>
        </w:tabs>
      </w:pPr>
      <w:r>
        <w:t>2)</w:t>
      </w:r>
      <w:r>
        <w:tab/>
      </w:r>
      <w:r w:rsidR="00EC0701" w:rsidRPr="00856AB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00EC0701">
        <w:t>.</w:t>
      </w:r>
    </w:p>
    <w:p w:rsidR="00EC0701" w:rsidRDefault="00EC0701" w:rsidP="00347105">
      <w:pPr>
        <w:tabs>
          <w:tab w:val="left" w:pos="1276"/>
        </w:tabs>
      </w:pPr>
      <w:r>
        <w:t>Развитие застроенных территорий осуществляется на основании договора о развитии застроенной территории.</w:t>
      </w:r>
    </w:p>
    <w:p w:rsidR="00EC0701" w:rsidRDefault="00895CB3" w:rsidP="00347105">
      <w:pPr>
        <w:tabs>
          <w:tab w:val="left" w:pos="1276"/>
        </w:tabs>
      </w:pPr>
      <w:r>
        <w:t>4</w:t>
      </w:r>
      <w:r w:rsidR="00347105">
        <w:t>.</w:t>
      </w:r>
      <w:r w:rsidR="00347105">
        <w:tab/>
      </w:r>
      <w:r w:rsidR="00EC0701">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00EC0701">
        <w:lastRenderedPageBreak/>
        <w:t>коммунальной и социальной инфраструктур, а также иных объектов в соответствии с документацией по планировке территории.</w:t>
      </w:r>
    </w:p>
    <w:p w:rsidR="00EC0701" w:rsidRDefault="00EC0701" w:rsidP="00347105">
      <w:pPr>
        <w:tabs>
          <w:tab w:val="left" w:pos="1276"/>
        </w:tabs>
      </w:pPr>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Default="00895CB3" w:rsidP="00347105">
      <w:pPr>
        <w:tabs>
          <w:tab w:val="left" w:pos="1276"/>
        </w:tabs>
      </w:pPr>
      <w:r>
        <w:t>5</w:t>
      </w:r>
      <w:r w:rsidR="00EC0701">
        <w:t xml:space="preserve">.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27" w:history="1">
        <w:r w:rsidR="00EC0701" w:rsidRPr="001E56FD">
          <w:t>условиям</w:t>
        </w:r>
      </w:hyperlink>
      <w:r w:rsidR="00EC0701">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EC0701" w:rsidRDefault="00895CB3" w:rsidP="00347105">
      <w:pPr>
        <w:tabs>
          <w:tab w:val="left" w:pos="1276"/>
        </w:tabs>
      </w:pPr>
      <w:r>
        <w:t>6</w:t>
      </w:r>
      <w:r w:rsidR="00347105">
        <w:t>.</w:t>
      </w:r>
      <w:r w:rsidR="00347105">
        <w:tab/>
      </w:r>
      <w:r w:rsidR="00EC0701">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Default="00347105" w:rsidP="00347105">
      <w:pPr>
        <w:tabs>
          <w:tab w:val="left" w:pos="1276"/>
        </w:tabs>
      </w:pPr>
      <w:r>
        <w:t>1)</w:t>
      </w:r>
      <w:r>
        <w:tab/>
      </w:r>
      <w:r w:rsidR="00EC0701">
        <w:t>подготовку документации по планировке территории (при отсутствии такой документации);</w:t>
      </w:r>
    </w:p>
    <w:p w:rsidR="00EC0701" w:rsidRDefault="00347105" w:rsidP="00347105">
      <w:pPr>
        <w:tabs>
          <w:tab w:val="left" w:pos="1276"/>
        </w:tabs>
      </w:pPr>
      <w:r>
        <w:t>2)</w:t>
      </w:r>
      <w:r>
        <w:tab/>
      </w:r>
      <w:r w:rsidR="00EC0701">
        <w:t>образование земельных участков в границах этой территории;</w:t>
      </w:r>
    </w:p>
    <w:p w:rsidR="00EC0701" w:rsidRDefault="00347105" w:rsidP="00347105">
      <w:pPr>
        <w:tabs>
          <w:tab w:val="left" w:pos="1276"/>
        </w:tabs>
      </w:pPr>
      <w:r>
        <w:t>3)</w:t>
      </w:r>
      <w:r>
        <w:tab/>
      </w:r>
      <w:r w:rsidR="00EC0701">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28" w:history="1">
        <w:r w:rsidR="00EC0701" w:rsidRPr="001E56FD">
          <w:t>условиям</w:t>
        </w:r>
      </w:hyperlink>
      <w:r w:rsidR="00EC0701">
        <w:t xml:space="preserve"> отнесения к жилью экономического класса;</w:t>
      </w:r>
    </w:p>
    <w:p w:rsidR="00EC0701" w:rsidRDefault="00347105" w:rsidP="00347105">
      <w:pPr>
        <w:tabs>
          <w:tab w:val="left" w:pos="1276"/>
        </w:tabs>
      </w:pPr>
      <w:r>
        <w:t>4)</w:t>
      </w:r>
      <w:r>
        <w:tab/>
      </w:r>
      <w:r w:rsidR="00EC0701">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Default="00895CB3" w:rsidP="00347105">
      <w:pPr>
        <w:tabs>
          <w:tab w:val="left" w:pos="1276"/>
        </w:tabs>
        <w:autoSpaceDE w:val="0"/>
        <w:autoSpaceDN w:val="0"/>
        <w:adjustRightInd w:val="0"/>
      </w:pPr>
      <w:bookmarkStart w:id="105" w:name="Par1"/>
      <w:bookmarkEnd w:id="105"/>
      <w:r>
        <w:t>7</w:t>
      </w:r>
      <w:r w:rsidR="00EC0701">
        <w:t>.</w:t>
      </w:r>
      <w:r w:rsidR="00347105">
        <w:tab/>
      </w:r>
      <w:r w:rsidR="00EC0701">
        <w:t xml:space="preserve">Комплексному развитию </w:t>
      </w:r>
      <w:r w:rsidR="002355CA">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57FC8" w:rsidRDefault="00895CB3" w:rsidP="00347105">
      <w:pPr>
        <w:tabs>
          <w:tab w:val="left" w:pos="1276"/>
        </w:tabs>
        <w:autoSpaceDE w:val="0"/>
        <w:autoSpaceDN w:val="0"/>
        <w:adjustRightInd w:val="0"/>
      </w:pPr>
      <w:bookmarkStart w:id="106" w:name="Par3"/>
      <w:bookmarkEnd w:id="106"/>
      <w:r>
        <w:t>8</w:t>
      </w:r>
      <w:r w:rsidR="00347105">
        <w:t>.</w:t>
      </w:r>
      <w:r w:rsidR="00347105">
        <w:tab/>
      </w:r>
      <w:r w:rsidR="00A57FC8">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2D696A">
        <w:t xml:space="preserve"> поселения, уполномоченным органом</w:t>
      </w:r>
      <w:r w:rsidR="00A57FC8">
        <w:t xml:space="preserve"> с правообладателями земельных участков и (или) расположенных на них</w:t>
      </w:r>
      <w:r w:rsidR="002D696A">
        <w:t xml:space="preserve"> объектов недвижимого имущества</w:t>
      </w:r>
      <w:r w:rsidR="00A57FC8">
        <w:t xml:space="preserve">.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w:t>
      </w:r>
      <w:r w:rsidR="007B12D8">
        <w:t>–</w:t>
      </w:r>
      <w:r w:rsidR="00A57FC8">
        <w:t xml:space="preserve"> соглашение).</w:t>
      </w:r>
    </w:p>
    <w:p w:rsidR="00EC0701" w:rsidRDefault="00895CB3" w:rsidP="00347105">
      <w:pPr>
        <w:tabs>
          <w:tab w:val="left" w:pos="1276"/>
        </w:tabs>
        <w:autoSpaceDE w:val="0"/>
        <w:autoSpaceDN w:val="0"/>
        <w:adjustRightInd w:val="0"/>
      </w:pPr>
      <w:r>
        <w:t>9</w:t>
      </w:r>
      <w:r w:rsidR="00347105">
        <w:t>.</w:t>
      </w:r>
      <w:r w:rsidR="00347105">
        <w:tab/>
      </w:r>
      <w:r w:rsidR="00A57FC8">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1F1FA8" w:rsidRDefault="00895CB3" w:rsidP="00347105">
      <w:pPr>
        <w:tabs>
          <w:tab w:val="left" w:pos="1276"/>
        </w:tabs>
        <w:autoSpaceDE w:val="0"/>
        <w:autoSpaceDN w:val="0"/>
        <w:adjustRightInd w:val="0"/>
      </w:pPr>
      <w:r>
        <w:t>10</w:t>
      </w:r>
      <w:r w:rsidR="00347105">
        <w:t>.</w:t>
      </w:r>
      <w:r w:rsidR="00347105">
        <w:tab/>
      </w:r>
      <w:r w:rsidR="00EC0701" w:rsidRPr="001F1FA8">
        <w:t>Решение о комплексном развитии территории по инициативе органа местного самоуправления принимается уполномоченным органом</w:t>
      </w:r>
      <w:r w:rsidR="002D696A">
        <w:t xml:space="preserve"> (в части объектов жилого назначения), администрацией поселения</w:t>
      </w:r>
      <w:r w:rsidR="00EC0701" w:rsidRPr="001F1FA8">
        <w:t xml:space="preserve"> </w:t>
      </w:r>
      <w:r w:rsidR="00EC0701">
        <w:t>при наличии П</w:t>
      </w:r>
      <w:r w:rsidR="00EC0701" w:rsidRPr="001F1FA8">
        <w:t xml:space="preserve">равил, предусматривающих </w:t>
      </w:r>
      <w:r w:rsidR="00EC0701" w:rsidRPr="001F1FA8">
        <w:lastRenderedPageBreak/>
        <w:t>территории, в границах которых допускается осуществление деятельности по комплексному и устойчивому развитию территории.</w:t>
      </w:r>
    </w:p>
    <w:p w:rsidR="00EC0701" w:rsidRDefault="00EC0701" w:rsidP="00347105">
      <w:pPr>
        <w:tabs>
          <w:tab w:val="left" w:pos="1276"/>
        </w:tabs>
      </w:pPr>
      <w:r>
        <w:t>1</w:t>
      </w:r>
      <w:r w:rsidR="00895CB3">
        <w:t>1</w:t>
      </w:r>
      <w:r w:rsidR="00347105">
        <w:t>.</w:t>
      </w:r>
      <w:r w:rsidR="00347105">
        <w:tab/>
      </w:r>
      <w: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Default="00347105" w:rsidP="00347105">
      <w:pPr>
        <w:tabs>
          <w:tab w:val="left" w:pos="1276"/>
        </w:tabs>
      </w:pPr>
      <w:r>
        <w:t>1)</w:t>
      </w:r>
      <w:r>
        <w:tab/>
      </w:r>
      <w:r w:rsidR="00EC0701">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C0701" w:rsidRDefault="00347105" w:rsidP="00347105">
      <w:pPr>
        <w:tabs>
          <w:tab w:val="left" w:pos="1276"/>
        </w:tabs>
      </w:pPr>
      <w:r>
        <w:t>2)</w:t>
      </w:r>
      <w:r>
        <w:tab/>
      </w:r>
      <w:r w:rsidR="00EC0701">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Default="00347105" w:rsidP="00347105">
      <w:pPr>
        <w:tabs>
          <w:tab w:val="left" w:pos="1276"/>
        </w:tabs>
      </w:pPr>
      <w:r>
        <w:t>3)</w:t>
      </w:r>
      <w:r>
        <w:tab/>
      </w:r>
      <w:r w:rsidR="00EC0701">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t>П</w:t>
      </w:r>
      <w:r w:rsidR="00EC0701">
        <w:t>равилами;</w:t>
      </w:r>
    </w:p>
    <w:p w:rsidR="00EC0701" w:rsidRDefault="00347105" w:rsidP="00347105">
      <w:pPr>
        <w:tabs>
          <w:tab w:val="left" w:pos="1276"/>
        </w:tabs>
      </w:pPr>
      <w:r>
        <w:t>4)</w:t>
      </w:r>
      <w:r>
        <w:tab/>
      </w:r>
      <w:r w:rsidR="00EC0701">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Default="00EC0701" w:rsidP="00347105">
      <w:pPr>
        <w:tabs>
          <w:tab w:val="left" w:pos="1276"/>
        </w:tabs>
      </w:pPr>
      <w:r>
        <w:t>1</w:t>
      </w:r>
      <w:r w:rsidR="00895CB3">
        <w:t>2</w:t>
      </w:r>
      <w:r w:rsidR="00347105">
        <w:t>.</w:t>
      </w:r>
      <w:r w:rsidR="00347105">
        <w:tab/>
      </w:r>
      <w: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C0701" w:rsidRDefault="00895CB3" w:rsidP="00347105">
      <w:pPr>
        <w:tabs>
          <w:tab w:val="left" w:pos="1276"/>
        </w:tabs>
      </w:pPr>
      <w:r>
        <w:t>13</w:t>
      </w:r>
      <w:r w:rsidR="00347105">
        <w:t>.</w:t>
      </w:r>
      <w:r w:rsidR="00347105">
        <w:tab/>
      </w:r>
      <w:r w:rsidR="00EC0701">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17092" w:rsidRDefault="007B12D8" w:rsidP="005972A4">
      <w:pPr>
        <w:tabs>
          <w:tab w:val="left" w:pos="1276"/>
        </w:tabs>
      </w:pPr>
      <w:r>
        <w:t>14.</w:t>
      </w:r>
      <w:r>
        <w:tab/>
      </w:r>
      <w:proofErr w:type="gramStart"/>
      <w:r w:rsidR="00C17092" w:rsidRPr="005972A4">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r w:rsidR="005972A4" w:rsidRPr="005972A4">
        <w:t>автомобильной</w:t>
      </w:r>
      <w:r w:rsidR="005972A4">
        <w:t xml:space="preserve"> </w:t>
      </w:r>
      <w:r w:rsidR="005972A4" w:rsidRPr="005972A4">
        <w:t>дороги А-108 «Московское большое кольцо», «Коломна – Пески –</w:t>
      </w:r>
      <w:r w:rsidR="005972A4">
        <w:t xml:space="preserve"> </w:t>
      </w:r>
      <w:r w:rsidR="005972A4" w:rsidRPr="005972A4">
        <w:t>Воскресенск» – ул. Ленинская в г. Воскресенск</w:t>
      </w:r>
      <w:proofErr w:type="gramEnd"/>
      <w:r w:rsidR="005972A4" w:rsidRPr="005972A4">
        <w:t xml:space="preserve">, </w:t>
      </w:r>
      <w:proofErr w:type="gramStart"/>
      <w:r w:rsidR="005972A4" w:rsidRPr="005972A4">
        <w:t>реконструкции</w:t>
      </w:r>
      <w:r w:rsidR="005972A4">
        <w:t xml:space="preserve"> </w:t>
      </w:r>
      <w:r w:rsidR="005972A4" w:rsidRPr="005972A4">
        <w:t>автомобильной дороги Воскресенск – Виноградово, Лопатинский –</w:t>
      </w:r>
      <w:r w:rsidR="005972A4">
        <w:t xml:space="preserve"> </w:t>
      </w:r>
      <w:r w:rsidR="005972A4" w:rsidRPr="005972A4">
        <w:t xml:space="preserve">МБК, г. Воскресенск, ул. Рудничная, ул. </w:t>
      </w:r>
      <w:proofErr w:type="spellStart"/>
      <w:r w:rsidR="005972A4" w:rsidRPr="005972A4">
        <w:t>Федотовская</w:t>
      </w:r>
      <w:proofErr w:type="spellEnd"/>
      <w:r w:rsidR="005972A4" w:rsidRPr="005972A4">
        <w:t>, ул. Советская,</w:t>
      </w:r>
      <w:r w:rsidR="005972A4">
        <w:t xml:space="preserve"> </w:t>
      </w:r>
      <w:r w:rsidR="005972A4" w:rsidRPr="005972A4">
        <w:t xml:space="preserve">ул. Октябрьская, </w:t>
      </w:r>
      <w:proofErr w:type="spellStart"/>
      <w:r w:rsidR="005972A4" w:rsidRPr="005972A4">
        <w:t>уч-к</w:t>
      </w:r>
      <w:proofErr w:type="spellEnd"/>
      <w:r w:rsidR="005972A4" w:rsidRPr="005972A4">
        <w:t xml:space="preserve"> 1, ул. Менделеева, Воскресенск – Егорьевск –</w:t>
      </w:r>
      <w:r w:rsidR="005972A4">
        <w:t xml:space="preserve"> </w:t>
      </w:r>
      <w:r w:rsidR="005972A4" w:rsidRPr="005972A4">
        <w:t>Бережки, Коломна – Пески – Воскресенск (г. Воскресенск, ул.</w:t>
      </w:r>
      <w:r w:rsidR="005972A4">
        <w:t xml:space="preserve"> </w:t>
      </w:r>
      <w:r w:rsidR="005972A4" w:rsidRPr="005972A4">
        <w:t>Гаражная)</w:t>
      </w:r>
      <w:proofErr w:type="gramEnd"/>
    </w:p>
    <w:p w:rsidR="00EC0701" w:rsidRPr="007511F7" w:rsidRDefault="00EC0701" w:rsidP="002E0A47">
      <w:pPr>
        <w:pStyle w:val="10"/>
        <w:ind w:firstLine="0"/>
      </w:pPr>
      <w:r>
        <w:br w:type="page"/>
      </w:r>
      <w:bookmarkStart w:id="107" w:name="_Toc464568288"/>
      <w:bookmarkStart w:id="108" w:name="_Toc482588682"/>
      <w:r w:rsidRPr="007511F7">
        <w:lastRenderedPageBreak/>
        <w:t xml:space="preserve">Глава </w:t>
      </w:r>
      <w:r>
        <w:t>5</w:t>
      </w:r>
      <w:r w:rsidRPr="007511F7">
        <w:t xml:space="preserve">. Публичные слушания по вопросам </w:t>
      </w:r>
      <w:r w:rsidR="002E0A47">
        <w:br/>
      </w:r>
      <w:r w:rsidRPr="007511F7">
        <w:t>землепользования и застройки</w:t>
      </w:r>
      <w:bookmarkEnd w:id="99"/>
      <w:bookmarkEnd w:id="100"/>
      <w:bookmarkEnd w:id="107"/>
      <w:bookmarkEnd w:id="108"/>
    </w:p>
    <w:p w:rsidR="00EC0701" w:rsidRPr="00AC5EFC" w:rsidRDefault="00EC0701" w:rsidP="00EC0701">
      <w:pPr>
        <w:pStyle w:val="ConsPlusNormal"/>
        <w:jc w:val="both"/>
        <w:rPr>
          <w:rFonts w:ascii="Times New Roman" w:hAnsi="Times New Roman"/>
          <w:sz w:val="24"/>
        </w:rPr>
      </w:pPr>
    </w:p>
    <w:p w:rsidR="00CA2490" w:rsidRPr="00886A89" w:rsidRDefault="00CA2490" w:rsidP="00CA2490">
      <w:pPr>
        <w:pStyle w:val="22"/>
      </w:pPr>
      <w:bookmarkStart w:id="109" w:name="_Toc482588683"/>
      <w:bookmarkStart w:id="110" w:name="_Toc443557214"/>
      <w:bookmarkStart w:id="111" w:name="_Toc444100737"/>
      <w:bookmarkStart w:id="112" w:name="_Toc464568289"/>
      <w:r w:rsidRPr="00886A89">
        <w:t>Статья 17.Общие положения о публичных слушаниях по вопросам землепользования и застройки</w:t>
      </w:r>
      <w:bookmarkEnd w:id="109"/>
    </w:p>
    <w:p w:rsidR="00317D54" w:rsidRPr="00886A89" w:rsidRDefault="00317D54" w:rsidP="00317D54">
      <w:pPr>
        <w:widowControl w:val="0"/>
        <w:autoSpaceDE w:val="0"/>
        <w:autoSpaceDN w:val="0"/>
        <w:adjustRightInd w:val="0"/>
        <w:ind w:firstLine="540"/>
        <w:rPr>
          <w:rFonts w:cs="Calibri"/>
        </w:rPr>
      </w:pPr>
    </w:p>
    <w:p w:rsidR="00CA2490" w:rsidRPr="00886A89" w:rsidRDefault="00347105" w:rsidP="00347105">
      <w:pPr>
        <w:tabs>
          <w:tab w:val="left" w:pos="1276"/>
        </w:tabs>
      </w:pPr>
      <w:r>
        <w:t>1.</w:t>
      </w:r>
      <w:r>
        <w:tab/>
      </w:r>
      <w:r w:rsidR="00CA2490" w:rsidRPr="00886A89">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w:t>
      </w:r>
      <w:r w:rsidR="00AF4DA5">
        <w:t xml:space="preserve"> поселения</w:t>
      </w:r>
      <w:r w:rsidR="00CA2490" w:rsidRPr="00886A89">
        <w:t>.</w:t>
      </w:r>
    </w:p>
    <w:p w:rsidR="00CA2490" w:rsidRPr="00886A89" w:rsidRDefault="00347105" w:rsidP="00347105">
      <w:pPr>
        <w:tabs>
          <w:tab w:val="left" w:pos="1276"/>
        </w:tabs>
      </w:pPr>
      <w:r>
        <w:t>2.</w:t>
      </w:r>
      <w:r>
        <w:tab/>
      </w:r>
      <w:r w:rsidR="00CA2490" w:rsidRPr="00886A89">
        <w:t>Задачами публичных слушаний по вопросам землепользования и застройки являются:</w:t>
      </w:r>
    </w:p>
    <w:p w:rsidR="00CA2490" w:rsidRPr="00886A89" w:rsidRDefault="00347105" w:rsidP="00347105">
      <w:pPr>
        <w:tabs>
          <w:tab w:val="left" w:pos="1276"/>
        </w:tabs>
      </w:pPr>
      <w:r>
        <w:t>-</w:t>
      </w:r>
      <w:r>
        <w:tab/>
      </w:r>
      <w:r w:rsidR="00CA2490" w:rsidRPr="00886A89">
        <w:t>доведение до заинтересованных лиц полной и точной информации по вопросам землепользования и застройки, выносимым на публичные слушания;</w:t>
      </w:r>
    </w:p>
    <w:p w:rsidR="00CA2490" w:rsidRPr="00886A89" w:rsidRDefault="00347105" w:rsidP="00347105">
      <w:pPr>
        <w:tabs>
          <w:tab w:val="left" w:pos="1276"/>
        </w:tabs>
      </w:pPr>
      <w:r>
        <w:t>-</w:t>
      </w:r>
      <w:r>
        <w:tab/>
      </w:r>
      <w:r w:rsidR="00CA2490" w:rsidRPr="00886A89">
        <w:t>выявление отношения заинтересованных лиц к вопросам землепользования и застройки, выносимым на публичные слушания;</w:t>
      </w:r>
    </w:p>
    <w:p w:rsidR="00CA2490" w:rsidRPr="00886A89" w:rsidRDefault="00347105" w:rsidP="00347105">
      <w:pPr>
        <w:tabs>
          <w:tab w:val="left" w:pos="1276"/>
        </w:tabs>
      </w:pPr>
      <w:r>
        <w:t>-</w:t>
      </w:r>
      <w:r>
        <w:tab/>
      </w:r>
      <w:r w:rsidR="00CA2490" w:rsidRPr="00886A89">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17D54" w:rsidRPr="00886A89" w:rsidRDefault="00CA2490" w:rsidP="00347105">
      <w:pPr>
        <w:widowControl w:val="0"/>
        <w:tabs>
          <w:tab w:val="left" w:pos="1276"/>
        </w:tabs>
        <w:autoSpaceDE w:val="0"/>
        <w:autoSpaceDN w:val="0"/>
        <w:adjustRightInd w:val="0"/>
        <w:rPr>
          <w:rFonts w:cs="Calibri"/>
        </w:rPr>
      </w:pPr>
      <w:r>
        <w:rPr>
          <w:rFonts w:cs="Calibri"/>
        </w:rPr>
        <w:t>3</w:t>
      </w:r>
      <w:r w:rsidR="00347105">
        <w:rPr>
          <w:rFonts w:cs="Calibri"/>
        </w:rPr>
        <w:t>.</w:t>
      </w:r>
      <w:r w:rsidR="00347105">
        <w:rPr>
          <w:rFonts w:cs="Calibri"/>
        </w:rPr>
        <w:tab/>
      </w:r>
      <w:r w:rsidR="00317D54" w:rsidRPr="00886A89">
        <w:rPr>
          <w:rFonts w:cs="Calibri"/>
        </w:rPr>
        <w:t>Обязательному рассмотрению на публичных слушаниях подлежат:</w:t>
      </w:r>
    </w:p>
    <w:p w:rsidR="00317D54" w:rsidRPr="00886A89" w:rsidRDefault="00347105" w:rsidP="00347105">
      <w:pPr>
        <w:widowControl w:val="0"/>
        <w:tabs>
          <w:tab w:val="left" w:pos="1276"/>
        </w:tabs>
        <w:autoSpaceDE w:val="0"/>
        <w:autoSpaceDN w:val="0"/>
        <w:adjustRightInd w:val="0"/>
        <w:rPr>
          <w:rFonts w:cs="Calibri"/>
        </w:rPr>
      </w:pPr>
      <w:bookmarkStart w:id="113" w:name="Par54"/>
      <w:bookmarkEnd w:id="113"/>
      <w:r>
        <w:rPr>
          <w:rFonts w:cs="Calibri"/>
        </w:rPr>
        <w:t>1)</w:t>
      </w:r>
      <w:r>
        <w:rPr>
          <w:rFonts w:cs="Calibri"/>
        </w:rPr>
        <w:tab/>
      </w:r>
      <w:r w:rsidR="00317D54" w:rsidRPr="00886A89">
        <w:rPr>
          <w:rFonts w:cs="Calibri"/>
        </w:rPr>
        <w:t>проект генеральн</w:t>
      </w:r>
      <w:r w:rsidR="00886A89">
        <w:rPr>
          <w:rFonts w:cs="Calibri"/>
        </w:rPr>
        <w:t>ого</w:t>
      </w:r>
      <w:r w:rsidR="00317D54" w:rsidRPr="00886A89">
        <w:rPr>
          <w:rFonts w:cs="Calibri"/>
        </w:rPr>
        <w:t xml:space="preserve"> план</w:t>
      </w:r>
      <w:r w:rsidR="00886A89">
        <w:rPr>
          <w:rFonts w:cs="Calibri"/>
        </w:rPr>
        <w:t>а</w:t>
      </w:r>
      <w:r w:rsidR="00317D54" w:rsidRPr="00886A89">
        <w:rPr>
          <w:rFonts w:cs="Calibri"/>
        </w:rPr>
        <w:t>, проект о внесении изменений в генеральны</w:t>
      </w:r>
      <w:r w:rsidR="00886A89">
        <w:rPr>
          <w:rFonts w:cs="Calibri"/>
        </w:rPr>
        <w:t>й</w:t>
      </w:r>
      <w:r w:rsidR="00317D54" w:rsidRPr="00886A89">
        <w:rPr>
          <w:rFonts w:cs="Calibri"/>
        </w:rPr>
        <w:t xml:space="preserve"> </w:t>
      </w:r>
      <w:hyperlink r:id="rId29" w:history="1">
        <w:r w:rsidR="00317D54" w:rsidRPr="00886A89">
          <w:rPr>
            <w:rFonts w:cs="Calibri"/>
          </w:rPr>
          <w:t>план</w:t>
        </w:r>
      </w:hyperlink>
      <w:r w:rsidR="00317D54" w:rsidRPr="00886A89">
        <w:rPr>
          <w:rFonts w:cs="Calibri"/>
        </w:rPr>
        <w:t>;</w:t>
      </w:r>
    </w:p>
    <w:p w:rsidR="00317D54" w:rsidRPr="00886A89" w:rsidRDefault="00347105" w:rsidP="00347105">
      <w:pPr>
        <w:widowControl w:val="0"/>
        <w:tabs>
          <w:tab w:val="left" w:pos="1276"/>
        </w:tabs>
        <w:autoSpaceDE w:val="0"/>
        <w:autoSpaceDN w:val="0"/>
        <w:adjustRightInd w:val="0"/>
        <w:rPr>
          <w:rFonts w:cs="Calibri"/>
        </w:rPr>
      </w:pPr>
      <w:bookmarkStart w:id="114" w:name="Par55"/>
      <w:bookmarkEnd w:id="114"/>
      <w:r>
        <w:rPr>
          <w:rFonts w:cs="Calibri"/>
        </w:rPr>
        <w:t>2)</w:t>
      </w:r>
      <w:r>
        <w:rPr>
          <w:rFonts w:cs="Calibri"/>
        </w:rPr>
        <w:tab/>
      </w:r>
      <w:r w:rsidR="00167806">
        <w:rPr>
          <w:rFonts w:cs="Calibri"/>
        </w:rPr>
        <w:t>проект Пр</w:t>
      </w:r>
      <w:r w:rsidR="00567970">
        <w:rPr>
          <w:rFonts w:cs="Calibri"/>
        </w:rPr>
        <w:t xml:space="preserve">авил, </w:t>
      </w:r>
      <w:r w:rsidR="00317D54" w:rsidRPr="00886A89">
        <w:rPr>
          <w:rFonts w:cs="Calibri"/>
        </w:rPr>
        <w:t>проект</w:t>
      </w:r>
      <w:r w:rsidR="00886A89">
        <w:rPr>
          <w:rFonts w:cs="Calibri"/>
        </w:rPr>
        <w:t xml:space="preserve"> </w:t>
      </w:r>
      <w:r w:rsidR="00317D54" w:rsidRPr="00886A89">
        <w:rPr>
          <w:rFonts w:cs="Calibri"/>
        </w:rPr>
        <w:t xml:space="preserve">о внесении изменений в </w:t>
      </w:r>
      <w:r w:rsidR="00AF4DA5">
        <w:rPr>
          <w:rFonts w:cs="Calibri"/>
        </w:rPr>
        <w:t>П</w:t>
      </w:r>
      <w:r w:rsidR="00317D54" w:rsidRPr="00886A89">
        <w:rPr>
          <w:rFonts w:cs="Calibri"/>
        </w:rPr>
        <w:t>равила;</w:t>
      </w:r>
    </w:p>
    <w:p w:rsidR="00317D54" w:rsidRPr="00886A89" w:rsidRDefault="00347105" w:rsidP="00347105">
      <w:pPr>
        <w:widowControl w:val="0"/>
        <w:tabs>
          <w:tab w:val="left" w:pos="1276"/>
        </w:tabs>
        <w:autoSpaceDE w:val="0"/>
        <w:autoSpaceDN w:val="0"/>
        <w:adjustRightInd w:val="0"/>
        <w:rPr>
          <w:rFonts w:cs="Calibri"/>
        </w:rPr>
      </w:pPr>
      <w:bookmarkStart w:id="115" w:name="Par56"/>
      <w:bookmarkEnd w:id="115"/>
      <w:r>
        <w:rPr>
          <w:rFonts w:cs="Calibri"/>
        </w:rPr>
        <w:t>3)</w:t>
      </w:r>
      <w:r>
        <w:rPr>
          <w:rFonts w:cs="Calibri"/>
        </w:rPr>
        <w:tab/>
      </w:r>
      <w:r w:rsidR="00317D54" w:rsidRPr="00886A89">
        <w:rPr>
          <w:rFonts w:cs="Calibri"/>
        </w:rPr>
        <w:t>проекты планировки территорий и(или) проекты межевания территорий;</w:t>
      </w:r>
    </w:p>
    <w:p w:rsidR="00317D54" w:rsidRPr="00886A89" w:rsidRDefault="00347105" w:rsidP="00347105">
      <w:pPr>
        <w:widowControl w:val="0"/>
        <w:tabs>
          <w:tab w:val="left" w:pos="1276"/>
        </w:tabs>
        <w:autoSpaceDE w:val="0"/>
        <w:autoSpaceDN w:val="0"/>
        <w:adjustRightInd w:val="0"/>
        <w:rPr>
          <w:rFonts w:cs="Calibri"/>
        </w:rPr>
      </w:pPr>
      <w:bookmarkStart w:id="116" w:name="Par57"/>
      <w:bookmarkEnd w:id="116"/>
      <w:r>
        <w:rPr>
          <w:rFonts w:cs="Calibri"/>
        </w:rPr>
        <w:t>4)</w:t>
      </w:r>
      <w:r>
        <w:rPr>
          <w:rFonts w:cs="Calibri"/>
        </w:rPr>
        <w:tab/>
      </w:r>
      <w:r w:rsidR="00317D54" w:rsidRPr="00886A89">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317D54" w:rsidRPr="00886A89" w:rsidRDefault="00347105" w:rsidP="00347105">
      <w:pPr>
        <w:widowControl w:val="0"/>
        <w:tabs>
          <w:tab w:val="left" w:pos="1276"/>
        </w:tabs>
        <w:autoSpaceDE w:val="0"/>
        <w:autoSpaceDN w:val="0"/>
        <w:adjustRightInd w:val="0"/>
        <w:rPr>
          <w:rFonts w:cs="Calibri"/>
        </w:rPr>
      </w:pPr>
      <w:bookmarkStart w:id="117" w:name="Par58"/>
      <w:bookmarkEnd w:id="117"/>
      <w:r>
        <w:rPr>
          <w:rFonts w:cs="Calibri"/>
        </w:rPr>
        <w:t>5)</w:t>
      </w:r>
      <w:r>
        <w:rPr>
          <w:rFonts w:cs="Calibri"/>
        </w:rPr>
        <w:tab/>
      </w:r>
      <w:r w:rsidR="00317D54" w:rsidRPr="00886A89">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7D54" w:rsidRPr="00886A89" w:rsidRDefault="00347105" w:rsidP="00347105">
      <w:pPr>
        <w:widowControl w:val="0"/>
        <w:tabs>
          <w:tab w:val="left" w:pos="1276"/>
        </w:tabs>
        <w:autoSpaceDE w:val="0"/>
        <w:autoSpaceDN w:val="0"/>
        <w:adjustRightInd w:val="0"/>
        <w:rPr>
          <w:rFonts w:cs="Calibri"/>
        </w:rPr>
      </w:pPr>
      <w:bookmarkStart w:id="118" w:name="Par59"/>
      <w:bookmarkEnd w:id="118"/>
      <w:r>
        <w:rPr>
          <w:rFonts w:cs="Calibri"/>
        </w:rPr>
        <w:t>6)</w:t>
      </w:r>
      <w:r>
        <w:rPr>
          <w:rFonts w:cs="Calibri"/>
        </w:rPr>
        <w:tab/>
      </w:r>
      <w:r w:rsidR="00317D54" w:rsidRPr="00886A89">
        <w:rPr>
          <w:rFonts w:cs="Calibri"/>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w:t>
      </w:r>
      <w:r w:rsidR="00AF4DA5">
        <w:rPr>
          <w:rFonts w:cs="Calibri"/>
        </w:rPr>
        <w:t>П</w:t>
      </w:r>
      <w:r w:rsidR="00317D54" w:rsidRPr="00886A89">
        <w:rPr>
          <w:rFonts w:cs="Calibri"/>
        </w:rPr>
        <w:t>равил.</w:t>
      </w:r>
    </w:p>
    <w:p w:rsidR="00317D54" w:rsidRPr="00886A89" w:rsidRDefault="00CA2490" w:rsidP="00347105">
      <w:pPr>
        <w:widowControl w:val="0"/>
        <w:tabs>
          <w:tab w:val="left" w:pos="1276"/>
        </w:tabs>
        <w:autoSpaceDE w:val="0"/>
        <w:autoSpaceDN w:val="0"/>
        <w:adjustRightInd w:val="0"/>
        <w:rPr>
          <w:rFonts w:cs="Calibri"/>
        </w:rPr>
      </w:pPr>
      <w:r>
        <w:rPr>
          <w:rFonts w:cs="Calibri"/>
        </w:rPr>
        <w:t>4</w:t>
      </w:r>
      <w:r w:rsidR="00347105">
        <w:rPr>
          <w:rFonts w:cs="Calibri"/>
        </w:rPr>
        <w:t>.</w:t>
      </w:r>
      <w:r w:rsidR="00347105">
        <w:rPr>
          <w:rFonts w:cs="Calibri"/>
        </w:rPr>
        <w:tab/>
      </w:r>
      <w:r w:rsidR="00317D54" w:rsidRPr="00886A89">
        <w:rPr>
          <w:rFonts w:cs="Calibri"/>
        </w:rPr>
        <w:t>Публичные слушания по вопросам, указанным в части 1 настоящей статьи, не проводятся:</w:t>
      </w:r>
    </w:p>
    <w:p w:rsidR="00317D54" w:rsidRPr="00886A89" w:rsidRDefault="00347105" w:rsidP="00347105">
      <w:pPr>
        <w:widowControl w:val="0"/>
        <w:tabs>
          <w:tab w:val="left" w:pos="1276"/>
        </w:tabs>
        <w:autoSpaceDE w:val="0"/>
        <w:autoSpaceDN w:val="0"/>
        <w:adjustRightInd w:val="0"/>
        <w:rPr>
          <w:rFonts w:cs="Calibri"/>
        </w:rPr>
      </w:pPr>
      <w:r>
        <w:rPr>
          <w:rFonts w:cs="Calibri"/>
        </w:rPr>
        <w:t>1)</w:t>
      </w:r>
      <w:r>
        <w:rPr>
          <w:rFonts w:cs="Calibri"/>
        </w:rPr>
        <w:tab/>
      </w:r>
      <w:r w:rsidR="00317D54" w:rsidRPr="00886A89">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886A89">
        <w:rPr>
          <w:rFonts w:cs="Calibri"/>
        </w:rPr>
        <w:t>;</w:t>
      </w:r>
    </w:p>
    <w:p w:rsidR="00317D54" w:rsidRPr="00886A89" w:rsidRDefault="00347105" w:rsidP="00347105">
      <w:pPr>
        <w:widowControl w:val="0"/>
        <w:tabs>
          <w:tab w:val="left" w:pos="1276"/>
        </w:tabs>
        <w:autoSpaceDE w:val="0"/>
        <w:autoSpaceDN w:val="0"/>
        <w:adjustRightInd w:val="0"/>
        <w:rPr>
          <w:rFonts w:cs="Calibri"/>
        </w:rPr>
      </w:pPr>
      <w:r>
        <w:rPr>
          <w:rFonts w:cs="Calibri"/>
        </w:rPr>
        <w:t>2)</w:t>
      </w:r>
      <w:r>
        <w:rPr>
          <w:rFonts w:cs="Calibri"/>
        </w:rPr>
        <w:tab/>
      </w:r>
      <w:r w:rsidR="00317D54" w:rsidRPr="00886A89">
        <w:rPr>
          <w:rFonts w:cs="Calibri"/>
        </w:rPr>
        <w:t>по проекту планировки территории и (или) проекту межевания территории, если они подготовлены в отношении:</w:t>
      </w:r>
    </w:p>
    <w:p w:rsidR="00886A89" w:rsidRDefault="00347105" w:rsidP="00347105">
      <w:pPr>
        <w:tabs>
          <w:tab w:val="left" w:pos="1276"/>
        </w:tabs>
        <w:autoSpaceDE w:val="0"/>
        <w:autoSpaceDN w:val="0"/>
        <w:adjustRightInd w:val="0"/>
      </w:pPr>
      <w:r>
        <w:t>-</w:t>
      </w:r>
      <w:r>
        <w:tab/>
      </w:r>
      <w:r w:rsidR="00886A89">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17D54" w:rsidRPr="00886A89" w:rsidRDefault="00347105" w:rsidP="00347105">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7D54" w:rsidRPr="00886A89" w:rsidRDefault="00347105" w:rsidP="00347105">
      <w:pPr>
        <w:widowControl w:val="0"/>
        <w:tabs>
          <w:tab w:val="left" w:pos="1276"/>
        </w:tabs>
        <w:autoSpaceDE w:val="0"/>
        <w:autoSpaceDN w:val="0"/>
        <w:adjustRightInd w:val="0"/>
        <w:rPr>
          <w:rFonts w:cs="Calibri"/>
        </w:rPr>
      </w:pPr>
      <w:r>
        <w:rPr>
          <w:rFonts w:cs="Calibri"/>
        </w:rPr>
        <w:t>-</w:t>
      </w:r>
      <w:r>
        <w:rPr>
          <w:rFonts w:cs="Calibri"/>
        </w:rPr>
        <w:tab/>
      </w:r>
      <w:r w:rsidR="00317D54" w:rsidRPr="00886A89">
        <w:rPr>
          <w:rFonts w:cs="Calibri"/>
        </w:rPr>
        <w:t>территории для размещения линейных объектов в границах земель лесного фонда.</w:t>
      </w:r>
    </w:p>
    <w:p w:rsidR="00317D54" w:rsidRPr="00886A89" w:rsidRDefault="00347105" w:rsidP="00347105">
      <w:pPr>
        <w:widowControl w:val="0"/>
        <w:tabs>
          <w:tab w:val="left" w:pos="1276"/>
        </w:tabs>
        <w:autoSpaceDE w:val="0"/>
        <w:autoSpaceDN w:val="0"/>
        <w:adjustRightInd w:val="0"/>
        <w:rPr>
          <w:rFonts w:cs="Calibri"/>
        </w:rPr>
      </w:pPr>
      <w:r>
        <w:rPr>
          <w:rFonts w:cs="Calibri"/>
        </w:rPr>
        <w:t>3)</w:t>
      </w:r>
      <w:r>
        <w:rPr>
          <w:rFonts w:cs="Calibri"/>
        </w:rPr>
        <w:tab/>
      </w:r>
      <w:r w:rsidR="00317D54" w:rsidRPr="00886A89">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00883B2B">
        <w:rPr>
          <w:rFonts w:cs="Calibri"/>
        </w:rPr>
        <w:t>П</w:t>
      </w:r>
      <w:r w:rsidR="00317D54" w:rsidRPr="00886A89">
        <w:rPr>
          <w:rFonts w:cs="Calibri"/>
        </w:rPr>
        <w:t xml:space="preserve">равил в установленном для внесения изменений в </w:t>
      </w:r>
      <w:r w:rsidR="00883B2B">
        <w:rPr>
          <w:rFonts w:cs="Calibri"/>
        </w:rPr>
        <w:t>П</w:t>
      </w:r>
      <w:r w:rsidR="00317D54" w:rsidRPr="00886A89">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r>
        <w:rPr>
          <w:rFonts w:cs="Calibri"/>
        </w:rPr>
        <w:t>.</w:t>
      </w:r>
    </w:p>
    <w:p w:rsidR="00317D54" w:rsidRPr="00886A89" w:rsidRDefault="00317D54" w:rsidP="00317D54">
      <w:pPr>
        <w:widowControl w:val="0"/>
        <w:autoSpaceDE w:val="0"/>
        <w:autoSpaceDN w:val="0"/>
        <w:adjustRightInd w:val="0"/>
        <w:ind w:firstLine="540"/>
        <w:rPr>
          <w:rFonts w:cs="Calibri"/>
          <w:color w:val="FF0000"/>
        </w:rPr>
      </w:pPr>
    </w:p>
    <w:p w:rsidR="00317D54" w:rsidRPr="00EF69BF" w:rsidRDefault="00317D54" w:rsidP="006A7DCB">
      <w:pPr>
        <w:pStyle w:val="22"/>
      </w:pPr>
      <w:bookmarkStart w:id="119" w:name="Par62"/>
      <w:bookmarkStart w:id="120" w:name="Par177"/>
      <w:bookmarkStart w:id="121" w:name="Par221"/>
      <w:bookmarkStart w:id="122" w:name="Par225"/>
      <w:bookmarkStart w:id="123" w:name="_Toc482588684"/>
      <w:bookmarkEnd w:id="119"/>
      <w:bookmarkEnd w:id="120"/>
      <w:bookmarkEnd w:id="121"/>
      <w:bookmarkEnd w:id="122"/>
      <w:r w:rsidRPr="00EF69BF">
        <w:t xml:space="preserve">Статья </w:t>
      </w:r>
      <w:r w:rsidR="00EF69BF">
        <w:t>18</w:t>
      </w:r>
      <w:r w:rsidRPr="00EF69BF">
        <w:t>. Особенности проведения публичных слушаний по проект</w:t>
      </w:r>
      <w:r w:rsidR="006A7DCB" w:rsidRPr="00EF69BF">
        <w:t>у</w:t>
      </w:r>
      <w:r w:rsidRPr="00EF69BF">
        <w:t xml:space="preserve"> генеральн</w:t>
      </w:r>
      <w:r w:rsidR="006A7DCB" w:rsidRPr="00EF69BF">
        <w:t>ого</w:t>
      </w:r>
      <w:r w:rsidRPr="00EF69BF">
        <w:t xml:space="preserve"> план</w:t>
      </w:r>
      <w:r w:rsidR="006A7DCB" w:rsidRPr="00EF69BF">
        <w:t>а</w:t>
      </w:r>
      <w:r w:rsidRPr="00EF69BF">
        <w:t>, проект</w:t>
      </w:r>
      <w:r w:rsidR="00B20A10">
        <w:t>у</w:t>
      </w:r>
      <w:r w:rsidRPr="00EF69BF">
        <w:t xml:space="preserve"> о внесении изменений в генеральны</w:t>
      </w:r>
      <w:r w:rsidR="00F0002C" w:rsidRPr="00EF69BF">
        <w:t xml:space="preserve">й </w:t>
      </w:r>
      <w:hyperlink r:id="rId30" w:history="1">
        <w:r w:rsidRPr="00EF69BF">
          <w:t>план</w:t>
        </w:r>
        <w:bookmarkEnd w:id="123"/>
      </w:hyperlink>
      <w:r w:rsidRPr="00EF69BF">
        <w:t xml:space="preserve"> </w:t>
      </w:r>
    </w:p>
    <w:p w:rsidR="00317D54" w:rsidRPr="00886A89" w:rsidRDefault="00317D54" w:rsidP="006A7DCB">
      <w:pPr>
        <w:widowControl w:val="0"/>
        <w:autoSpaceDE w:val="0"/>
        <w:autoSpaceDN w:val="0"/>
        <w:adjustRightInd w:val="0"/>
        <w:rPr>
          <w:rFonts w:cs="Calibri"/>
          <w:color w:val="FF0000"/>
        </w:rPr>
      </w:pPr>
    </w:p>
    <w:p w:rsidR="00317D54" w:rsidRPr="009D4AAB" w:rsidRDefault="00347105" w:rsidP="00347105">
      <w:pPr>
        <w:widowControl w:val="0"/>
        <w:tabs>
          <w:tab w:val="left" w:pos="1276"/>
        </w:tabs>
        <w:autoSpaceDE w:val="0"/>
        <w:autoSpaceDN w:val="0"/>
        <w:adjustRightInd w:val="0"/>
        <w:rPr>
          <w:rFonts w:cs="Calibri"/>
        </w:rPr>
      </w:pPr>
      <w:r>
        <w:rPr>
          <w:rFonts w:cs="Calibri"/>
        </w:rPr>
        <w:t>1.</w:t>
      </w:r>
      <w:r>
        <w:rPr>
          <w:rFonts w:cs="Calibri"/>
        </w:rPr>
        <w:tab/>
      </w:r>
      <w:r w:rsidR="00317D54" w:rsidRPr="009D4AAB">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31" w:history="1">
        <w:r w:rsidR="00317D54" w:rsidRPr="009D4AAB">
          <w:rPr>
            <w:rFonts w:cs="Calibri"/>
          </w:rPr>
          <w:t>план</w:t>
        </w:r>
      </w:hyperlink>
      <w:r w:rsidR="006A7DCB" w:rsidRPr="009D4AAB">
        <w:rPr>
          <w:rFonts w:cs="Calibri"/>
        </w:rPr>
        <w:t xml:space="preserve"> </w:t>
      </w:r>
      <w:r w:rsidR="00317D54" w:rsidRPr="009D4AAB">
        <w:rPr>
          <w:rFonts w:cs="Calibri"/>
        </w:rPr>
        <w:t xml:space="preserve">принимается </w:t>
      </w:r>
      <w:r w:rsidR="00F95417" w:rsidRPr="009D4AAB">
        <w:rPr>
          <w:rFonts w:cs="Calibri"/>
        </w:rPr>
        <w:t>уполномоченным органом</w:t>
      </w:r>
      <w:r w:rsidR="00317D54" w:rsidRPr="009D4AAB">
        <w:rPr>
          <w:rFonts w:cs="Calibri"/>
        </w:rPr>
        <w:t xml:space="preserve"> </w:t>
      </w:r>
      <w:r w:rsidR="006627E7">
        <w:rPr>
          <w:rFonts w:cs="Calibri"/>
        </w:rPr>
        <w:t xml:space="preserve">местного самоуправления </w:t>
      </w:r>
      <w:r w:rsidR="00AF4DA5">
        <w:rPr>
          <w:rFonts w:cs="Calibri"/>
        </w:rPr>
        <w:t xml:space="preserve">муниципального района </w:t>
      </w:r>
      <w:r w:rsidR="00317D54" w:rsidRPr="009D4AAB">
        <w:rPr>
          <w:rFonts w:cs="Calibri"/>
        </w:rPr>
        <w:t xml:space="preserve">в течение десяти календарных дней со дня поступления проекта генерального плана, проекта о внесении изменений в генеральный </w:t>
      </w:r>
      <w:hyperlink r:id="rId32" w:history="1">
        <w:r w:rsidR="00317D54" w:rsidRPr="009D4AAB">
          <w:rPr>
            <w:rFonts w:cs="Calibri"/>
          </w:rPr>
          <w:t>план</w:t>
        </w:r>
      </w:hyperlink>
      <w:r w:rsidR="00317D54" w:rsidRPr="009D4AAB">
        <w:rPr>
          <w:rFonts w:cs="Calibri"/>
        </w:rPr>
        <w:t xml:space="preserve"> в уполномоченный орган </w:t>
      </w:r>
      <w:r w:rsidR="009D4AAB" w:rsidRPr="009D4AAB">
        <w:t>местного самоуправления</w:t>
      </w:r>
      <w:r w:rsidR="009D4AAB" w:rsidRPr="009D4AAB">
        <w:rPr>
          <w:rFonts w:cs="Calibri"/>
        </w:rPr>
        <w:t xml:space="preserve"> </w:t>
      </w:r>
      <w:r w:rsidR="00AF4DA5">
        <w:rPr>
          <w:rFonts w:cs="Calibri"/>
        </w:rPr>
        <w:t xml:space="preserve">муниципального района </w:t>
      </w:r>
      <w:r w:rsidR="00317D54" w:rsidRPr="009D4AAB">
        <w:rPr>
          <w:rFonts w:cs="Calibri"/>
        </w:rPr>
        <w:t>с приложением заключений и согласований, предусмотренных законодательством.</w:t>
      </w:r>
    </w:p>
    <w:p w:rsidR="00CA2490" w:rsidRPr="009D4AAB" w:rsidRDefault="00347105" w:rsidP="00347105">
      <w:pPr>
        <w:tabs>
          <w:tab w:val="left" w:pos="1276"/>
        </w:tabs>
        <w:autoSpaceDE w:val="0"/>
        <w:autoSpaceDN w:val="0"/>
        <w:adjustRightInd w:val="0"/>
        <w:ind w:firstLine="708"/>
      </w:pPr>
      <w:r>
        <w:t>2.</w:t>
      </w:r>
      <w:r>
        <w:tab/>
      </w:r>
      <w:r w:rsidR="00CA2490" w:rsidRPr="009D4AAB">
        <w:t>В целях доведения до населения информации о содержании проекта генерального плана</w:t>
      </w:r>
      <w:r w:rsidR="00EF69BF" w:rsidRPr="009D4AAB">
        <w:t xml:space="preserve">, проекта </w:t>
      </w:r>
      <w:r w:rsidR="00D14242" w:rsidRPr="009D4AAB">
        <w:t xml:space="preserve">о </w:t>
      </w:r>
      <w:r w:rsidR="00EF69BF" w:rsidRPr="009D4AAB">
        <w:rPr>
          <w:rFonts w:cs="Calibri"/>
        </w:rPr>
        <w:t>внесени</w:t>
      </w:r>
      <w:r w:rsidR="00D14242" w:rsidRPr="009D4AAB">
        <w:rPr>
          <w:rFonts w:cs="Calibri"/>
        </w:rPr>
        <w:t>и</w:t>
      </w:r>
      <w:r w:rsidR="00EF69BF" w:rsidRPr="009D4AAB">
        <w:rPr>
          <w:rFonts w:cs="Calibri"/>
        </w:rPr>
        <w:t xml:space="preserve"> изменений в генеральный план</w:t>
      </w:r>
      <w:r w:rsidR="00EF69BF" w:rsidRPr="009D4AAB">
        <w:t xml:space="preserve"> </w:t>
      </w:r>
      <w:r w:rsidR="00CA2490" w:rsidRPr="009D4AAB">
        <w:t>уполномоченны</w:t>
      </w:r>
      <w:r w:rsidR="00EF69BF" w:rsidRPr="009D4AAB">
        <w:t>й</w:t>
      </w:r>
      <w:r w:rsidR="00CA2490" w:rsidRPr="009D4AAB">
        <w:t xml:space="preserve"> на проведение публичных слушаний орган местного самоуправления </w:t>
      </w:r>
      <w:r w:rsidR="00AF4DA5">
        <w:t xml:space="preserve">муниципального района </w:t>
      </w:r>
      <w:r w:rsidR="00CA2490" w:rsidRPr="009D4AAB">
        <w:t>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CA2490" w:rsidRPr="009D4AAB" w:rsidRDefault="00EF69BF" w:rsidP="00347105">
      <w:pPr>
        <w:tabs>
          <w:tab w:val="left" w:pos="1276"/>
        </w:tabs>
        <w:autoSpaceDE w:val="0"/>
        <w:autoSpaceDN w:val="0"/>
        <w:adjustRightInd w:val="0"/>
        <w:ind w:firstLine="708"/>
      </w:pPr>
      <w:r w:rsidRPr="009D4AAB">
        <w:t>3.</w:t>
      </w:r>
      <w:r w:rsidR="00347105">
        <w:tab/>
      </w:r>
      <w:r w:rsidR="00CA2490" w:rsidRPr="009D4AAB">
        <w:t xml:space="preserve">Участники публичных слушаний вправе представить в уполномоченные на проведение публичных слушаний орган местного самоуправления </w:t>
      </w:r>
      <w:r w:rsidR="00AF4DA5">
        <w:t xml:space="preserve">муниципального района </w:t>
      </w:r>
      <w:r w:rsidR="00CA2490" w:rsidRPr="009D4AAB">
        <w:t>свои предложения и замечания, касающиеся проекта, для включения их в протокол публичных слушаний.</w:t>
      </w:r>
    </w:p>
    <w:p w:rsidR="00EF69BF" w:rsidRPr="009D4AAB" w:rsidRDefault="00347105" w:rsidP="00347105">
      <w:pPr>
        <w:widowControl w:val="0"/>
        <w:tabs>
          <w:tab w:val="left" w:pos="1276"/>
        </w:tabs>
        <w:autoSpaceDE w:val="0"/>
        <w:autoSpaceDN w:val="0"/>
        <w:adjustRightInd w:val="0"/>
        <w:rPr>
          <w:rFonts w:cs="Calibri"/>
        </w:rPr>
      </w:pPr>
      <w:r>
        <w:rPr>
          <w:rFonts w:cs="Calibri"/>
        </w:rPr>
        <w:t>4.</w:t>
      </w:r>
      <w:r>
        <w:rPr>
          <w:rFonts w:cs="Calibri"/>
        </w:rPr>
        <w:tab/>
      </w:r>
      <w:r w:rsidR="00EF69BF" w:rsidRPr="009D4AAB">
        <w:rPr>
          <w:rFonts w:cs="Calibri"/>
        </w:rPr>
        <w:t>Участниками публичных слушаний по проект</w:t>
      </w:r>
      <w:r w:rsidR="00D14242" w:rsidRPr="009D4AAB">
        <w:rPr>
          <w:rFonts w:cs="Calibri"/>
        </w:rPr>
        <w:t xml:space="preserve">у </w:t>
      </w:r>
      <w:r w:rsidR="00EF69BF" w:rsidRPr="009D4AAB">
        <w:rPr>
          <w:rFonts w:cs="Calibri"/>
        </w:rPr>
        <w:t>генерального плана, проект</w:t>
      </w:r>
      <w:r w:rsidR="009D4AAB" w:rsidRPr="009D4AAB">
        <w:rPr>
          <w:rFonts w:cs="Calibri"/>
        </w:rPr>
        <w:t>у</w:t>
      </w:r>
      <w:r w:rsidR="00EF69BF" w:rsidRPr="009D4AAB">
        <w:rPr>
          <w:rFonts w:cs="Calibri"/>
        </w:rPr>
        <w:t xml:space="preserve"> о внесении изменений в генеральный план являются жители</w:t>
      </w:r>
      <w:r w:rsidR="00AF4DA5">
        <w:rPr>
          <w:rFonts w:cs="Calibri"/>
        </w:rPr>
        <w:t xml:space="preserve"> поселения</w:t>
      </w:r>
      <w:r w:rsidR="00EF69BF" w:rsidRPr="009D4AAB">
        <w:rPr>
          <w:rFonts w:cs="Calibri"/>
        </w:rPr>
        <w:t>, а также правообладатели земельных участков и (или) объектов капитального строительства, находящихся в границах территории</w:t>
      </w:r>
      <w:r w:rsidR="00AF4DA5">
        <w:rPr>
          <w:rFonts w:cs="Calibri"/>
        </w:rPr>
        <w:t xml:space="preserve"> поселения</w:t>
      </w:r>
      <w:r w:rsidR="00EF69BF" w:rsidRPr="009D4AAB">
        <w:rPr>
          <w:rFonts w:cs="Calibri"/>
        </w:rPr>
        <w:t>.</w:t>
      </w:r>
    </w:p>
    <w:p w:rsidR="00CA2490" w:rsidRPr="009D4AAB" w:rsidRDefault="00EF69BF" w:rsidP="00347105">
      <w:pPr>
        <w:tabs>
          <w:tab w:val="left" w:pos="1276"/>
        </w:tabs>
        <w:autoSpaceDE w:val="0"/>
        <w:autoSpaceDN w:val="0"/>
        <w:adjustRightInd w:val="0"/>
        <w:rPr>
          <w:bCs/>
        </w:rPr>
      </w:pPr>
      <w:r w:rsidRPr="009D4AAB">
        <w:rPr>
          <w:bCs/>
        </w:rPr>
        <w:t xml:space="preserve">5. </w:t>
      </w:r>
      <w:r w:rsidRPr="009D4AAB">
        <w:rPr>
          <w:bCs/>
        </w:rPr>
        <w:tab/>
      </w:r>
      <w:r w:rsidR="00CA2490" w:rsidRPr="009D4AAB">
        <w:rPr>
          <w:bCs/>
        </w:rPr>
        <w:t>Публичные слушания проводятся в каждом населенном пункте</w:t>
      </w:r>
      <w:r w:rsidR="00AF4DA5">
        <w:rPr>
          <w:bCs/>
        </w:rPr>
        <w:t xml:space="preserve"> поселения</w:t>
      </w:r>
      <w:r w:rsidR="00CA2490" w:rsidRPr="009D4AAB">
        <w:rPr>
          <w:bCs/>
        </w:rPr>
        <w:t xml:space="preserve">. В случае внесения изменений в генеральный план в отношении части территории </w:t>
      </w:r>
      <w:r w:rsidR="00AF4DA5">
        <w:rPr>
          <w:bCs/>
        </w:rPr>
        <w:t xml:space="preserve">поселения </w:t>
      </w:r>
      <w:r w:rsidR="00CA2490" w:rsidRPr="009D4AAB">
        <w:rPr>
          <w:bCs/>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F4DA5">
        <w:rPr>
          <w:bCs/>
        </w:rPr>
        <w:t xml:space="preserve"> поселения</w:t>
      </w:r>
      <w:r w:rsidR="00CA2490" w:rsidRPr="009D4AAB">
        <w:rPr>
          <w:bCs/>
        </w:rPr>
        <w:t>, в отношении которой осуществлялась подготовка указанных изменений.</w:t>
      </w:r>
    </w:p>
    <w:p w:rsidR="00CA2490" w:rsidRPr="009D4AAB" w:rsidRDefault="00CA2490" w:rsidP="00347105">
      <w:pPr>
        <w:tabs>
          <w:tab w:val="left" w:pos="1276"/>
        </w:tabs>
        <w:autoSpaceDE w:val="0"/>
        <w:autoSpaceDN w:val="0"/>
        <w:adjustRightInd w:val="0"/>
        <w:ind w:firstLine="708"/>
      </w:pPr>
      <w:r w:rsidRPr="009D4AAB">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w:t>
      </w:r>
      <w:r w:rsidR="00447F34">
        <w:t>За</w:t>
      </w:r>
      <w:r w:rsidRPr="009D4AAB">
        <w:t>кон</w:t>
      </w:r>
      <w:r w:rsidR="00EF69BF" w:rsidRPr="009D4AAB">
        <w:t>ом Московской области.</w:t>
      </w:r>
    </w:p>
    <w:p w:rsidR="009D4AAB" w:rsidRPr="009D4AAB" w:rsidRDefault="00347105" w:rsidP="00347105">
      <w:pPr>
        <w:widowControl w:val="0"/>
        <w:tabs>
          <w:tab w:val="left" w:pos="1276"/>
        </w:tabs>
        <w:autoSpaceDE w:val="0"/>
        <w:autoSpaceDN w:val="0"/>
        <w:adjustRightInd w:val="0"/>
        <w:rPr>
          <w:rFonts w:cs="Calibri"/>
        </w:rPr>
      </w:pPr>
      <w:r>
        <w:rPr>
          <w:rFonts w:cs="Calibri"/>
        </w:rPr>
        <w:t>6.</w:t>
      </w:r>
      <w:r>
        <w:rPr>
          <w:rFonts w:cs="Calibri"/>
        </w:rPr>
        <w:tab/>
      </w:r>
      <w:r w:rsidR="009D4AAB" w:rsidRPr="009D4AAB">
        <w:rPr>
          <w:rFonts w:cs="Calibri"/>
        </w:rPr>
        <w:t xml:space="preserve">Срок проведения публичных слушаний с момента оповещения жителей </w:t>
      </w:r>
      <w:r w:rsidR="00AF4DA5">
        <w:rPr>
          <w:rFonts w:cs="Calibri"/>
        </w:rPr>
        <w:t xml:space="preserve">поселения </w:t>
      </w:r>
      <w:r w:rsidR="009D4AAB" w:rsidRPr="009D4AAB">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A2490" w:rsidRPr="009D4AAB" w:rsidRDefault="00347105" w:rsidP="00347105">
      <w:pPr>
        <w:tabs>
          <w:tab w:val="left" w:pos="1276"/>
        </w:tabs>
        <w:autoSpaceDE w:val="0"/>
        <w:autoSpaceDN w:val="0"/>
        <w:adjustRightInd w:val="0"/>
        <w:ind w:firstLine="708"/>
      </w:pPr>
      <w:r>
        <w:t>7.</w:t>
      </w:r>
      <w:r>
        <w:tab/>
      </w:r>
      <w:r w:rsidR="00CA2490" w:rsidRPr="009D4AAB">
        <w:t xml:space="preserve">Заключение о результатах публичных слушаний </w:t>
      </w:r>
      <w:r w:rsidR="009D4AAB" w:rsidRPr="009D4AAB">
        <w:rPr>
          <w:rFonts w:cs="Calibri"/>
        </w:rPr>
        <w:t xml:space="preserve">проекту генерального плана, проекту о внесении изменений в генеральный план </w:t>
      </w:r>
      <w:r w:rsidR="00CA2490" w:rsidRPr="009D4AAB">
        <w:t xml:space="preserve">подлежит </w:t>
      </w:r>
      <w:r w:rsidR="00EF69BF" w:rsidRPr="009D4AAB">
        <w:t xml:space="preserve">официальному </w:t>
      </w:r>
      <w:r w:rsidR="00CA2490" w:rsidRPr="009D4AAB">
        <w:t>опубликованию</w:t>
      </w:r>
      <w:r w:rsidR="00EF69BF" w:rsidRPr="009D4AAB">
        <w:t xml:space="preserve"> и размещению на официальном сайте</w:t>
      </w:r>
      <w:r w:rsidR="00AF4DA5">
        <w:t xml:space="preserve"> муниципального района</w:t>
      </w:r>
      <w:r w:rsidR="00EF69BF" w:rsidRPr="009D4AAB">
        <w:t>.</w:t>
      </w:r>
    </w:p>
    <w:bookmarkEnd w:id="110"/>
    <w:bookmarkEnd w:id="111"/>
    <w:bookmarkEnd w:id="112"/>
    <w:p w:rsidR="00EC0701" w:rsidRPr="00886A89" w:rsidRDefault="00EC0701" w:rsidP="00347105">
      <w:pPr>
        <w:pStyle w:val="ConsPlusNormal"/>
        <w:tabs>
          <w:tab w:val="left" w:pos="1276"/>
        </w:tabs>
        <w:ind w:firstLine="708"/>
        <w:jc w:val="both"/>
        <w:rPr>
          <w:rFonts w:ascii="Times New Roman" w:hAnsi="Times New Roman"/>
          <w:sz w:val="24"/>
        </w:rPr>
      </w:pPr>
    </w:p>
    <w:p w:rsidR="00B20A10" w:rsidRDefault="00EC0701" w:rsidP="00EC0701">
      <w:pPr>
        <w:pStyle w:val="22"/>
      </w:pPr>
      <w:bookmarkStart w:id="124" w:name="_Toc482588685"/>
      <w:bookmarkStart w:id="125" w:name="_Toc443557216"/>
      <w:bookmarkStart w:id="126" w:name="_Toc444100738"/>
      <w:bookmarkStart w:id="127" w:name="_Toc464568290"/>
      <w:r w:rsidRPr="00886A89">
        <w:t>Статья 1</w:t>
      </w:r>
      <w:r w:rsidR="00AC35A3">
        <w:t>9</w:t>
      </w:r>
      <w:r w:rsidRPr="00886A89">
        <w:t xml:space="preserve">. </w:t>
      </w:r>
      <w:r w:rsidR="009D4AAB" w:rsidRPr="00EF69BF">
        <w:t xml:space="preserve">Особенности проведения публичных слушаний </w:t>
      </w:r>
      <w:r w:rsidRPr="00886A89">
        <w:t xml:space="preserve">по проекту </w:t>
      </w:r>
      <w:r w:rsidR="00B20A10">
        <w:t>Правил,</w:t>
      </w:r>
      <w:bookmarkEnd w:id="124"/>
      <w:r w:rsidR="00B20A10">
        <w:t xml:space="preserve"> </w:t>
      </w:r>
    </w:p>
    <w:p w:rsidR="00EC0701" w:rsidRPr="00886A89" w:rsidRDefault="00B20A10" w:rsidP="00EC0701">
      <w:pPr>
        <w:pStyle w:val="22"/>
      </w:pPr>
      <w:bookmarkStart w:id="128" w:name="_Toc482588686"/>
      <w:r w:rsidRPr="00886A89">
        <w:t xml:space="preserve">по проекту </w:t>
      </w:r>
      <w:r>
        <w:t xml:space="preserve">о внесении </w:t>
      </w:r>
      <w:r w:rsidR="00EC0701" w:rsidRPr="00886A89">
        <w:t>изменений в Правила</w:t>
      </w:r>
      <w:bookmarkEnd w:id="125"/>
      <w:bookmarkEnd w:id="126"/>
      <w:bookmarkEnd w:id="127"/>
      <w:bookmarkEnd w:id="128"/>
    </w:p>
    <w:p w:rsidR="00EC0701" w:rsidRPr="00886A89" w:rsidRDefault="00EC0701" w:rsidP="00EC0701">
      <w:pPr>
        <w:pStyle w:val="ConsPlusNormal"/>
        <w:jc w:val="both"/>
        <w:rPr>
          <w:rFonts w:ascii="Times New Roman" w:hAnsi="Times New Roman"/>
          <w:sz w:val="24"/>
        </w:rPr>
      </w:pPr>
    </w:p>
    <w:p w:rsidR="00EC0701" w:rsidRPr="00886A89" w:rsidRDefault="00EC0701" w:rsidP="00CD06B0">
      <w:pPr>
        <w:pStyle w:val="affffff0"/>
        <w:numPr>
          <w:ilvl w:val="0"/>
          <w:numId w:val="25"/>
        </w:numPr>
        <w:tabs>
          <w:tab w:val="left" w:pos="1276"/>
        </w:tabs>
        <w:ind w:left="0" w:firstLine="709"/>
        <w:jc w:val="both"/>
      </w:pPr>
      <w:r w:rsidRPr="00886A89">
        <w:t xml:space="preserve">Глава </w:t>
      </w:r>
      <w:r w:rsidR="00AF4DA5">
        <w:t xml:space="preserve">муниципального района </w:t>
      </w:r>
      <w:r w:rsidRPr="00886A89">
        <w:t xml:space="preserve">при получении </w:t>
      </w:r>
      <w:r w:rsidR="004D5322">
        <w:t xml:space="preserve">проекта Правил, </w:t>
      </w:r>
      <w:r w:rsidRPr="00886A89">
        <w:t xml:space="preserve">проекта </w:t>
      </w:r>
      <w:r w:rsidR="00B20A10">
        <w:t xml:space="preserve">о внесении </w:t>
      </w:r>
      <w:r w:rsidRPr="00886A89">
        <w:t>изменений в Правила принимает решение о проведении публичных слушаний по такому проекту в срок не позднее</w:t>
      </w:r>
      <w:r w:rsidR="004D5322" w:rsidRPr="004D5322">
        <w:t xml:space="preserve"> </w:t>
      </w:r>
      <w:r w:rsidRPr="00886A89">
        <w:t xml:space="preserve">чем через десять дней со дня получения такого проекта. </w:t>
      </w:r>
    </w:p>
    <w:p w:rsidR="00EC0701" w:rsidRPr="00886A89" w:rsidRDefault="00EC0701" w:rsidP="00347105">
      <w:pPr>
        <w:tabs>
          <w:tab w:val="left" w:pos="1276"/>
        </w:tabs>
      </w:pPr>
      <w:r w:rsidRPr="00886A89">
        <w:t>Указанное решение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347105">
      <w:pPr>
        <w:tabs>
          <w:tab w:val="left" w:pos="1276"/>
        </w:tabs>
      </w:pPr>
      <w:r w:rsidRPr="00886A89">
        <w:t>2.</w:t>
      </w:r>
      <w:r w:rsidR="00347105">
        <w:tab/>
      </w:r>
      <w:r w:rsidRPr="00886A89">
        <w:t xml:space="preserve">Публичные слушания по </w:t>
      </w:r>
      <w:r w:rsidR="00167806" w:rsidRPr="00886A89">
        <w:t xml:space="preserve">проекту </w:t>
      </w:r>
      <w:r w:rsidR="00167806">
        <w:t xml:space="preserve">Правил, </w:t>
      </w:r>
      <w:r w:rsidRPr="00886A89">
        <w:t xml:space="preserve">проекту </w:t>
      </w:r>
      <w:r w:rsidR="00B20A10">
        <w:t xml:space="preserve">о внесении </w:t>
      </w:r>
      <w:r w:rsidRPr="00886A89">
        <w:t>изменений в Правила проводятся Комиссией</w:t>
      </w:r>
      <w:r w:rsidR="00AF4DA5">
        <w:t xml:space="preserve"> муниципального района</w:t>
      </w:r>
      <w:r w:rsidRPr="00886A89">
        <w:t>.</w:t>
      </w:r>
    </w:p>
    <w:p w:rsidR="00EC0701" w:rsidRPr="00886A89" w:rsidRDefault="00EC0701" w:rsidP="00347105">
      <w:pPr>
        <w:tabs>
          <w:tab w:val="left" w:pos="1276"/>
        </w:tabs>
      </w:pPr>
      <w:r w:rsidRPr="00886A89">
        <w:lastRenderedPageBreak/>
        <w:t>3.</w:t>
      </w:r>
      <w:r w:rsidR="00347105">
        <w:tab/>
      </w:r>
      <w:r w:rsidRPr="00886A89">
        <w:t xml:space="preserve">В целях доведения до населения, заинтересованных лиц информации о содержании проекта </w:t>
      </w:r>
      <w:r w:rsidR="00B20A10">
        <w:t xml:space="preserve">Правил, проекта о внесении </w:t>
      </w:r>
      <w:r w:rsidRPr="00886A89">
        <w:t xml:space="preserve">изменений в Правила в обязательном порядке организуются выставки, экспозиции демонстрационных материалов проекта </w:t>
      </w:r>
      <w:r w:rsidR="00B20A10">
        <w:t xml:space="preserve">Правил, проекта о внесении </w:t>
      </w:r>
      <w:r w:rsidRPr="00886A89">
        <w:t xml:space="preserve">изменений в Правила, выступления представителей уполномоченных органов, разработчиков </w:t>
      </w:r>
      <w:r w:rsidR="00B20A10">
        <w:t xml:space="preserve">соответствующего </w:t>
      </w:r>
      <w:r w:rsidRPr="00886A89">
        <w:t>проекта на собраниях жителей, в печатных средствах массовой информации, по радио и телевидению.</w:t>
      </w:r>
    </w:p>
    <w:p w:rsidR="00567970" w:rsidRPr="00886A89" w:rsidRDefault="00567970" w:rsidP="00567970">
      <w:pPr>
        <w:tabs>
          <w:tab w:val="left" w:pos="1276"/>
        </w:tabs>
        <w:autoSpaceDE w:val="0"/>
        <w:autoSpaceDN w:val="0"/>
        <w:adjustRightInd w:val="0"/>
      </w:pPr>
      <w:r>
        <w:t>4.</w:t>
      </w:r>
      <w:r>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567970" w:rsidRDefault="00567970" w:rsidP="00567970">
      <w:pPr>
        <w:tabs>
          <w:tab w:val="left" w:pos="709"/>
          <w:tab w:val="left" w:pos="1276"/>
        </w:tabs>
        <w:ind w:firstLine="0"/>
      </w:pPr>
      <w:r>
        <w:tab/>
        <w:t>5.</w:t>
      </w:r>
      <w:r>
        <w:tab/>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0A10" w:rsidRPr="00886A89" w:rsidRDefault="00B20A10" w:rsidP="00B20A10">
      <w:pPr>
        <w:tabs>
          <w:tab w:val="left" w:pos="1276"/>
        </w:tabs>
      </w:pPr>
      <w:r>
        <w:t>6.</w:t>
      </w:r>
      <w:r>
        <w:tab/>
      </w:r>
      <w:r w:rsidRPr="00886A89">
        <w:t xml:space="preserve">Заключение о результатах публичных слушаний по проекту </w:t>
      </w:r>
      <w:r>
        <w:t xml:space="preserve">Правил, по проекту о внесении </w:t>
      </w:r>
      <w:r w:rsidRPr="00886A89">
        <w:t>изменений в Правила подлежит официальному опубликованию и размещению на официальном сайте</w:t>
      </w:r>
      <w:r>
        <w:t xml:space="preserve"> муниципального района</w:t>
      </w:r>
      <w:r w:rsidRPr="00886A89">
        <w:t>.</w:t>
      </w:r>
    </w:p>
    <w:p w:rsidR="00EC0701" w:rsidRPr="00886A89" w:rsidRDefault="00B20A10" w:rsidP="00347105">
      <w:pPr>
        <w:tabs>
          <w:tab w:val="left" w:pos="1276"/>
        </w:tabs>
      </w:pPr>
      <w:r>
        <w:t>7</w:t>
      </w:r>
      <w:r w:rsidR="00EC0701" w:rsidRPr="00886A89">
        <w:t>.</w:t>
      </w:r>
      <w:r w:rsidR="00347105">
        <w:tab/>
      </w:r>
      <w:r w:rsidR="00EC0701" w:rsidRPr="00886A89">
        <w:t xml:space="preserve">Администрация </w:t>
      </w:r>
      <w:r w:rsidR="00AF4DA5">
        <w:t xml:space="preserve">муниципального района </w:t>
      </w:r>
      <w:r w:rsidR="00EC0701" w:rsidRPr="00886A89">
        <w:t>направляет проект Правил</w:t>
      </w:r>
      <w:r>
        <w:t>, проект о внесении изменений в Правила</w:t>
      </w:r>
      <w:r w:rsidR="00EC0701" w:rsidRPr="00886A89">
        <w:t xml:space="preserve"> с приложением протоколов публичных слушаний и заключение о результатах публичных слушаний в </w:t>
      </w:r>
      <w:proofErr w:type="spellStart"/>
      <w:r w:rsidR="00EC0701" w:rsidRPr="00886A89">
        <w:t>Главархитектуру</w:t>
      </w:r>
      <w:proofErr w:type="spellEnd"/>
      <w:r w:rsidR="00EC0701" w:rsidRPr="00886A89">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29" w:name="_Toc442957640"/>
      <w:bookmarkStart w:id="130" w:name="_Toc443557217"/>
      <w:bookmarkStart w:id="131" w:name="_Toc444100739"/>
      <w:bookmarkStart w:id="132" w:name="_Toc464568291"/>
      <w:bookmarkStart w:id="133" w:name="_Toc482588687"/>
      <w:r w:rsidRPr="00886A89">
        <w:t xml:space="preserve">Статья </w:t>
      </w:r>
      <w:r w:rsidR="00AC35A3">
        <w:t>20</w:t>
      </w:r>
      <w:r w:rsidRPr="00886A89">
        <w:t xml:space="preserve">. </w:t>
      </w:r>
      <w:r w:rsidR="009D4AAB" w:rsidRPr="00EF69BF">
        <w:t xml:space="preserve">Особенности проведения публичных слушаний </w:t>
      </w:r>
      <w:r w:rsidRPr="00886A89">
        <w:t>по проектам планировки территории и проектам межевания территории</w:t>
      </w:r>
      <w:bookmarkEnd w:id="129"/>
      <w:bookmarkEnd w:id="130"/>
      <w:bookmarkEnd w:id="131"/>
      <w:bookmarkEnd w:id="132"/>
      <w:bookmarkEnd w:id="133"/>
    </w:p>
    <w:p w:rsidR="00EC0701" w:rsidRPr="00886A89" w:rsidRDefault="00EC0701" w:rsidP="00EC0701">
      <w:pPr>
        <w:pStyle w:val="ConsPlusNormal"/>
        <w:jc w:val="both"/>
        <w:rPr>
          <w:rFonts w:ascii="Times New Roman" w:hAnsi="Times New Roman"/>
          <w:sz w:val="24"/>
        </w:rPr>
      </w:pPr>
    </w:p>
    <w:p w:rsidR="00EC0701" w:rsidRPr="00886A89" w:rsidRDefault="00EC0701" w:rsidP="00CD06B0">
      <w:pPr>
        <w:pStyle w:val="affffff0"/>
        <w:numPr>
          <w:ilvl w:val="0"/>
          <w:numId w:val="26"/>
        </w:numPr>
        <w:tabs>
          <w:tab w:val="left" w:pos="1276"/>
        </w:tabs>
        <w:ind w:left="0" w:firstLine="709"/>
        <w:jc w:val="both"/>
      </w:pPr>
      <w:r w:rsidRPr="00886A89">
        <w:t xml:space="preserve">При получении проектов документации по планировке территории глава </w:t>
      </w:r>
      <w:r w:rsidR="00AF4DA5">
        <w:t xml:space="preserve">муниципального района </w:t>
      </w:r>
      <w:r w:rsidRPr="00886A89">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EC0701" w:rsidRPr="00886A89" w:rsidRDefault="00EC0701" w:rsidP="00347105">
      <w:pPr>
        <w:tabs>
          <w:tab w:val="left" w:pos="1276"/>
        </w:tabs>
      </w:pPr>
      <w:r w:rsidRPr="00886A89">
        <w:t>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w:t>
      </w:r>
      <w:r w:rsidR="00AF4DA5">
        <w:t xml:space="preserve"> муниципального района</w:t>
      </w:r>
      <w:r w:rsidRPr="00886A89">
        <w:t xml:space="preserve">. </w:t>
      </w:r>
    </w:p>
    <w:p w:rsidR="00EC0701" w:rsidRPr="00886A89" w:rsidRDefault="00EC0701" w:rsidP="00347105">
      <w:pPr>
        <w:tabs>
          <w:tab w:val="left" w:pos="1276"/>
        </w:tabs>
      </w:pPr>
      <w:r w:rsidRPr="00886A89">
        <w:t>2.</w:t>
      </w:r>
      <w:r w:rsidR="00347105">
        <w:tab/>
      </w:r>
      <w:r w:rsidRPr="00886A8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w:t>
      </w:r>
      <w:r w:rsidR="00AF4DA5">
        <w:t xml:space="preserve"> поселения</w:t>
      </w:r>
      <w:r w:rsidRPr="00886A89">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C0701" w:rsidRPr="00886A89" w:rsidRDefault="00EC0701" w:rsidP="00347105">
      <w:pPr>
        <w:tabs>
          <w:tab w:val="left" w:pos="1276"/>
        </w:tabs>
      </w:pPr>
      <w:r w:rsidRPr="00886A89">
        <w:t>3.</w:t>
      </w:r>
      <w:r w:rsidR="00347105">
        <w:tab/>
      </w:r>
      <w:r w:rsidRPr="00886A89">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0701" w:rsidRPr="00886A89" w:rsidRDefault="00EC0701" w:rsidP="00347105">
      <w:pPr>
        <w:tabs>
          <w:tab w:val="left" w:pos="1276"/>
        </w:tabs>
      </w:pPr>
      <w:r w:rsidRPr="00886A89">
        <w:t>4.</w:t>
      </w:r>
      <w:r w:rsidR="00347105">
        <w:tab/>
      </w:r>
      <w:r w:rsidRPr="00886A89">
        <w:t xml:space="preserve">Участники публичных слушаний по проекту планировки территории и проекту межевания территории вправе представить в администрацию </w:t>
      </w:r>
      <w:r w:rsidR="00AF4DA5">
        <w:t xml:space="preserve">муниципального района </w:t>
      </w:r>
      <w:r w:rsidRPr="00886A89">
        <w:t>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EC0701" w:rsidRPr="00886A89" w:rsidRDefault="00EC0701" w:rsidP="00347105">
      <w:pPr>
        <w:tabs>
          <w:tab w:val="left" w:pos="1276"/>
        </w:tabs>
      </w:pPr>
      <w:r w:rsidRPr="00886A89">
        <w:lastRenderedPageBreak/>
        <w:t>5.</w:t>
      </w:r>
      <w:r w:rsidR="00347105">
        <w:tab/>
      </w:r>
      <w:r w:rsidRPr="00886A89">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EC0701" w:rsidRPr="00886A89" w:rsidRDefault="00EC0701" w:rsidP="00347105">
      <w:pPr>
        <w:tabs>
          <w:tab w:val="left" w:pos="1276"/>
        </w:tabs>
      </w:pPr>
      <w:r w:rsidRPr="00886A89">
        <w:t>6.</w:t>
      </w:r>
      <w:r w:rsidR="00347105">
        <w:tab/>
      </w:r>
      <w:r w:rsidRPr="00886A89">
        <w:t>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w:t>
      </w:r>
      <w:r w:rsidR="00AF4DA5">
        <w:t xml:space="preserve"> муниципального района</w:t>
      </w:r>
      <w:r w:rsidRPr="00886A89">
        <w:t xml:space="preserve">. </w:t>
      </w:r>
    </w:p>
    <w:p w:rsidR="00EC0701" w:rsidRPr="00886A89" w:rsidRDefault="00EC0701" w:rsidP="00347105">
      <w:pPr>
        <w:tabs>
          <w:tab w:val="left" w:pos="1276"/>
        </w:tabs>
      </w:pPr>
      <w:r w:rsidRPr="00886A89">
        <w:t>7.</w:t>
      </w:r>
      <w:r w:rsidR="00347105">
        <w:tab/>
      </w:r>
      <w:r w:rsidRPr="00886A89">
        <w:t xml:space="preserve">После завершения публичных слушаний по проекту планировки территории и проекту межевания территории администрация </w:t>
      </w:r>
      <w:r w:rsidR="00AF4DA5">
        <w:t xml:space="preserve">муниципального района </w:t>
      </w:r>
      <w:r w:rsidRPr="00886A89">
        <w:t xml:space="preserve">направляет в </w:t>
      </w:r>
      <w:proofErr w:type="spellStart"/>
      <w:r w:rsidRPr="00886A89">
        <w:t>Главархитектуру</w:t>
      </w:r>
      <w:proofErr w:type="spellEnd"/>
      <w:r w:rsidRPr="00886A89">
        <w:t xml:space="preserve"> Московской области заверенные копии заключения о результатах публичных слушаний, протокола публичных слушаний, правовых актов</w:t>
      </w:r>
      <w:r w:rsidR="00AF4DA5">
        <w:t xml:space="preserve"> </w:t>
      </w:r>
      <w:r w:rsidR="00AF4DA5" w:rsidRPr="00886A89">
        <w:t>о вынесен</w:t>
      </w:r>
      <w:r w:rsidR="00AF4DA5">
        <w:t>ии на публичные слушания проектов</w:t>
      </w:r>
      <w:r w:rsidRPr="00886A89">
        <w:t>,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слушаний.</w:t>
      </w:r>
    </w:p>
    <w:p w:rsidR="00EC0701" w:rsidRPr="00886A89" w:rsidRDefault="00EC0701" w:rsidP="00EC0701">
      <w:pPr>
        <w:pStyle w:val="ConsPlusNormal"/>
        <w:jc w:val="both"/>
        <w:rPr>
          <w:rFonts w:ascii="Times New Roman" w:hAnsi="Times New Roman"/>
          <w:sz w:val="24"/>
        </w:rPr>
      </w:pPr>
    </w:p>
    <w:p w:rsidR="00EC0701" w:rsidRPr="00886A89" w:rsidRDefault="00EC0701" w:rsidP="00EC0701">
      <w:pPr>
        <w:pStyle w:val="22"/>
      </w:pPr>
      <w:bookmarkStart w:id="134" w:name="_Toc442957641"/>
      <w:bookmarkStart w:id="135" w:name="_Toc443557218"/>
      <w:bookmarkStart w:id="136" w:name="_Toc444100740"/>
      <w:bookmarkStart w:id="137" w:name="_Toc464568292"/>
      <w:bookmarkStart w:id="138" w:name="_Toc482588688"/>
      <w:r w:rsidRPr="00886A89">
        <w:t>Статья 2</w:t>
      </w:r>
      <w:r w:rsidR="00AC35A3">
        <w:t>1</w:t>
      </w:r>
      <w:r w:rsidRPr="00886A89">
        <w:t xml:space="preserve">. </w:t>
      </w:r>
      <w:r w:rsidR="009D4AAB" w:rsidRPr="00EF69BF">
        <w:t xml:space="preserve">Особенности проведения публичных слушаний </w:t>
      </w:r>
      <w:r w:rsidRPr="00886A89">
        <w:t>по вопросу предоставления разрешения на условно разрешенный вид использования</w:t>
      </w:r>
      <w:r w:rsidRPr="00886A89">
        <w:br/>
        <w:t>земельного участка или объекта капитального строительства</w:t>
      </w:r>
      <w:bookmarkEnd w:id="134"/>
      <w:bookmarkEnd w:id="135"/>
      <w:bookmarkEnd w:id="136"/>
      <w:bookmarkEnd w:id="137"/>
      <w:bookmarkEnd w:id="138"/>
    </w:p>
    <w:p w:rsidR="00EC0701" w:rsidRPr="00886A89" w:rsidRDefault="00EC0701" w:rsidP="00EC0701">
      <w:pPr>
        <w:pStyle w:val="ConsPlusNormal"/>
        <w:rPr>
          <w:rFonts w:ascii="Times New Roman" w:hAnsi="Times New Roman"/>
          <w:sz w:val="24"/>
        </w:rPr>
      </w:pPr>
    </w:p>
    <w:p w:rsidR="00EC0701" w:rsidRPr="00886A89" w:rsidRDefault="00EC0701" w:rsidP="00E307E4">
      <w:pPr>
        <w:tabs>
          <w:tab w:val="left" w:pos="1276"/>
        </w:tabs>
      </w:pPr>
      <w:r w:rsidRPr="00886A89">
        <w:t>1.</w:t>
      </w:r>
      <w:r w:rsidR="00347105">
        <w:tab/>
      </w:r>
      <w:r w:rsidRPr="00886A89">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AF4DA5">
        <w:t xml:space="preserve">муниципального района </w:t>
      </w:r>
      <w:r w:rsidRPr="00886A89">
        <w:t>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
    <w:p w:rsidR="00EC0701" w:rsidRPr="00886A89" w:rsidRDefault="00EC0701" w:rsidP="00E307E4">
      <w:pPr>
        <w:tabs>
          <w:tab w:val="left" w:pos="1276"/>
        </w:tabs>
      </w:pPr>
      <w:r w:rsidRPr="00886A89">
        <w:t>2.</w:t>
      </w:r>
      <w:r w:rsidR="00347105">
        <w:tab/>
      </w:r>
      <w:r w:rsidRPr="00886A89">
        <w:t>Публичные слушания по вопросу предоставления разрешения на условно разрешенный вид использования проводятся с участием граждан</w:t>
      </w:r>
      <w:r w:rsidR="00AF4DA5">
        <w:t xml:space="preserve"> поселения</w:t>
      </w:r>
      <w:r w:rsidRPr="00886A89">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0701" w:rsidRDefault="00EC0701" w:rsidP="00E307E4">
      <w:pPr>
        <w:tabs>
          <w:tab w:val="left" w:pos="1276"/>
        </w:tabs>
      </w:pPr>
      <w:r w:rsidRPr="00886A89">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CD06B0">
      <w:pPr>
        <w:pStyle w:val="affffff0"/>
        <w:numPr>
          <w:ilvl w:val="0"/>
          <w:numId w:val="27"/>
        </w:numPr>
        <w:tabs>
          <w:tab w:val="left" w:pos="1276"/>
        </w:tabs>
        <w:ind w:left="0" w:firstLine="709"/>
        <w:jc w:val="both"/>
      </w:pPr>
      <w:r w:rsidRPr="00886A89">
        <w:t xml:space="preserve">Комиссия </w:t>
      </w:r>
      <w:r w:rsidR="00AF4DA5">
        <w:t xml:space="preserve">муниципального района </w:t>
      </w:r>
      <w:r w:rsidRPr="00886A89">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0701" w:rsidRPr="00886A89" w:rsidRDefault="00EC0701" w:rsidP="00E307E4">
      <w:pPr>
        <w:tabs>
          <w:tab w:val="left" w:pos="1276"/>
        </w:tabs>
      </w:pPr>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701" w:rsidRPr="00886A89" w:rsidRDefault="00EC0701" w:rsidP="00E307E4">
      <w:pPr>
        <w:tabs>
          <w:tab w:val="left" w:pos="1276"/>
        </w:tabs>
      </w:pPr>
      <w:r w:rsidRPr="00886A89">
        <w:t>4.</w:t>
      </w:r>
      <w:r w:rsidR="00E307E4">
        <w:tab/>
      </w:r>
      <w:r w:rsidRPr="00886A89">
        <w:t xml:space="preserve">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AF4DA5">
        <w:t xml:space="preserve">поселения </w:t>
      </w:r>
      <w:r w:rsidRPr="00886A89">
        <w:t>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EC0701" w:rsidP="00E307E4">
      <w:pPr>
        <w:tabs>
          <w:tab w:val="left" w:pos="1276"/>
        </w:tabs>
      </w:pPr>
      <w:r w:rsidRPr="00886A89">
        <w:lastRenderedPageBreak/>
        <w:t>5.</w:t>
      </w:r>
      <w:r w:rsidR="00E307E4">
        <w:tab/>
      </w:r>
      <w:r w:rsidRPr="00886A89">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E307E4">
      <w:pPr>
        <w:tabs>
          <w:tab w:val="left" w:pos="1276"/>
        </w:tabs>
      </w:pPr>
      <w:r w:rsidRPr="00886A89">
        <w:t>6.</w:t>
      </w:r>
      <w:r w:rsidR="00E307E4">
        <w:tab/>
      </w:r>
      <w:r w:rsidRPr="00886A89">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886A89">
        <w:t>Главархитектуру</w:t>
      </w:r>
      <w:proofErr w:type="spellEnd"/>
      <w:r w:rsidRPr="00886A89">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EC0701" w:rsidRPr="00886A89" w:rsidRDefault="00EC0701" w:rsidP="00E307E4">
      <w:pPr>
        <w:tabs>
          <w:tab w:val="left" w:pos="1276"/>
        </w:tabs>
      </w:pPr>
      <w:r w:rsidRPr="00886A89">
        <w:t>7.</w:t>
      </w:r>
      <w:r w:rsidR="00E307E4">
        <w:tab/>
      </w:r>
      <w:r w:rsidRPr="00886A89">
        <w:t>Расходы, связанные с организацией и проведением публичных слушаний по вопросу предоставления разрешения на условно разрешенный вид использования</w:t>
      </w:r>
      <w:r w:rsidR="00A023CC" w:rsidRPr="00886A89">
        <w:t>,</w:t>
      </w:r>
      <w:r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E307E4">
      <w:pPr>
        <w:pStyle w:val="ConsPlusNormal"/>
        <w:tabs>
          <w:tab w:val="left" w:pos="1276"/>
        </w:tabs>
        <w:jc w:val="both"/>
        <w:rPr>
          <w:rFonts w:ascii="Times New Roman" w:hAnsi="Times New Roman"/>
          <w:sz w:val="24"/>
        </w:rPr>
      </w:pPr>
    </w:p>
    <w:p w:rsidR="00EC0701" w:rsidRPr="00886A89" w:rsidRDefault="00EC0701" w:rsidP="00E307E4">
      <w:pPr>
        <w:pStyle w:val="22"/>
        <w:tabs>
          <w:tab w:val="left" w:pos="1276"/>
        </w:tabs>
      </w:pPr>
      <w:bookmarkStart w:id="139" w:name="_Toc442957642"/>
      <w:bookmarkStart w:id="140" w:name="_Toc443557219"/>
      <w:bookmarkStart w:id="141" w:name="_Toc444100741"/>
      <w:bookmarkStart w:id="142" w:name="_Toc464568293"/>
      <w:bookmarkStart w:id="143" w:name="_Toc482588689"/>
      <w:r w:rsidRPr="00886A89">
        <w:t>Статья 2</w:t>
      </w:r>
      <w:r w:rsidR="00AC35A3">
        <w:t>2</w:t>
      </w:r>
      <w:r w:rsidRPr="00886A89">
        <w:t>.</w:t>
      </w:r>
      <w:r w:rsidR="009D4AAB">
        <w:t xml:space="preserve"> </w:t>
      </w:r>
      <w:r w:rsidR="009D4AAB" w:rsidRPr="00EF69BF">
        <w:t xml:space="preserve">Особенности проведения публичных слушаний </w:t>
      </w:r>
      <w:r w:rsidR="009D4AAB" w:rsidRPr="00886A89">
        <w:t xml:space="preserve">по вопросу </w:t>
      </w:r>
      <w:r w:rsidRPr="00886A89">
        <w:t>предоставления разрешения на отклонение от предельных параметров разрешенного строительства,</w:t>
      </w:r>
      <w:r w:rsidR="001F0019" w:rsidRPr="00886A89">
        <w:t xml:space="preserve"> </w:t>
      </w:r>
      <w:r w:rsidRPr="00886A89">
        <w:t>реконструкции объектов капитального строительства</w:t>
      </w:r>
      <w:bookmarkEnd w:id="139"/>
      <w:bookmarkEnd w:id="140"/>
      <w:bookmarkEnd w:id="141"/>
      <w:bookmarkEnd w:id="142"/>
      <w:bookmarkEnd w:id="143"/>
    </w:p>
    <w:p w:rsidR="00EC0701" w:rsidRPr="00886A89" w:rsidRDefault="00EC0701" w:rsidP="00E307E4">
      <w:pPr>
        <w:pStyle w:val="ConsPlusNormal"/>
        <w:tabs>
          <w:tab w:val="left" w:pos="1276"/>
        </w:tabs>
        <w:jc w:val="both"/>
        <w:rPr>
          <w:rFonts w:ascii="Times New Roman" w:hAnsi="Times New Roman"/>
          <w:sz w:val="24"/>
        </w:rPr>
      </w:pPr>
    </w:p>
    <w:p w:rsidR="00EC0701" w:rsidRPr="00886A89" w:rsidRDefault="00EC0701" w:rsidP="00E307E4">
      <w:pPr>
        <w:tabs>
          <w:tab w:val="left" w:pos="1276"/>
        </w:tabs>
      </w:pPr>
      <w:r w:rsidRPr="00886A89">
        <w:t>1.</w:t>
      </w:r>
      <w:r w:rsidR="00E307E4">
        <w:tab/>
      </w:r>
      <w:r w:rsidRPr="00886A89">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23CC" w:rsidRPr="00886A89">
        <w:t xml:space="preserve"> </w:t>
      </w:r>
      <w:r w:rsidRPr="00886A89">
        <w:t xml:space="preserve">(далее – публичные слушания по вопросу предоставления разрешения на отклонение от предельных параметров) проводятся администрацией </w:t>
      </w:r>
      <w:r w:rsidR="00AF4DA5">
        <w:t xml:space="preserve">муниципального района </w:t>
      </w:r>
      <w:r w:rsidRPr="00886A89">
        <w:t>после извещения Главархитектуры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0701" w:rsidRPr="00886A89" w:rsidRDefault="00EC0701" w:rsidP="00E307E4">
      <w:pPr>
        <w:tabs>
          <w:tab w:val="left" w:pos="1276"/>
        </w:tabs>
      </w:pPr>
      <w:r w:rsidRPr="00886A89">
        <w:t>2.</w:t>
      </w:r>
      <w:r w:rsidR="00E307E4">
        <w:tab/>
      </w:r>
      <w:r w:rsidRPr="00886A89">
        <w:t>Публичные слушания по вопросу по вопросу предоставления разрешения на отклонение от предельных параметров проводятся с участием граждан</w:t>
      </w:r>
      <w:r w:rsidR="00AF4DA5">
        <w:t xml:space="preserve"> поселения</w:t>
      </w:r>
      <w:r w:rsidRPr="00886A89">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1F0019" w:rsidRPr="00886A89">
        <w:t xml:space="preserve"> </w:t>
      </w:r>
      <w:r w:rsidRPr="00886A89">
        <w:t>разрешенного строительства, реконструкции объектов капитального строительства.</w:t>
      </w:r>
      <w:r w:rsidR="001F0019" w:rsidRPr="00886A89">
        <w:t xml:space="preserve"> </w:t>
      </w:r>
    </w:p>
    <w:p w:rsidR="00EC0701" w:rsidRPr="00886A89" w:rsidRDefault="00EC0701" w:rsidP="00E307E4">
      <w:pPr>
        <w:tabs>
          <w:tab w:val="left" w:pos="1276"/>
        </w:tabs>
      </w:pPr>
      <w:r w:rsidRPr="00886A89">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886A89" w:rsidRDefault="00EC0701" w:rsidP="00CD06B0">
      <w:pPr>
        <w:pStyle w:val="affffff0"/>
        <w:numPr>
          <w:ilvl w:val="0"/>
          <w:numId w:val="28"/>
        </w:numPr>
        <w:tabs>
          <w:tab w:val="left" w:pos="1276"/>
        </w:tabs>
        <w:ind w:left="0" w:firstLine="709"/>
        <w:jc w:val="both"/>
      </w:pPr>
      <w:r w:rsidRPr="00886A89">
        <w:t xml:space="preserve">Комиссия </w:t>
      </w:r>
      <w:r w:rsidR="00AF4DA5">
        <w:t xml:space="preserve">муниципального района </w:t>
      </w:r>
      <w:r w:rsidRPr="00886A89">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0701" w:rsidRPr="00886A89" w:rsidRDefault="00EC0701" w:rsidP="00E307E4">
      <w:pPr>
        <w:tabs>
          <w:tab w:val="left" w:pos="1276"/>
        </w:tabs>
      </w:pPr>
      <w:r w:rsidRPr="00886A89">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EC0701" w:rsidRPr="00886A89" w:rsidRDefault="00EC0701" w:rsidP="00E307E4">
      <w:pPr>
        <w:tabs>
          <w:tab w:val="left" w:pos="1276"/>
        </w:tabs>
      </w:pPr>
      <w:r w:rsidRPr="00886A89">
        <w:t>4.</w:t>
      </w:r>
      <w:r w:rsidR="00E307E4">
        <w:tab/>
      </w:r>
      <w:r w:rsidRPr="00886A89">
        <w:t xml:space="preserve">Срок проведения публичных слушаний по вопросу предоставления разрешения на отклонение от предельных параметров с момента оповещения жителей </w:t>
      </w:r>
      <w:r w:rsidR="00AF4DA5">
        <w:t xml:space="preserve">поселения </w:t>
      </w:r>
      <w:r w:rsidRPr="00886A89">
        <w:t>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886A89" w:rsidRDefault="00EC0701" w:rsidP="00E307E4">
      <w:pPr>
        <w:tabs>
          <w:tab w:val="left" w:pos="1276"/>
        </w:tabs>
      </w:pPr>
      <w:r w:rsidRPr="00886A89">
        <w:lastRenderedPageBreak/>
        <w:t>5.</w:t>
      </w:r>
      <w:r w:rsidR="00E307E4">
        <w:tab/>
      </w:r>
      <w:r w:rsidRPr="00886A89">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w:t>
      </w:r>
      <w:r w:rsidR="00AF4DA5">
        <w:t xml:space="preserve"> муниципального района</w:t>
      </w:r>
      <w:r w:rsidRPr="00886A89">
        <w:t>.</w:t>
      </w:r>
    </w:p>
    <w:p w:rsidR="00EC0701" w:rsidRPr="00886A89" w:rsidRDefault="00EC0701" w:rsidP="00E307E4">
      <w:pPr>
        <w:tabs>
          <w:tab w:val="left" w:pos="1276"/>
        </w:tabs>
      </w:pPr>
      <w:r w:rsidRPr="00886A89">
        <w:t>6.</w:t>
      </w:r>
      <w:r w:rsidR="00E307E4">
        <w:tab/>
      </w:r>
      <w:r w:rsidRPr="00886A89">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886A89">
        <w:t>Главархитектуру</w:t>
      </w:r>
      <w:proofErr w:type="spellEnd"/>
      <w:r w:rsidR="001F0019" w:rsidRPr="00886A89">
        <w:t xml:space="preserve"> </w:t>
      </w:r>
      <w:r w:rsidRPr="00886A89">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
    <w:p w:rsidR="00EC0701" w:rsidRPr="00886A89" w:rsidRDefault="00EC0701" w:rsidP="00E307E4">
      <w:pPr>
        <w:tabs>
          <w:tab w:val="left" w:pos="1276"/>
        </w:tabs>
      </w:pPr>
      <w:r w:rsidRPr="00886A89">
        <w:t>7.</w:t>
      </w:r>
      <w:r w:rsidR="00E307E4">
        <w:tab/>
      </w:r>
      <w:r w:rsidRPr="00886A89">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00A023CC" w:rsidRPr="00886A89">
        <w:t>,</w:t>
      </w:r>
      <w:r w:rsidRPr="00886A89">
        <w:t xml:space="preserve"> несет физическое или юридическое лицо, заинтересованное в предоставлении такого разрешения.</w:t>
      </w:r>
    </w:p>
    <w:p w:rsidR="00EC0701" w:rsidRPr="00886A89" w:rsidRDefault="00EC0701" w:rsidP="00E307E4">
      <w:pPr>
        <w:tabs>
          <w:tab w:val="left" w:pos="1276"/>
        </w:tabs>
      </w:pPr>
    </w:p>
    <w:p w:rsidR="00EC0701" w:rsidRPr="007511F7" w:rsidRDefault="00EC0701" w:rsidP="00A023CC">
      <w:pPr>
        <w:pStyle w:val="10"/>
        <w:ind w:firstLine="0"/>
      </w:pPr>
      <w:bookmarkStart w:id="144" w:name="_Toc443557220"/>
      <w:bookmarkStart w:id="145" w:name="_Toc444100742"/>
      <w:r w:rsidRPr="00886A89">
        <w:br w:type="page"/>
      </w:r>
      <w:bookmarkStart w:id="146" w:name="_Toc464568294"/>
      <w:bookmarkStart w:id="147" w:name="_Toc482588690"/>
      <w:r w:rsidRPr="007511F7">
        <w:lastRenderedPageBreak/>
        <w:t>Глава</w:t>
      </w:r>
      <w:r>
        <w:t xml:space="preserve"> 6</w:t>
      </w:r>
      <w:r w:rsidRPr="007511F7">
        <w:t>. Порядок внесения изменений в правила</w:t>
      </w:r>
      <w:bookmarkEnd w:id="144"/>
      <w:bookmarkEnd w:id="145"/>
      <w:bookmarkEnd w:id="146"/>
      <w:bookmarkEnd w:id="147"/>
    </w:p>
    <w:p w:rsidR="00EC0701" w:rsidRPr="00AC5EFC" w:rsidRDefault="00EC0701" w:rsidP="00EC0701">
      <w:pPr>
        <w:pStyle w:val="ConsPlusNormal"/>
        <w:jc w:val="both"/>
        <w:rPr>
          <w:rFonts w:ascii="Times New Roman" w:hAnsi="Times New Roman"/>
          <w:sz w:val="24"/>
        </w:rPr>
      </w:pPr>
    </w:p>
    <w:p w:rsidR="00C23C1F" w:rsidRPr="008B3E9E" w:rsidRDefault="00C23C1F" w:rsidP="00722DF3">
      <w:pPr>
        <w:pStyle w:val="22"/>
      </w:pPr>
      <w:bookmarkStart w:id="148" w:name="_Toc482588691"/>
      <w:r w:rsidRPr="008B3E9E">
        <w:t>Статья 2</w:t>
      </w:r>
      <w:r w:rsidR="00AC35A3">
        <w:t>3</w:t>
      </w:r>
      <w:r w:rsidRPr="008B3E9E">
        <w:t>. Основания для внесения изменений в Правила</w:t>
      </w:r>
      <w:bookmarkEnd w:id="148"/>
    </w:p>
    <w:p w:rsidR="00C23C1F" w:rsidRPr="008B3E9E" w:rsidRDefault="00C23C1F" w:rsidP="00C23C1F">
      <w:pPr>
        <w:pStyle w:val="ConsPlusNormal"/>
        <w:rPr>
          <w:rFonts w:ascii="Times New Roman" w:hAnsi="Times New Roman" w:cs="Times New Roman"/>
          <w:bCs/>
          <w:sz w:val="24"/>
          <w:szCs w:val="24"/>
        </w:rPr>
      </w:pPr>
    </w:p>
    <w:p w:rsidR="00C23C1F" w:rsidRPr="008B3E9E" w:rsidRDefault="00E307E4" w:rsidP="00E307E4">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C23C1F" w:rsidRPr="008B3E9E">
        <w:rPr>
          <w:rFonts w:ascii="Times New Roman" w:hAnsi="Times New Roman" w:cs="Times New Roman"/>
          <w:bCs/>
          <w:sz w:val="24"/>
          <w:szCs w:val="24"/>
        </w:rPr>
        <w:t>Основаниями для рассмотрения вопроса о внесении изменений в Правила являются:</w:t>
      </w:r>
    </w:p>
    <w:p w:rsidR="00C23C1F" w:rsidRPr="008B3E9E" w:rsidRDefault="00E307E4" w:rsidP="00E307E4">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несоответствие настоящих Правил гене</w:t>
      </w:r>
      <w:r w:rsidR="00C23C1F">
        <w:rPr>
          <w:rFonts w:ascii="Times New Roman" w:hAnsi="Times New Roman" w:cs="Times New Roman"/>
          <w:bCs/>
          <w:sz w:val="24"/>
          <w:szCs w:val="24"/>
        </w:rPr>
        <w:t>ральному плану</w:t>
      </w:r>
      <w:r w:rsidR="00C23C1F" w:rsidRPr="008B3E9E">
        <w:rPr>
          <w:rFonts w:ascii="Times New Roman" w:hAnsi="Times New Roman" w:cs="Times New Roman"/>
          <w:bCs/>
          <w:sz w:val="24"/>
          <w:szCs w:val="24"/>
        </w:rPr>
        <w:t>, возникшее в результате внесения в генеральный план изменений;</w:t>
      </w:r>
    </w:p>
    <w:p w:rsidR="00C23C1F" w:rsidRPr="008B3E9E" w:rsidRDefault="00E307E4" w:rsidP="00E307E4">
      <w:pPr>
        <w:pStyle w:val="ConsPlusNormal"/>
        <w:tabs>
          <w:tab w:val="left" w:pos="1276"/>
        </w:tabs>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C23C1F" w:rsidRPr="008B3E9E">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C23C1F" w:rsidRDefault="00FE0993" w:rsidP="00E307E4">
      <w:pPr>
        <w:tabs>
          <w:tab w:val="left" w:pos="1276"/>
        </w:tabs>
        <w:autoSpaceDE w:val="0"/>
        <w:autoSpaceDN w:val="0"/>
        <w:adjustRightInd w:val="0"/>
      </w:pPr>
      <w:r>
        <w:rPr>
          <w:bCs/>
        </w:rPr>
        <w:t>2</w:t>
      </w:r>
      <w:r w:rsidR="00E307E4">
        <w:rPr>
          <w:bCs/>
        </w:rPr>
        <w:t>.</w:t>
      </w:r>
      <w:r w:rsidR="00E307E4">
        <w:rPr>
          <w:bCs/>
        </w:rPr>
        <w:tab/>
      </w:r>
      <w:r w:rsidR="00C23C1F" w:rsidRPr="008B3E9E">
        <w:rPr>
          <w:bCs/>
        </w:rPr>
        <w:t>В случае, если Правилами не обеспечена в соответствии с п</w:t>
      </w:r>
      <w:r w:rsidR="00447F34">
        <w:rPr>
          <w:bCs/>
        </w:rPr>
        <w:t xml:space="preserve">унктом </w:t>
      </w:r>
      <w:r w:rsidR="00C23C1F" w:rsidRPr="008B3E9E">
        <w:rPr>
          <w:bCs/>
        </w:rPr>
        <w:t xml:space="preserve">3 статьи 2 Правил возможность размещения </w:t>
      </w:r>
      <w:r w:rsidR="00C23C1F">
        <w:rPr>
          <w:bCs/>
        </w:rPr>
        <w:t xml:space="preserve">на территориях </w:t>
      </w:r>
      <w:r w:rsidR="00F13271">
        <w:rPr>
          <w:bCs/>
        </w:rPr>
        <w:t xml:space="preserve">поселения </w:t>
      </w:r>
      <w:r w:rsidR="00C23C1F" w:rsidRPr="008B3E9E">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00C23C1F" w:rsidRPr="008B3E9E">
        <w:rPr>
          <w:bCs/>
        </w:rPr>
        <w:t>Главархитектура</w:t>
      </w:r>
      <w:proofErr w:type="spellEnd"/>
      <w:r w:rsidR="00C23C1F" w:rsidRPr="008B3E9E">
        <w:rPr>
          <w:bCs/>
        </w:rPr>
        <w:t xml:space="preserve"> Московской области обеспечивает внесение изменений в </w:t>
      </w:r>
      <w:r w:rsidR="00883B2B">
        <w:rPr>
          <w:bCs/>
        </w:rPr>
        <w:t>П</w:t>
      </w:r>
      <w:r w:rsidR="00C23C1F" w:rsidRPr="008B3E9E">
        <w:rPr>
          <w:bCs/>
        </w:rPr>
        <w:t>равила в целях обеспечения размещения указанных объектов</w:t>
      </w:r>
      <w:r>
        <w:rPr>
          <w:bCs/>
        </w:rPr>
        <w:t>.</w:t>
      </w:r>
      <w:r w:rsidR="00C23C1F" w:rsidRPr="008B3E9E">
        <w:rPr>
          <w:b/>
          <w:bCs/>
        </w:rPr>
        <w:t xml:space="preserve"> </w:t>
      </w:r>
      <w:r w:rsidR="00C23C1F" w:rsidRPr="008B3E9E">
        <w:rPr>
          <w:bCs/>
        </w:rPr>
        <w:t>При этом проведение публичных слушаний не требуется</w:t>
      </w:r>
      <w:r w:rsidR="00C23C1F">
        <w:t>.</w:t>
      </w:r>
    </w:p>
    <w:p w:rsidR="00EC0701" w:rsidRPr="00AC5EFC" w:rsidRDefault="00EC0701" w:rsidP="00EC0701">
      <w:pPr>
        <w:pStyle w:val="ConsPlusNormal"/>
        <w:jc w:val="both"/>
        <w:rPr>
          <w:rFonts w:ascii="Times New Roman" w:hAnsi="Times New Roman"/>
          <w:sz w:val="24"/>
        </w:rPr>
      </w:pPr>
    </w:p>
    <w:p w:rsidR="00EC0701" w:rsidRPr="00590D20" w:rsidRDefault="00EC0701" w:rsidP="00EC0701">
      <w:pPr>
        <w:pStyle w:val="22"/>
      </w:pPr>
      <w:bookmarkStart w:id="149" w:name="_Toc442957644"/>
      <w:bookmarkStart w:id="150" w:name="_Toc443557222"/>
      <w:bookmarkStart w:id="151" w:name="_Toc444100744"/>
      <w:bookmarkStart w:id="152" w:name="_Toc464568296"/>
      <w:bookmarkStart w:id="153" w:name="_Toc482588692"/>
      <w:r>
        <w:t>Статья 2</w:t>
      </w:r>
      <w:r w:rsidR="00AC35A3">
        <w:t>4</w:t>
      </w:r>
      <w:r>
        <w:t xml:space="preserve">. </w:t>
      </w:r>
      <w:r w:rsidRPr="00590D20">
        <w:t>Порядок внесения изменений в Правила</w:t>
      </w:r>
      <w:bookmarkEnd w:id="149"/>
      <w:bookmarkEnd w:id="150"/>
      <w:bookmarkEnd w:id="151"/>
      <w:bookmarkEnd w:id="152"/>
      <w:bookmarkEnd w:id="153"/>
    </w:p>
    <w:p w:rsidR="00EC0701" w:rsidRPr="00AC5EFC" w:rsidRDefault="00EC0701" w:rsidP="00EC0701">
      <w:pPr>
        <w:pStyle w:val="ConsPlusNormal"/>
        <w:rPr>
          <w:rFonts w:ascii="Times New Roman" w:hAnsi="Times New Roman"/>
          <w:sz w:val="24"/>
        </w:rPr>
      </w:pPr>
    </w:p>
    <w:p w:rsidR="00EC0701" w:rsidRDefault="00EC0701" w:rsidP="00E307E4">
      <w:pPr>
        <w:tabs>
          <w:tab w:val="left" w:pos="1276"/>
        </w:tabs>
      </w:pPr>
      <w:bookmarkStart w:id="154" w:name="sub_1031"/>
      <w:r>
        <w:t>1.</w:t>
      </w:r>
      <w:r w:rsidR="00E307E4">
        <w:tab/>
      </w:r>
      <w:r>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EC0701" w:rsidRDefault="00EC0701" w:rsidP="00E307E4">
      <w:pPr>
        <w:tabs>
          <w:tab w:val="left" w:pos="1276"/>
        </w:tabs>
      </w:pPr>
      <w:bookmarkStart w:id="155" w:name="sub_1032"/>
      <w:bookmarkEnd w:id="154"/>
      <w:r>
        <w:t>2.</w:t>
      </w:r>
      <w:r w:rsidR="00E307E4">
        <w:tab/>
      </w:r>
      <w:proofErr w:type="spellStart"/>
      <w:r w:rsidR="003141C5">
        <w:t>Главархитектура</w:t>
      </w:r>
      <w:proofErr w:type="spellEnd"/>
      <w:r w:rsidR="003141C5">
        <w:t xml:space="preserve"> Московской области осуществляет подготовку проекта решения о внесении изменений в Правила на основании </w:t>
      </w:r>
      <w:hyperlink r:id="rId33" w:history="1">
        <w:r w:rsidR="003141C5" w:rsidRPr="003141C5">
          <w:rPr>
            <w:rStyle w:val="afffd"/>
            <w:color w:val="auto"/>
          </w:rPr>
          <w:t>постановления</w:t>
        </w:r>
      </w:hyperlink>
      <w:r w:rsidR="003141C5">
        <w:rPr>
          <w:rStyle w:val="afffd"/>
        </w:rPr>
        <w:t xml:space="preserve"> </w:t>
      </w:r>
      <w:r w:rsidR="003141C5">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EC0701" w:rsidRDefault="00EC0701" w:rsidP="00E307E4">
      <w:pPr>
        <w:tabs>
          <w:tab w:val="left" w:pos="1276"/>
        </w:tabs>
      </w:pPr>
      <w:bookmarkStart w:id="156" w:name="sub_1034"/>
      <w:bookmarkEnd w:id="155"/>
      <w:r>
        <w:t>3.</w:t>
      </w:r>
      <w:r w:rsidR="00E307E4">
        <w:tab/>
      </w:r>
      <w:r>
        <w:t>Предложения о внесении изменений в Правила на рассмотрение Комиссии направляются:</w:t>
      </w:r>
    </w:p>
    <w:bookmarkEnd w:id="156"/>
    <w:p w:rsidR="00EC0701" w:rsidRDefault="00EC0701" w:rsidP="00E307E4">
      <w:pPr>
        <w:tabs>
          <w:tab w:val="left" w:pos="1276"/>
        </w:tabs>
      </w:pPr>
      <w:r>
        <w:t>-</w:t>
      </w:r>
      <w:r w:rsidR="00E307E4">
        <w:tab/>
      </w:r>
      <w:r>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EC0701" w:rsidRDefault="00EC0701" w:rsidP="00E307E4">
      <w:pPr>
        <w:tabs>
          <w:tab w:val="left" w:pos="1276"/>
        </w:tabs>
      </w:pPr>
      <w:r>
        <w:t>-</w:t>
      </w:r>
      <w:r w:rsidR="00E307E4">
        <w:tab/>
      </w:r>
      <w: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EC0701" w:rsidRDefault="00EC0701" w:rsidP="00E307E4">
      <w:pPr>
        <w:tabs>
          <w:tab w:val="left" w:pos="1276"/>
        </w:tabs>
      </w:pPr>
      <w:r>
        <w:t>-</w:t>
      </w:r>
      <w:r w:rsidR="00E307E4">
        <w:tab/>
      </w:r>
      <w:r>
        <w:t xml:space="preserve">органами местного самоуправления </w:t>
      </w:r>
      <w:r w:rsidR="00F13271">
        <w:t xml:space="preserve">муниципального района, органами местного самоуправления поселения </w:t>
      </w:r>
      <w:r w:rsidR="00567970">
        <w:t xml:space="preserve">в случаях </w:t>
      </w:r>
      <w:r>
        <w:t>в случае, если необходимо совершенствовать порядок регулирования землепользования и застройки на территории</w:t>
      </w:r>
      <w:r w:rsidR="00F13271">
        <w:t xml:space="preserve"> поселения</w:t>
      </w:r>
      <w:r>
        <w:t>;</w:t>
      </w:r>
    </w:p>
    <w:p w:rsidR="00EC0701" w:rsidRDefault="00EC0701" w:rsidP="00E307E4">
      <w:pPr>
        <w:tabs>
          <w:tab w:val="left" w:pos="1276"/>
        </w:tabs>
      </w:pPr>
      <w:r>
        <w:t>-</w:t>
      </w:r>
      <w:r w:rsidR="00E307E4">
        <w:tab/>
      </w:r>
      <w: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701" w:rsidRDefault="00EC0701" w:rsidP="00E307E4">
      <w:pPr>
        <w:tabs>
          <w:tab w:val="left" w:pos="1276"/>
        </w:tabs>
      </w:pPr>
      <w:r>
        <w:t>4.</w:t>
      </w:r>
      <w:r w:rsidR="00E307E4">
        <w:tab/>
      </w:r>
      <w:proofErr w:type="spellStart"/>
      <w:r>
        <w:t>Главархитектура</w:t>
      </w:r>
      <w:proofErr w:type="spellEnd"/>
      <w:r>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lastRenderedPageBreak/>
        <w:t>заключения в Комиссию, а также направляет поступившие предложения в орган местного самоуправления</w:t>
      </w:r>
      <w:r w:rsidR="00F13271">
        <w:t xml:space="preserve"> муниципального района</w:t>
      </w:r>
      <w:r>
        <w:t>.</w:t>
      </w:r>
    </w:p>
    <w:p w:rsidR="00EC0701" w:rsidRDefault="00EC0701" w:rsidP="00E307E4">
      <w:pPr>
        <w:tabs>
          <w:tab w:val="left" w:pos="1276"/>
        </w:tabs>
      </w:pPr>
      <w:r>
        <w:t>5.</w:t>
      </w:r>
      <w:r w:rsidR="00E307E4">
        <w:tab/>
      </w:r>
      <w:r>
        <w:t xml:space="preserve">Уполномоченный орган местного самоуправления </w:t>
      </w:r>
      <w:r w:rsidR="00F13271">
        <w:t xml:space="preserve">муниципального района </w:t>
      </w:r>
      <w:r>
        <w:t xml:space="preserve">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EC0701" w:rsidRDefault="00EC0701" w:rsidP="00E307E4">
      <w:pPr>
        <w:tabs>
          <w:tab w:val="left" w:pos="1276"/>
        </w:tabs>
      </w:pPr>
      <w:r>
        <w:t>6.</w:t>
      </w:r>
      <w:r w:rsidR="00E307E4">
        <w:tab/>
      </w:r>
      <w:proofErr w:type="spellStart"/>
      <w:r>
        <w:t>Главархитектура</w:t>
      </w:r>
      <w:proofErr w:type="spellEnd"/>
      <w:r>
        <w:t xml:space="preserve"> Московской области в установленный срок обеспечивает направление рекомендаций и проект заключения на рассмотрение в Комиссию.</w:t>
      </w:r>
    </w:p>
    <w:p w:rsidR="00EC0701" w:rsidRDefault="00EC0701" w:rsidP="00E307E4">
      <w:pPr>
        <w:tabs>
          <w:tab w:val="left" w:pos="1276"/>
        </w:tabs>
      </w:pPr>
      <w:r>
        <w:t>7.</w:t>
      </w:r>
      <w:r w:rsidR="00E307E4">
        <w:tab/>
      </w:r>
      <w:r>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EC0701" w:rsidRDefault="00EC0701" w:rsidP="00E307E4">
      <w:pPr>
        <w:tabs>
          <w:tab w:val="left" w:pos="1276"/>
        </w:tabs>
      </w:pPr>
      <w:r>
        <w:t>8.</w:t>
      </w:r>
      <w:r w:rsidR="00E307E4">
        <w:tab/>
      </w:r>
      <w:r>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EC0701" w:rsidRDefault="00EC0701" w:rsidP="00E307E4">
      <w:pPr>
        <w:tabs>
          <w:tab w:val="left" w:pos="1276"/>
        </w:tabs>
      </w:pPr>
      <w:r>
        <w:t>9.</w:t>
      </w:r>
      <w:r w:rsidR="00E307E4">
        <w:tab/>
      </w:r>
      <w:r>
        <w:t xml:space="preserve">Проект о внесении изменения в Правила направляется </w:t>
      </w:r>
      <w:proofErr w:type="spellStart"/>
      <w:r>
        <w:t>Главархитектурой</w:t>
      </w:r>
      <w:proofErr w:type="spellEnd"/>
      <w:r>
        <w:t xml:space="preserve"> Московской области главе </w:t>
      </w:r>
      <w:r w:rsidR="00F13271">
        <w:t xml:space="preserve">муниципального </w:t>
      </w:r>
      <w:r w:rsidR="000561B4">
        <w:t xml:space="preserve">района </w:t>
      </w:r>
      <w:r>
        <w:t>для проведения публичных слушаний.</w:t>
      </w:r>
    </w:p>
    <w:p w:rsidR="00EC0701" w:rsidRDefault="00EC0701" w:rsidP="00E307E4">
      <w:pPr>
        <w:tabs>
          <w:tab w:val="left" w:pos="1276"/>
        </w:tabs>
      </w:pPr>
      <w:r>
        <w:t>10.</w:t>
      </w:r>
      <w:r w:rsidR="00E307E4">
        <w:tab/>
      </w:r>
      <w:r>
        <w:t xml:space="preserve">Публичные слушания по проекту о внесении изменения в Правила проводятся в порядке, определяемом законодательством Российской Федерации, уставом </w:t>
      </w:r>
      <w:r w:rsidR="00F13271">
        <w:t xml:space="preserve">муниципального района </w:t>
      </w:r>
      <w:r>
        <w:t xml:space="preserve">и (или) нормативным правовым актом представительного органа местного самоуправления </w:t>
      </w:r>
      <w:r w:rsidR="00F13271">
        <w:t xml:space="preserve">муниципального района </w:t>
      </w:r>
      <w:r>
        <w:t>и настоящими Правилами.</w:t>
      </w:r>
    </w:p>
    <w:p w:rsidR="00EC0701" w:rsidRDefault="00EC0701" w:rsidP="00E307E4">
      <w:pPr>
        <w:tabs>
          <w:tab w:val="left" w:pos="1276"/>
        </w:tabs>
      </w:pPr>
      <w:r>
        <w:t>11.</w:t>
      </w:r>
      <w:r w:rsidR="00E307E4">
        <w:tab/>
      </w:r>
      <w:r>
        <w:t xml:space="preserve">После завершения публичных слушаний по проекту о внесении изменения в Правила орган местного самоуправления </w:t>
      </w:r>
      <w:r w:rsidR="00F13271">
        <w:t xml:space="preserve">муниципального района </w:t>
      </w:r>
      <w:r>
        <w:t xml:space="preserve">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EC0701" w:rsidRDefault="00EC0701" w:rsidP="00E307E4">
      <w:pPr>
        <w:tabs>
          <w:tab w:val="left" w:pos="1276"/>
        </w:tabs>
      </w:pPr>
      <w:r>
        <w:t>12.</w:t>
      </w:r>
      <w:r w:rsidR="00E307E4">
        <w:tab/>
      </w:r>
      <w:proofErr w:type="spellStart"/>
      <w:r>
        <w:t>Главархитектура</w:t>
      </w:r>
      <w:proofErr w:type="spellEnd"/>
      <w:r>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45ED8" w:rsidRDefault="00EC0701" w:rsidP="00E307E4">
      <w:pPr>
        <w:tabs>
          <w:tab w:val="left" w:pos="1276"/>
        </w:tabs>
        <w:ind w:firstLine="708"/>
      </w:pPr>
      <w:r>
        <w:t>13.</w:t>
      </w:r>
      <w:r w:rsidR="00E307E4">
        <w:tab/>
      </w:r>
      <w:r>
        <w:t xml:space="preserve">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w:t>
      </w:r>
      <w:r w:rsidR="00F13271">
        <w:t xml:space="preserve">муниципального района </w:t>
      </w:r>
      <w:r>
        <w:t>для его утверждения.</w:t>
      </w:r>
    </w:p>
    <w:p w:rsidR="00E307E4" w:rsidRDefault="00E307E4" w:rsidP="00EC0701">
      <w:pPr>
        <w:ind w:firstLine="708"/>
        <w:sectPr w:rsidR="00E307E4" w:rsidSect="00D20493">
          <w:footerReference w:type="even" r:id="rId34"/>
          <w:footerReference w:type="default" r:id="rId35"/>
          <w:pgSz w:w="11906" w:h="16838"/>
          <w:pgMar w:top="1134" w:right="1134" w:bottom="1134" w:left="1134" w:header="709" w:footer="709" w:gutter="0"/>
          <w:cols w:space="708"/>
          <w:docGrid w:linePitch="360"/>
        </w:sectPr>
      </w:pPr>
    </w:p>
    <w:p w:rsidR="00A45ED8" w:rsidRPr="00D41BA1" w:rsidRDefault="00A45ED8" w:rsidP="00D41BA1">
      <w:pPr>
        <w:pStyle w:val="10"/>
      </w:pPr>
      <w:bookmarkStart w:id="157" w:name="_Toc482588693"/>
      <w:bookmarkEnd w:id="11"/>
      <w:r w:rsidRPr="00D41BA1">
        <w:lastRenderedPageBreak/>
        <w:t>ЧАСТЬ II. КАРТА ГРАДОСТРОИТЕЛЬНОГО ЗОНИРОВАНИЯ</w:t>
      </w:r>
      <w:bookmarkEnd w:id="157"/>
    </w:p>
    <w:p w:rsidR="00A45ED8" w:rsidRPr="00C05A98" w:rsidRDefault="00A45ED8" w:rsidP="00C05A98">
      <w:pPr>
        <w:ind w:left="709" w:firstLine="0"/>
      </w:pPr>
    </w:p>
    <w:p w:rsidR="001F471F" w:rsidRPr="00F624C8" w:rsidRDefault="001F471F" w:rsidP="001F471F">
      <w:pPr>
        <w:pStyle w:val="10"/>
      </w:pPr>
      <w:bookmarkStart w:id="158" w:name="_Toc453689055"/>
      <w:bookmarkStart w:id="159" w:name="_Toc482588694"/>
      <w:r w:rsidRPr="00F624C8">
        <w:t xml:space="preserve">Глава 7. </w:t>
      </w:r>
      <w:bookmarkEnd w:id="158"/>
      <w:r w:rsidR="000D0F91">
        <w:t>Карта градостроительного зонирования</w:t>
      </w:r>
      <w:bookmarkEnd w:id="159"/>
      <w:r w:rsidRPr="00F624C8">
        <w:t xml:space="preserve"> </w:t>
      </w:r>
    </w:p>
    <w:p w:rsidR="001F471F" w:rsidRPr="00C05A98" w:rsidRDefault="001F471F" w:rsidP="00C05A98">
      <w:pPr>
        <w:ind w:left="709" w:firstLine="0"/>
      </w:pPr>
    </w:p>
    <w:p w:rsidR="001F471F" w:rsidRPr="00F624C8" w:rsidRDefault="001F471F" w:rsidP="001F471F">
      <w:pPr>
        <w:pStyle w:val="22"/>
      </w:pPr>
      <w:bookmarkStart w:id="160" w:name="_Toc453689056"/>
      <w:bookmarkStart w:id="161" w:name="_Toc482588695"/>
      <w:r w:rsidRPr="00F624C8">
        <w:t>Статья 2</w:t>
      </w:r>
      <w:r w:rsidR="00AC35A3">
        <w:t>5</w:t>
      </w:r>
      <w:r w:rsidRPr="00F624C8">
        <w:t>.</w:t>
      </w:r>
      <w:r w:rsidRPr="00F624C8">
        <w:tab/>
        <w:t>Порядок установления территориальных зон</w:t>
      </w:r>
      <w:bookmarkEnd w:id="160"/>
      <w:bookmarkEnd w:id="161"/>
    </w:p>
    <w:p w:rsidR="001F471F" w:rsidRPr="00F624C8" w:rsidRDefault="001F471F" w:rsidP="001F471F">
      <w:pPr>
        <w:keepNext/>
        <w:suppressAutoHyphens/>
        <w:spacing w:line="276" w:lineRule="auto"/>
        <w:ind w:firstLine="539"/>
        <w:jc w:val="center"/>
      </w:pPr>
    </w:p>
    <w:p w:rsidR="009B6DC3" w:rsidRPr="00F624C8" w:rsidRDefault="009B6DC3" w:rsidP="00CD06B0">
      <w:pPr>
        <w:numPr>
          <w:ilvl w:val="0"/>
          <w:numId w:val="21"/>
        </w:numPr>
        <w:tabs>
          <w:tab w:val="clear" w:pos="2029"/>
          <w:tab w:val="num" w:pos="0"/>
          <w:tab w:val="left" w:pos="1276"/>
        </w:tabs>
        <w:suppressAutoHyphens/>
        <w:autoSpaceDE w:val="0"/>
        <w:autoSpaceDN w:val="0"/>
        <w:adjustRightInd w:val="0"/>
        <w:ind w:left="0" w:firstLine="709"/>
      </w:pPr>
      <w:r>
        <w:t xml:space="preserve">В </w:t>
      </w:r>
      <w:r w:rsidRPr="00F624C8">
        <w:t>результате градостроит</w:t>
      </w:r>
      <w:r w:rsidR="003E64E8">
        <w:t xml:space="preserve">ельного зонирования территории </w:t>
      </w:r>
      <w:r w:rsidR="00F13271">
        <w:t xml:space="preserve">поселения </w:t>
      </w:r>
      <w:r w:rsidR="000C25DD">
        <w:t xml:space="preserve">установлены </w:t>
      </w:r>
      <w:r w:rsidRPr="00F624C8">
        <w:t>территориальные зоны, отображенные на карте</w:t>
      </w:r>
      <w:r>
        <w:t xml:space="preserve"> градостроительного зонирования</w:t>
      </w:r>
      <w:r w:rsidR="00755DDE">
        <w:t>.</w:t>
      </w:r>
    </w:p>
    <w:p w:rsidR="004519D0" w:rsidRDefault="004519D0" w:rsidP="00E307E4">
      <w:pPr>
        <w:tabs>
          <w:tab w:val="left" w:pos="1276"/>
        </w:tabs>
        <w:autoSpaceDE w:val="0"/>
        <w:autoSpaceDN w:val="0"/>
        <w:adjustRightInd w:val="0"/>
      </w:pPr>
      <w:r>
        <w:t xml:space="preserve">Для земельных участков в </w:t>
      </w:r>
      <w:r w:rsidR="0056707D">
        <w:t xml:space="preserve">пределах </w:t>
      </w:r>
      <w:r>
        <w:t>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9D4AAB" w:rsidRDefault="009D4AAB" w:rsidP="00E307E4">
      <w:pPr>
        <w:tabs>
          <w:tab w:val="left" w:pos="1276"/>
        </w:tabs>
        <w:autoSpaceDE w:val="0"/>
        <w:autoSpaceDN w:val="0"/>
        <w:adjustRightInd w:val="0"/>
      </w:pPr>
      <w:r>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EC0701" w:rsidRPr="00F624C8" w:rsidRDefault="00E254B7" w:rsidP="00E307E4">
      <w:pPr>
        <w:tabs>
          <w:tab w:val="left" w:pos="1276"/>
        </w:tabs>
      </w:pPr>
      <w:r>
        <w:t>2</w:t>
      </w:r>
      <w:r w:rsidR="00EC0701" w:rsidRPr="00F624C8">
        <w:t>.</w:t>
      </w:r>
      <w:r w:rsidR="00E307E4">
        <w:tab/>
      </w:r>
      <w:r w:rsidR="00EC0701" w:rsidRPr="00F624C8">
        <w:t>Границы территориальных зон установлены с учетом:</w:t>
      </w:r>
    </w:p>
    <w:p w:rsidR="00E254B7" w:rsidRDefault="00E307E4" w:rsidP="00E307E4">
      <w:pPr>
        <w:tabs>
          <w:tab w:val="left" w:pos="1276"/>
        </w:tabs>
        <w:autoSpaceDE w:val="0"/>
        <w:autoSpaceDN w:val="0"/>
        <w:adjustRightInd w:val="0"/>
      </w:pPr>
      <w:r>
        <w:t>-</w:t>
      </w:r>
      <w:r>
        <w:tab/>
      </w:r>
      <w:r w:rsidR="00E254B7">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54B7" w:rsidRDefault="00E307E4" w:rsidP="00E307E4">
      <w:pPr>
        <w:tabs>
          <w:tab w:val="left" w:pos="1276"/>
        </w:tabs>
        <w:autoSpaceDE w:val="0"/>
        <w:autoSpaceDN w:val="0"/>
        <w:adjustRightInd w:val="0"/>
      </w:pPr>
      <w:r>
        <w:t>-</w:t>
      </w:r>
      <w:r>
        <w:tab/>
      </w:r>
      <w:r w:rsidR="00E254B7">
        <w:t>функциональных зон и параметров их планируемого развития, определенных генеральным планом;</w:t>
      </w:r>
    </w:p>
    <w:p w:rsidR="00E254B7" w:rsidRDefault="00E307E4" w:rsidP="00E307E4">
      <w:pPr>
        <w:tabs>
          <w:tab w:val="left" w:pos="1276"/>
        </w:tabs>
        <w:autoSpaceDE w:val="0"/>
        <w:autoSpaceDN w:val="0"/>
        <w:adjustRightInd w:val="0"/>
      </w:pPr>
      <w:r>
        <w:t>-</w:t>
      </w:r>
      <w:r>
        <w:tab/>
      </w:r>
      <w:r w:rsidR="00E254B7">
        <w:t xml:space="preserve">определенных </w:t>
      </w:r>
      <w:r w:rsidR="00B20A10">
        <w:t>Градостроительным кодексом Российской Федерации тер</w:t>
      </w:r>
      <w:r w:rsidR="00E254B7">
        <w:t>риториальных зон;</w:t>
      </w:r>
    </w:p>
    <w:p w:rsidR="00E254B7" w:rsidRDefault="00E307E4" w:rsidP="00E307E4">
      <w:pPr>
        <w:tabs>
          <w:tab w:val="left" w:pos="1276"/>
        </w:tabs>
        <w:autoSpaceDE w:val="0"/>
        <w:autoSpaceDN w:val="0"/>
        <w:adjustRightInd w:val="0"/>
      </w:pPr>
      <w:r>
        <w:t>-</w:t>
      </w:r>
      <w:r>
        <w:tab/>
      </w:r>
      <w:r w:rsidR="00E254B7">
        <w:t>сложившейся планировки территории и существующего землепользования;</w:t>
      </w:r>
    </w:p>
    <w:p w:rsidR="00E254B7" w:rsidRDefault="00E307E4" w:rsidP="00E307E4">
      <w:pPr>
        <w:tabs>
          <w:tab w:val="left" w:pos="1276"/>
        </w:tabs>
        <w:autoSpaceDE w:val="0"/>
        <w:autoSpaceDN w:val="0"/>
        <w:adjustRightInd w:val="0"/>
      </w:pPr>
      <w:r>
        <w:t>-</w:t>
      </w:r>
      <w:r>
        <w:tab/>
      </w:r>
      <w:r w:rsidR="00E254B7">
        <w:t>планируемых изменений границ земель различных категорий;</w:t>
      </w:r>
    </w:p>
    <w:p w:rsidR="00E254B7" w:rsidRDefault="00E307E4" w:rsidP="00E307E4">
      <w:pPr>
        <w:tabs>
          <w:tab w:val="left" w:pos="1276"/>
        </w:tabs>
        <w:autoSpaceDE w:val="0"/>
        <w:autoSpaceDN w:val="0"/>
        <w:adjustRightInd w:val="0"/>
      </w:pPr>
      <w:r>
        <w:t>-</w:t>
      </w:r>
      <w:r>
        <w:tab/>
      </w:r>
      <w:r w:rsidR="00E254B7">
        <w:t>предотвращения возможности причинения вреда объектам капитального строительства, расположенным на смежных земельных участках;</w:t>
      </w:r>
    </w:p>
    <w:p w:rsidR="00EC0701" w:rsidRPr="00F624C8" w:rsidRDefault="00E254B7" w:rsidP="00E307E4">
      <w:pPr>
        <w:tabs>
          <w:tab w:val="left" w:pos="1276"/>
        </w:tabs>
      </w:pPr>
      <w:r>
        <w:t>3</w:t>
      </w:r>
      <w:r w:rsidR="00EC0701" w:rsidRPr="00F624C8">
        <w:t>.</w:t>
      </w:r>
      <w:r w:rsidR="00E307E4">
        <w:tab/>
      </w:r>
      <w:r w:rsidR="00EC0701" w:rsidRPr="00F624C8">
        <w:t>Границы территориальных зон установлены по:</w:t>
      </w:r>
    </w:p>
    <w:p w:rsidR="00EC0701" w:rsidRPr="00F624C8" w:rsidRDefault="00E307E4" w:rsidP="00E307E4">
      <w:pPr>
        <w:tabs>
          <w:tab w:val="left" w:pos="1276"/>
        </w:tabs>
      </w:pPr>
      <w:r>
        <w:t>-</w:t>
      </w:r>
      <w:r>
        <w:tab/>
      </w:r>
      <w:r w:rsidR="00EC0701" w:rsidRPr="00F624C8">
        <w:t>линиям магистралей, улиц, проездов, разделяющих транспортные потоки противоположных направлений;</w:t>
      </w:r>
    </w:p>
    <w:p w:rsidR="00EC0701" w:rsidRPr="00F624C8" w:rsidRDefault="00E307E4" w:rsidP="00E307E4">
      <w:pPr>
        <w:tabs>
          <w:tab w:val="left" w:pos="1276"/>
        </w:tabs>
      </w:pPr>
      <w:r>
        <w:t>-</w:t>
      </w:r>
      <w:r>
        <w:tab/>
      </w:r>
      <w:r w:rsidR="00EC0701" w:rsidRPr="00F624C8">
        <w:t>красным линиям;</w:t>
      </w:r>
    </w:p>
    <w:p w:rsidR="00EC0701" w:rsidRPr="00F624C8" w:rsidRDefault="00E307E4" w:rsidP="00E307E4">
      <w:pPr>
        <w:tabs>
          <w:tab w:val="left" w:pos="1276"/>
        </w:tabs>
      </w:pPr>
      <w:r>
        <w:t>-</w:t>
      </w:r>
      <w:r>
        <w:tab/>
      </w:r>
      <w:r w:rsidR="00EC0701" w:rsidRPr="00F624C8">
        <w:t>границам земельных участков;</w:t>
      </w:r>
    </w:p>
    <w:p w:rsidR="00EC0701" w:rsidRDefault="00E307E4" w:rsidP="00E307E4">
      <w:pPr>
        <w:tabs>
          <w:tab w:val="left" w:pos="1276"/>
        </w:tabs>
      </w:pPr>
      <w:r>
        <w:t>-</w:t>
      </w:r>
      <w:r>
        <w:tab/>
      </w:r>
      <w:r w:rsidR="00EC0701" w:rsidRPr="00F624C8">
        <w:t>границам населенных пунктов в пределах</w:t>
      </w:r>
      <w:r w:rsidR="00F13271">
        <w:t xml:space="preserve"> поселения</w:t>
      </w:r>
      <w:r w:rsidR="00EC0701" w:rsidRPr="00F624C8">
        <w:t>;</w:t>
      </w:r>
    </w:p>
    <w:p w:rsidR="003E64E8" w:rsidRPr="00F624C8" w:rsidRDefault="00E307E4" w:rsidP="00E307E4">
      <w:pPr>
        <w:tabs>
          <w:tab w:val="left" w:pos="1276"/>
        </w:tabs>
      </w:pPr>
      <w:r>
        <w:t>-</w:t>
      </w:r>
      <w:r>
        <w:tab/>
      </w:r>
      <w:r w:rsidR="003E64E8">
        <w:t>границам</w:t>
      </w:r>
      <w:r w:rsidR="00F13271">
        <w:t xml:space="preserve"> поселения</w:t>
      </w:r>
      <w:r w:rsidR="003E64E8">
        <w:t>;</w:t>
      </w:r>
    </w:p>
    <w:p w:rsidR="00EC0701" w:rsidRPr="00F624C8" w:rsidRDefault="00E307E4" w:rsidP="00E307E4">
      <w:pPr>
        <w:tabs>
          <w:tab w:val="left" w:pos="1276"/>
        </w:tabs>
      </w:pPr>
      <w:r>
        <w:t>-</w:t>
      </w:r>
      <w:r>
        <w:tab/>
      </w:r>
      <w:r w:rsidR="00EC0701" w:rsidRPr="00F624C8">
        <w:t>естественным границам природных объектов;</w:t>
      </w:r>
    </w:p>
    <w:p w:rsidR="00EC0701" w:rsidRPr="00F624C8" w:rsidRDefault="00E307E4" w:rsidP="00E307E4">
      <w:pPr>
        <w:tabs>
          <w:tab w:val="left" w:pos="1276"/>
        </w:tabs>
      </w:pPr>
      <w:r>
        <w:t>-</w:t>
      </w:r>
      <w:r>
        <w:tab/>
      </w:r>
      <w:r w:rsidR="00EC0701" w:rsidRPr="00F624C8">
        <w:t>иным границам.</w:t>
      </w:r>
    </w:p>
    <w:p w:rsidR="00E254B7" w:rsidRDefault="00E254B7" w:rsidP="00E307E4">
      <w:pPr>
        <w:tabs>
          <w:tab w:val="left" w:pos="1276"/>
        </w:tabs>
        <w:autoSpaceDE w:val="0"/>
        <w:autoSpaceDN w:val="0"/>
        <w:adjustRightInd w:val="0"/>
      </w:pPr>
      <w:r>
        <w:t>4</w:t>
      </w:r>
      <w:r w:rsidR="00EC0701" w:rsidRPr="00F624C8">
        <w:t>.</w:t>
      </w:r>
      <w:r w:rsidR="00E307E4">
        <w:tab/>
      </w:r>
      <w:r w:rsidR="00EC0701" w:rsidRPr="00F624C8">
        <w:t>Границы территориальных зон отвечают требованиям принадлежности каждого земельного участка только к одной зоне.</w:t>
      </w:r>
      <w:r w:rsidRPr="00E254B7">
        <w:t xml:space="preserve"> </w:t>
      </w:r>
      <w:r>
        <w:t>Формирование одного земельного участка из нескольких земельных участков, расположенных в различных территориальных зонах, не допускается.</w:t>
      </w:r>
    </w:p>
    <w:p w:rsidR="00E254B7" w:rsidRDefault="003E64E8" w:rsidP="00E307E4">
      <w:pPr>
        <w:tabs>
          <w:tab w:val="left" w:pos="1276"/>
        </w:tabs>
        <w:autoSpaceDE w:val="0"/>
        <w:autoSpaceDN w:val="0"/>
        <w:adjustRightInd w:val="0"/>
      </w:pPr>
      <w:r>
        <w:t>5</w:t>
      </w:r>
      <w:r w:rsidR="00EC0701" w:rsidRPr="00F624C8">
        <w:t>.</w:t>
      </w:r>
      <w:r w:rsidR="00E307E4">
        <w:tab/>
      </w:r>
      <w:r w:rsidR="00EC0701" w:rsidRPr="00F624C8">
        <w:t xml:space="preserve">Карта градостроительного зонирования применяется одновременно с </w:t>
      </w:r>
      <w:r w:rsidR="0055755A">
        <w:t>картой (</w:t>
      </w:r>
      <w:r>
        <w:t>картами</w:t>
      </w:r>
      <w:r w:rsidR="0055755A">
        <w:t>)</w:t>
      </w:r>
      <w:r>
        <w:t xml:space="preserve"> с отображением границ зон с особыми условиями использования территорий, границ территорий объектов культурного наследия</w:t>
      </w:r>
      <w:r w:rsidR="00EC0701" w:rsidRPr="00F624C8">
        <w:t>.</w:t>
      </w:r>
      <w:r w:rsidR="00E254B7">
        <w:t xml:space="preserve"> </w:t>
      </w:r>
    </w:p>
    <w:p w:rsidR="00EC0701" w:rsidRPr="00F624C8" w:rsidRDefault="00FF5DCF" w:rsidP="00E307E4">
      <w:pPr>
        <w:tabs>
          <w:tab w:val="left" w:pos="1276"/>
        </w:tabs>
      </w:pPr>
      <w:r>
        <w:t>6</w:t>
      </w:r>
      <w:r w:rsidR="003E64E8" w:rsidRPr="00F624C8">
        <w:t>.</w:t>
      </w:r>
      <w:r w:rsidR="00E307E4">
        <w:tab/>
      </w:r>
      <w:r w:rsidR="003E64E8" w:rsidRPr="00F624C8">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EC0701" w:rsidRDefault="00EC0701" w:rsidP="00EC0701">
      <w:pPr>
        <w:rPr>
          <w:highlight w:val="yellow"/>
        </w:rPr>
        <w:sectPr w:rsidR="00EC0701" w:rsidSect="00D20493">
          <w:pgSz w:w="11906" w:h="16838"/>
          <w:pgMar w:top="1134" w:right="1134" w:bottom="1134" w:left="1134" w:header="709" w:footer="709" w:gutter="0"/>
          <w:cols w:space="708"/>
          <w:docGrid w:linePitch="360"/>
        </w:sectPr>
      </w:pPr>
    </w:p>
    <w:p w:rsidR="00242737" w:rsidRPr="00F624C8" w:rsidRDefault="00242737" w:rsidP="00242737">
      <w:pPr>
        <w:pStyle w:val="22"/>
      </w:pPr>
      <w:bookmarkStart w:id="162" w:name="_Toc482588696"/>
      <w:bookmarkStart w:id="163" w:name="_Toc464568300"/>
      <w:r w:rsidRPr="00576B63">
        <w:lastRenderedPageBreak/>
        <w:t>Статья 25.1</w:t>
      </w:r>
      <w:r w:rsidRPr="00576B63">
        <w:tab/>
        <w:t>Территории двойного учета</w:t>
      </w:r>
      <w:bookmarkEnd w:id="162"/>
      <w:r w:rsidRPr="00F624C8">
        <w:t xml:space="preserve"> </w:t>
      </w:r>
    </w:p>
    <w:p w:rsidR="00242737" w:rsidRPr="002C1692" w:rsidRDefault="00242737" w:rsidP="00242737"/>
    <w:p w:rsidR="00242737" w:rsidRPr="009118B8" w:rsidRDefault="00242737" w:rsidP="00242737">
      <w:r>
        <w:t>На карте градостроительного зонирования отображены т</w:t>
      </w:r>
      <w:r w:rsidRPr="009118B8">
        <w:t>ерритории двойного учета</w:t>
      </w:r>
      <w:r>
        <w:t xml:space="preserve"> в связи с</w:t>
      </w:r>
      <w:r w:rsidRPr="009118B8">
        <w:t xml:space="preserve"> несоответстви</w:t>
      </w:r>
      <w:r>
        <w:t>ем</w:t>
      </w:r>
      <w:r w:rsidRPr="009118B8">
        <w:t xml:space="preserve"> сведений Единого государственного реестра недвижимости</w:t>
      </w:r>
      <w:r>
        <w:t xml:space="preserve"> и </w:t>
      </w:r>
      <w:r w:rsidRPr="009118B8">
        <w:t>го</w:t>
      </w:r>
      <w:r>
        <w:t>сударственного лесного реестра.</w:t>
      </w:r>
    </w:p>
    <w:p w:rsidR="00242737" w:rsidRPr="007B12D8" w:rsidRDefault="00242737" w:rsidP="00FF5DCF">
      <w:pPr>
        <w:autoSpaceDE w:val="0"/>
        <w:autoSpaceDN w:val="0"/>
        <w:adjustRightInd w:val="0"/>
        <w:rPr>
          <w:rFonts w:eastAsiaTheme="minorHAnsi"/>
          <w:lang w:eastAsia="en-US"/>
        </w:rPr>
      </w:pPr>
      <w:r w:rsidRPr="009118B8">
        <w:t xml:space="preserve">До </w:t>
      </w:r>
      <w:r w:rsidRPr="00E91C2A">
        <w:rPr>
          <w:rFonts w:eastAsiaTheme="minorHAnsi"/>
          <w:lang w:eastAsia="en-US"/>
        </w:rPr>
        <w:t xml:space="preserve">устранения </w:t>
      </w:r>
      <w:r>
        <w:rPr>
          <w:rFonts w:eastAsiaTheme="minorHAnsi"/>
          <w:lang w:eastAsia="en-US"/>
        </w:rPr>
        <w:t>двойного учета</w:t>
      </w:r>
      <w:r w:rsidRPr="00E91C2A">
        <w:rPr>
          <w:rFonts w:eastAsiaTheme="minorHAnsi"/>
          <w:lang w:eastAsia="en-US"/>
        </w:rPr>
        <w:t xml:space="preserve"> в порядке, установленном законодательством Российской Федерации</w:t>
      </w:r>
      <w:r>
        <w:rPr>
          <w:rFonts w:eastAsiaTheme="minorHAnsi"/>
          <w:lang w:eastAsia="en-US"/>
        </w:rPr>
        <w:t>,</w:t>
      </w:r>
      <w:r w:rsidRPr="00E91C2A">
        <w:rPr>
          <w:rFonts w:eastAsiaTheme="minorHAnsi"/>
          <w:lang w:eastAsia="en-US"/>
        </w:rPr>
        <w:t xml:space="preserve"> на </w:t>
      </w:r>
      <w:r>
        <w:rPr>
          <w:rFonts w:eastAsiaTheme="minorHAnsi"/>
          <w:lang w:eastAsia="en-US"/>
        </w:rPr>
        <w:t xml:space="preserve">указанных </w:t>
      </w:r>
      <w:r w:rsidRPr="00E91C2A">
        <w:rPr>
          <w:rFonts w:eastAsiaTheme="minorHAnsi"/>
          <w:lang w:eastAsia="en-US"/>
        </w:rPr>
        <w:t>территори</w:t>
      </w:r>
      <w:r>
        <w:rPr>
          <w:rFonts w:eastAsiaTheme="minorHAnsi"/>
          <w:lang w:eastAsia="en-US"/>
        </w:rPr>
        <w:t>ях</w:t>
      </w:r>
      <w:r w:rsidRPr="00E91C2A">
        <w:rPr>
          <w:rFonts w:eastAsiaTheme="minorHAnsi"/>
          <w:lang w:eastAsia="en-US"/>
        </w:rPr>
        <w:t xml:space="preserve"> градостроительные регламенты не устанавливаются.</w:t>
      </w:r>
    </w:p>
    <w:p w:rsidR="00B345F1" w:rsidRPr="007B12D8" w:rsidRDefault="00B345F1" w:rsidP="00242737">
      <w:pPr>
        <w:autoSpaceDE w:val="0"/>
        <w:autoSpaceDN w:val="0"/>
        <w:adjustRightInd w:val="0"/>
        <w:ind w:firstLine="540"/>
        <w:rPr>
          <w:rFonts w:eastAsiaTheme="minorHAnsi"/>
          <w:lang w:eastAsia="en-US"/>
        </w:rPr>
      </w:pPr>
      <w:r w:rsidRPr="007B12D8">
        <w:rPr>
          <w:rFonts w:eastAsiaTheme="minorHAnsi"/>
          <w:lang w:eastAsia="en-US"/>
        </w:rPr>
        <w:br w:type="page"/>
      </w:r>
    </w:p>
    <w:p w:rsidR="00EC0701" w:rsidRPr="00D41BA1" w:rsidRDefault="00EC0701" w:rsidP="00EC0701">
      <w:pPr>
        <w:pStyle w:val="10"/>
      </w:pPr>
      <w:bookmarkStart w:id="164" w:name="_Toc482588697"/>
      <w:r w:rsidRPr="00D41BA1">
        <w:lastRenderedPageBreak/>
        <w:t xml:space="preserve">Глава 8. </w:t>
      </w:r>
      <w:bookmarkEnd w:id="163"/>
      <w:r w:rsidR="000D0F91">
        <w:t>карты зон с особыми условиями использования территорий</w:t>
      </w:r>
      <w:bookmarkEnd w:id="164"/>
    </w:p>
    <w:p w:rsidR="00EC0701" w:rsidRPr="00961BF4" w:rsidRDefault="00EC0701" w:rsidP="00EC0701"/>
    <w:p w:rsidR="00EC0701" w:rsidRPr="00B2608E" w:rsidRDefault="00F874E0" w:rsidP="00EC0701">
      <w:pPr>
        <w:pStyle w:val="22"/>
      </w:pPr>
      <w:bookmarkStart w:id="165" w:name="_Toc449453762"/>
      <w:bookmarkStart w:id="166" w:name="_Toc453939623"/>
      <w:bookmarkStart w:id="167" w:name="_Toc464568301"/>
      <w:bookmarkStart w:id="168" w:name="_Toc482588698"/>
      <w:r>
        <w:t>Статья 2</w:t>
      </w:r>
      <w:r w:rsidR="00AC35A3">
        <w:t>6</w:t>
      </w:r>
      <w:r w:rsidR="00EC0701" w:rsidRPr="00B2608E">
        <w:t>. Зоны с особыми условиями использования территорий</w:t>
      </w:r>
      <w:bookmarkEnd w:id="165"/>
      <w:bookmarkEnd w:id="166"/>
      <w:bookmarkEnd w:id="167"/>
      <w:bookmarkEnd w:id="168"/>
    </w:p>
    <w:p w:rsidR="00EC0701" w:rsidRPr="00B2608E" w:rsidRDefault="00EC0701" w:rsidP="00EC0701"/>
    <w:p w:rsidR="00A54181" w:rsidRPr="00B2608E" w:rsidRDefault="00EC0701" w:rsidP="00A54181">
      <w:pPr>
        <w:tabs>
          <w:tab w:val="left" w:pos="1276"/>
        </w:tabs>
      </w:pPr>
      <w:r w:rsidRPr="00B2608E">
        <w:t>1.</w:t>
      </w:r>
      <w:r w:rsidR="00E307E4">
        <w:tab/>
      </w:r>
      <w:r w:rsidR="003E64E8">
        <w:t>В</w:t>
      </w:r>
      <w:r w:rsidRPr="00B2608E">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rsidR="003E64E8">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w:t>
      </w:r>
      <w:r w:rsidR="00A54181" w:rsidRPr="00C03279">
        <w:t xml:space="preserve"> </w:t>
      </w:r>
      <w:r w:rsidR="00A54181">
        <w:t xml:space="preserve">На территории поселения могут быть установлены и действовать иные </w:t>
      </w:r>
      <w:r w:rsidR="00A54181" w:rsidRPr="00B2608E">
        <w:t>зон</w:t>
      </w:r>
      <w:r w:rsidR="00A54181">
        <w:t>ы</w:t>
      </w:r>
      <w:r w:rsidR="00A54181" w:rsidRPr="00B2608E">
        <w:t xml:space="preserve"> с особыми условиями использования территорий</w:t>
      </w:r>
      <w:r w:rsidR="00A54181">
        <w:t xml:space="preserve">, не отображенные на соответствующей карте </w:t>
      </w:r>
      <w:r w:rsidR="00A54181" w:rsidRPr="00B2608E">
        <w:t>составе графических материалов Правил</w:t>
      </w:r>
      <w:r w:rsidR="00A54181">
        <w:t>.</w:t>
      </w:r>
    </w:p>
    <w:p w:rsidR="00EC0701" w:rsidRPr="00B2608E" w:rsidRDefault="00EC0701" w:rsidP="00E307E4">
      <w:pPr>
        <w:tabs>
          <w:tab w:val="left" w:pos="1276"/>
        </w:tabs>
      </w:pPr>
      <w:r w:rsidRPr="00B2608E">
        <w:t>2.</w:t>
      </w:r>
      <w:r w:rsidR="00E307E4">
        <w:tab/>
      </w:r>
      <w:r w:rsidRPr="00B2608E">
        <w:t xml:space="preserve">В соответствии с законодательством Российской Федерации </w:t>
      </w:r>
      <w:r w:rsidR="006E62F8">
        <w:t xml:space="preserve">на соответствующей карте в составе Правил </w:t>
      </w:r>
      <w:r w:rsidRPr="00B2608E">
        <w:t xml:space="preserve">могут </w:t>
      </w:r>
      <w:r w:rsidR="006E62F8">
        <w:t xml:space="preserve">отображаться </w:t>
      </w:r>
      <w:r w:rsidRPr="00B2608E">
        <w:t xml:space="preserve">следующие зоны с особыми условиями использования территорий: </w:t>
      </w:r>
    </w:p>
    <w:p w:rsidR="004B58A6" w:rsidRDefault="004B58A6" w:rsidP="00EC0701"/>
    <w:p w:rsidR="00EC0701" w:rsidRPr="00B2608E" w:rsidRDefault="00EC0701" w:rsidP="00EC0701">
      <w:r w:rsidRPr="00B2608E">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EC0701" w:rsidRPr="00B2608E" w:rsidTr="00EC0701">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7C4EDB">
              <w:rPr>
                <w:sz w:val="24"/>
              </w:rPr>
              <w:t>СанПин</w:t>
            </w:r>
            <w:proofErr w:type="spellEnd"/>
            <w:r w:rsidRPr="007C4EDB">
              <w:rPr>
                <w:sz w:val="24"/>
              </w:rPr>
              <w:t xml:space="preserve"> 2.2.1/2.1.1.1200-03.Новая редакция), пункт 2.1</w:t>
            </w:r>
            <w:r w:rsidR="00DA5775">
              <w:rPr>
                <w:sz w:val="24"/>
              </w:rPr>
              <w:t>, пункт 2.9</w:t>
            </w:r>
          </w:p>
          <w:p w:rsidR="00EC0701" w:rsidRPr="007C4EDB" w:rsidRDefault="00EC0701" w:rsidP="00EC0701">
            <w:pPr>
              <w:pStyle w:val="117"/>
              <w:rPr>
                <w:sz w:val="24"/>
              </w:rPr>
            </w:pPr>
            <w:r w:rsidRPr="007C4EDB">
              <w:rPr>
                <w:sz w:val="24"/>
              </w:rPr>
              <w:t xml:space="preserve">СП 42.13330.2011, </w:t>
            </w:r>
            <w:r w:rsidR="00394617" w:rsidRPr="007C4EDB">
              <w:rPr>
                <w:sz w:val="24"/>
              </w:rPr>
              <w:t xml:space="preserve">«СНиП 2.07.01-89*. Градостроительство. Планировка и застройка городских и сельских поселений». Актуализированная редакция </w:t>
            </w:r>
            <w:hyperlink r:id="rId36" w:history="1">
              <w:r w:rsidR="00394617" w:rsidRPr="007C4EDB">
                <w:rPr>
                  <w:rStyle w:val="afffd"/>
                  <w:color w:val="auto"/>
                  <w:sz w:val="24"/>
                </w:rPr>
                <w:t>СНиП 2.07.01-89*</w:t>
              </w:r>
            </w:hyperlink>
            <w:r w:rsidR="00394617" w:rsidRPr="007C4EDB">
              <w:rPr>
                <w:sz w:val="24"/>
              </w:rPr>
              <w:t xml:space="preserve"> (утв. </w:t>
            </w:r>
            <w:hyperlink r:id="rId37" w:history="1">
              <w:r w:rsidR="00394617" w:rsidRPr="007C4EDB">
                <w:rPr>
                  <w:rStyle w:val="afffd"/>
                  <w:color w:val="auto"/>
                  <w:sz w:val="24"/>
                </w:rPr>
                <w:t>приказом</w:t>
              </w:r>
            </w:hyperlink>
            <w:r w:rsidR="00394617" w:rsidRPr="007C4EDB">
              <w:rPr>
                <w:sz w:val="24"/>
              </w:rPr>
              <w:t xml:space="preserve"> Министерства регионального развития РФ от 28.12.2010 № 820) (далее – СП 42.13330.2011)</w:t>
            </w:r>
            <w:r w:rsidR="00394617">
              <w:rPr>
                <w:sz w:val="24"/>
              </w:rPr>
              <w:t xml:space="preserve">, </w:t>
            </w:r>
            <w:r w:rsidRPr="007C4EDB">
              <w:rPr>
                <w:sz w:val="24"/>
              </w:rPr>
              <w:t>пункт 8.20</w:t>
            </w:r>
          </w:p>
        </w:tc>
      </w:tr>
    </w:tbl>
    <w:p w:rsidR="00EC0701" w:rsidRPr="00B2608E" w:rsidRDefault="00EC0701" w:rsidP="00EC0701"/>
    <w:p w:rsidR="00EC0701" w:rsidRPr="00B2608E" w:rsidRDefault="00EC0701" w:rsidP="00EC0701">
      <w:r w:rsidRPr="00B2608E">
        <w:t>2.2.</w:t>
      </w:r>
      <w:r w:rsidR="00DA5775">
        <w:t xml:space="preserve"> </w:t>
      </w:r>
      <w:r w:rsidRPr="00B2608E">
        <w:t xml:space="preserve">Санитарные разрывы и минимально допустимые расстояния от транспортных </w:t>
      </w:r>
      <w:r w:rsidR="006E62F8">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
        <w:gridCol w:w="5739"/>
      </w:tblGrid>
      <w:tr w:rsidR="00EC0701" w:rsidRPr="00B2608E" w:rsidTr="00EC0701">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6E62F8">
            <w:pPr>
              <w:pStyle w:val="117"/>
              <w:rPr>
                <w:sz w:val="24"/>
              </w:rPr>
            </w:pPr>
            <w:r w:rsidRPr="009719C7">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9719C7" w:rsidRDefault="00EC0701" w:rsidP="00EC0701">
            <w:pPr>
              <w:pStyle w:val="117"/>
              <w:rPr>
                <w:sz w:val="24"/>
              </w:rPr>
            </w:pPr>
            <w:r w:rsidRPr="009719C7">
              <w:rPr>
                <w:sz w:val="24"/>
              </w:rPr>
              <w:t>СанПиН 2.2.1/2.1.1.120</w:t>
            </w:r>
            <w:r w:rsidR="00BC0000" w:rsidRPr="009719C7">
              <w:rPr>
                <w:sz w:val="24"/>
              </w:rPr>
              <w:t xml:space="preserve">0-03. Новая редакция, пункт 2.6, </w:t>
            </w:r>
            <w:r w:rsidR="009719C7">
              <w:rPr>
                <w:sz w:val="24"/>
              </w:rPr>
              <w:t xml:space="preserve">2.7, 2.8, </w:t>
            </w:r>
            <w:r w:rsidR="00BC0000" w:rsidRPr="009719C7">
              <w:rPr>
                <w:sz w:val="24"/>
              </w:rPr>
              <w:t>6.3</w:t>
            </w:r>
            <w:r w:rsidRPr="009719C7">
              <w:rPr>
                <w:sz w:val="24"/>
              </w:rPr>
              <w:t xml:space="preserve"> </w:t>
            </w:r>
          </w:p>
          <w:p w:rsidR="00EC0701" w:rsidRPr="009719C7" w:rsidRDefault="00EC0701" w:rsidP="00394617">
            <w:pPr>
              <w:pStyle w:val="117"/>
              <w:rPr>
                <w:sz w:val="24"/>
              </w:rPr>
            </w:pPr>
            <w:r w:rsidRPr="009719C7">
              <w:rPr>
                <w:sz w:val="24"/>
              </w:rPr>
              <w:t>СП 42.13330.2011, пункт 8.21</w:t>
            </w: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СП 36.13330.2012 «</w:t>
            </w:r>
            <w:r w:rsidR="00394617">
              <w:rPr>
                <w:sz w:val="24"/>
              </w:rPr>
              <w:t xml:space="preserve">Свод правил. </w:t>
            </w:r>
            <w:r w:rsidR="00394617" w:rsidRPr="007C4EDB">
              <w:rPr>
                <w:sz w:val="24"/>
              </w:rPr>
              <w:t>Магистральные трубопроводы</w:t>
            </w:r>
            <w:r w:rsidR="00394617">
              <w:rPr>
                <w:sz w:val="24"/>
              </w:rPr>
              <w:t>. Актуализированная редакция</w:t>
            </w:r>
            <w:r w:rsidR="00394617" w:rsidRPr="007C4EDB">
              <w:rPr>
                <w:sz w:val="24"/>
              </w:rPr>
              <w:t xml:space="preserve"> </w:t>
            </w:r>
            <w:r w:rsidRPr="007C4EDB">
              <w:rPr>
                <w:sz w:val="24"/>
              </w:rPr>
              <w:t>СНиП 2.05.06-85*.»</w:t>
            </w:r>
          </w:p>
          <w:p w:rsidR="00EC0701" w:rsidRPr="007C4EDB" w:rsidRDefault="00EC0701" w:rsidP="00EC0701">
            <w:pPr>
              <w:pStyle w:val="117"/>
              <w:rPr>
                <w:sz w:val="24"/>
              </w:rPr>
            </w:pPr>
            <w:r w:rsidRPr="007C4EDB">
              <w:rPr>
                <w:sz w:val="24"/>
              </w:rPr>
              <w:t>СанПиН 2.2.1/2.1.1.1200-03. Новая редакция, пункт 2.7</w:t>
            </w:r>
          </w:p>
          <w:p w:rsidR="00EC0701" w:rsidRPr="007C4EDB" w:rsidRDefault="00EC0701" w:rsidP="00EC0701">
            <w:pPr>
              <w:pStyle w:val="117"/>
              <w:rPr>
                <w:sz w:val="24"/>
              </w:rPr>
            </w:pPr>
          </w:p>
        </w:tc>
      </w:tr>
      <w:tr w:rsidR="00EC0701" w:rsidRPr="00B2608E"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EC0701" w:rsidRPr="007C4EDB" w:rsidRDefault="00EC0701" w:rsidP="00EC0701">
            <w:pPr>
              <w:pStyle w:val="117"/>
              <w:rPr>
                <w:sz w:val="24"/>
              </w:rPr>
            </w:pPr>
          </w:p>
        </w:tc>
      </w:tr>
    </w:tbl>
    <w:p w:rsidR="00EC0701" w:rsidRPr="00B2608E" w:rsidRDefault="00EC0701" w:rsidP="00EC0701"/>
    <w:p w:rsidR="00433E8E" w:rsidRDefault="00433E8E" w:rsidP="00EC0701">
      <w:r>
        <w:br w:type="page"/>
      </w:r>
    </w:p>
    <w:p w:rsidR="00EC0701" w:rsidRPr="00B2608E" w:rsidRDefault="00EC0701" w:rsidP="00EC0701">
      <w:r w:rsidRPr="00B2608E">
        <w:lastRenderedPageBreak/>
        <w:t>2.</w:t>
      </w:r>
      <w:r w:rsidR="00147584">
        <w:t>3</w:t>
      </w:r>
      <w:r w:rsidRPr="00B2608E">
        <w:t>.</w:t>
      </w:r>
      <w:r w:rsidR="00BC0000">
        <w:t xml:space="preserve"> </w:t>
      </w:r>
      <w:r w:rsidRPr="00B2608E">
        <w:t xml:space="preserve">Охранные зоны транспортных </w:t>
      </w:r>
      <w:r w:rsidR="00DA5775">
        <w:t xml:space="preserve">и инженерных </w:t>
      </w:r>
      <w:r w:rsidRPr="00B2608E">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
        <w:gridCol w:w="5748"/>
      </w:tblGrid>
      <w:tr w:rsidR="00EC0701" w:rsidRPr="00B2608E" w:rsidTr="00EC0701">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7C4EDB">
              <w:rPr>
                <w:sz w:val="24"/>
              </w:rPr>
              <w:t>зон</w:t>
            </w:r>
            <w:proofErr w:type="gramEnd"/>
            <w:r w:rsidRPr="007C4EDB">
              <w:rPr>
                <w:sz w:val="24"/>
              </w:rPr>
              <w:t xml:space="preserve"> железных дорог»;</w:t>
            </w:r>
            <w:r w:rsidRPr="007C4EDB">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C0701" w:rsidRPr="00B2608E"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394617">
            <w:pPr>
              <w:pStyle w:val="117"/>
              <w:rPr>
                <w:sz w:val="24"/>
              </w:rPr>
            </w:pPr>
            <w:r w:rsidRPr="007C4EDB">
              <w:rPr>
                <w:sz w:val="24"/>
              </w:rPr>
              <w:t>СП 120.13330.2012 «</w:t>
            </w:r>
            <w:r w:rsidR="00394617">
              <w:rPr>
                <w:sz w:val="24"/>
              </w:rPr>
              <w:t>Свод правил</w:t>
            </w:r>
            <w:r w:rsidRPr="007C4EDB">
              <w:rPr>
                <w:sz w:val="24"/>
              </w:rPr>
              <w:t xml:space="preserve">. Метрополитены. Актуализированная редакция </w:t>
            </w:r>
            <w:hyperlink r:id="rId38" w:history="1">
              <w:r w:rsidRPr="007C4EDB">
                <w:rPr>
                  <w:sz w:val="24"/>
                </w:rPr>
                <w:t>СНиП 32-02-2003</w:t>
              </w:r>
            </w:hyperlink>
            <w:r w:rsidR="00394617">
              <w:rPr>
                <w:sz w:val="24"/>
              </w:rPr>
              <w:t>»</w:t>
            </w:r>
            <w:r w:rsidRPr="007C4EDB">
              <w:rPr>
                <w:sz w:val="24"/>
              </w:rPr>
              <w:t xml:space="preserve"> (утв. </w:t>
            </w:r>
            <w:hyperlink r:id="rId39" w:history="1">
              <w:r w:rsidRPr="007C4EDB">
                <w:rPr>
                  <w:sz w:val="24"/>
                </w:rPr>
                <w:t>приказом</w:t>
              </w:r>
            </w:hyperlink>
            <w:r w:rsidRPr="007C4EDB">
              <w:rPr>
                <w:sz w:val="24"/>
              </w:rPr>
              <w:t xml:space="preserve"> Министерства регионального развития РФ от 30.06.2012 № 264</w:t>
            </w:r>
            <w:r w:rsidR="00394617">
              <w:rPr>
                <w:sz w:val="24"/>
              </w:rPr>
              <w:t>)</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EC0701">
            <w:pPr>
              <w:pStyle w:val="117"/>
              <w:rPr>
                <w:sz w:val="24"/>
              </w:rPr>
            </w:pPr>
            <w:r w:rsidRPr="00DA5775">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DA5775" w:rsidRDefault="00EC0701" w:rsidP="00394617">
            <w:pPr>
              <w:pStyle w:val="117"/>
              <w:rPr>
                <w:sz w:val="24"/>
              </w:rPr>
            </w:pPr>
            <w:r w:rsidRPr="00DA5775">
              <w:rPr>
                <w:sz w:val="24"/>
              </w:rPr>
              <w:t xml:space="preserve">Правила охраны магистральных трубопроводов, </w:t>
            </w:r>
            <w:r w:rsidR="00394617" w:rsidRPr="00DA5775">
              <w:rPr>
                <w:sz w:val="24"/>
              </w:rPr>
              <w:t xml:space="preserve">Постановление Правительства Российской Федерации от 20.11.2000 № 878 «Об утверждении </w:t>
            </w:r>
            <w:r w:rsidRPr="00DA5775">
              <w:rPr>
                <w:sz w:val="24"/>
              </w:rPr>
              <w:t>Правил охраны газ</w:t>
            </w:r>
            <w:r w:rsidR="00394617" w:rsidRPr="00DA5775">
              <w:rPr>
                <w:sz w:val="24"/>
              </w:rPr>
              <w:t>ораспределительных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объектов электросетевого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РФ от 09.06.1995 №578 «Об утверждении Правил охраны линий и сооружений связи Российской Федерации»</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Постановление Правительства РФ от 06.09.2012 № 884 «Об установлении охранных зон для гидроэнергетических объектов»</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7C4EDB" w:rsidRDefault="00EC0701" w:rsidP="00EC0701">
            <w:pPr>
              <w:pStyle w:val="117"/>
              <w:rPr>
                <w:sz w:val="24"/>
              </w:rPr>
            </w:pPr>
            <w:r w:rsidRPr="007C4EDB">
              <w:rPr>
                <w:sz w:val="24"/>
              </w:rPr>
              <w:t>Приказ Минстроя России от 17.08.1992 № 197 «О типовых правилах охраны коммунальных тепловых сетей»</w:t>
            </w:r>
          </w:p>
        </w:tc>
      </w:tr>
      <w:tr w:rsidR="00EC0701" w:rsidRPr="00B2608E"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Размеры устанавливают представительные органы местного самоуправления</w:t>
            </w:r>
          </w:p>
        </w:tc>
      </w:tr>
    </w:tbl>
    <w:p w:rsidR="00EC0701" w:rsidRPr="00B2608E" w:rsidRDefault="00EC0701" w:rsidP="00EC0701"/>
    <w:p w:rsidR="00433E8E" w:rsidRDefault="00433E8E" w:rsidP="00EC0701">
      <w:r>
        <w:br w:type="page"/>
      </w:r>
    </w:p>
    <w:p w:rsidR="00EC0701" w:rsidRPr="00B2608E" w:rsidRDefault="00EC0701" w:rsidP="00EC0701">
      <w:r w:rsidRPr="00B2608E">
        <w:lastRenderedPageBreak/>
        <w:t>2.</w:t>
      </w:r>
      <w:r w:rsidR="00DA5775">
        <w:t>4</w:t>
      </w:r>
      <w:r w:rsidRPr="00B2608E">
        <w:t>.</w:t>
      </w:r>
      <w:r w:rsidR="00E43D30">
        <w:t xml:space="preserve"> </w:t>
      </w:r>
      <w:r w:rsidRPr="00B2608E">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EC0701" w:rsidRPr="00B2608E" w:rsidTr="00EC0701">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pStyle w:val="117"/>
              <w:rPr>
                <w:sz w:val="24"/>
              </w:rPr>
            </w:pPr>
            <w:r w:rsidRPr="007C4EDB">
              <w:rPr>
                <w:sz w:val="24"/>
              </w:rPr>
              <w:t>Федеральный закон от 14.03.1995 № 33-ФЗ «Об особо охраняемых природных территориях», статья 2, пункт 10;</w:t>
            </w:r>
          </w:p>
          <w:p w:rsidR="00EC0701" w:rsidRPr="007C4EDB" w:rsidRDefault="00EC0701" w:rsidP="00EC0701">
            <w:pPr>
              <w:pStyle w:val="afff6"/>
              <w:ind w:firstLine="0"/>
              <w:rPr>
                <w:rFonts w:eastAsia="Calibri"/>
              </w:rPr>
            </w:pPr>
            <w:r w:rsidRPr="007C4EDB">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EC0701" w:rsidRPr="00B2608E" w:rsidRDefault="00EC0701" w:rsidP="00EC0701"/>
    <w:p w:rsidR="00EC0701" w:rsidRPr="00B2608E" w:rsidRDefault="00EC0701" w:rsidP="00EC0701">
      <w:r w:rsidRPr="00B2608E">
        <w:t>2.</w:t>
      </w:r>
      <w:r w:rsidR="00E43D30">
        <w:t>5</w:t>
      </w:r>
      <w:r w:rsidRPr="00B2608E">
        <w:t>.</w:t>
      </w:r>
      <w:r w:rsidR="00E43D30">
        <w:t xml:space="preserve"> </w:t>
      </w:r>
      <w:r w:rsidRPr="00B2608E">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EC0701" w:rsidRPr="00B2608E" w:rsidTr="00EC0701">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215CB6" w:rsidTr="00EC0701">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661A58">
            <w:pPr>
              <w:ind w:firstLine="2"/>
            </w:pPr>
            <w:r w:rsidRPr="00215CB6">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EC0701" w:rsidRPr="00215CB6" w:rsidRDefault="00EC0701" w:rsidP="00EC0701">
            <w:pPr>
              <w:pStyle w:val="117"/>
              <w:rPr>
                <w:sz w:val="24"/>
              </w:rPr>
            </w:pPr>
            <w:r w:rsidRPr="00215CB6">
              <w:rPr>
                <w:sz w:val="24"/>
              </w:rPr>
              <w:t>СП 2.1.4.2625-10 «Зоны санитарной охраны источников питьевого водоснабжения г. Москвы» (утв. постановление</w:t>
            </w:r>
            <w:r w:rsidR="00E43D30">
              <w:rPr>
                <w:sz w:val="24"/>
              </w:rPr>
              <w:t>м</w:t>
            </w:r>
            <w:r w:rsidRPr="00215CB6">
              <w:rPr>
                <w:sz w:val="24"/>
              </w:rPr>
              <w:t xml:space="preserve"> Главного государственного санитарного врача РФ от 30.04.2010 № 45)</w:t>
            </w:r>
          </w:p>
        </w:tc>
      </w:tr>
      <w:tr w:rsidR="00EC0701" w:rsidRPr="00215CB6" w:rsidTr="00EC0701">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r w:rsidR="00EC0701" w:rsidRPr="00215CB6" w:rsidTr="00AC35A3">
        <w:trPr>
          <w:trHeight w:val="493"/>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EC0701" w:rsidRPr="00215CB6" w:rsidRDefault="00EC0701" w:rsidP="00EC0701">
            <w:pPr>
              <w:rPr>
                <w:rFonts w:eastAsia="Calibri"/>
              </w:rPr>
            </w:pPr>
          </w:p>
        </w:tc>
      </w:tr>
    </w:tbl>
    <w:p w:rsidR="00EC0701" w:rsidRPr="00215CB6" w:rsidRDefault="00EC0701" w:rsidP="00EC0701"/>
    <w:p w:rsidR="00EC0701" w:rsidRPr="00B2608E" w:rsidRDefault="00EC0701" w:rsidP="00EC0701">
      <w:r w:rsidRPr="00B2608E">
        <w:t>2.</w:t>
      </w:r>
      <w:r w:rsidR="00E43D30">
        <w:t>6</w:t>
      </w:r>
      <w:r w:rsidRPr="00B2608E">
        <w:t>.</w:t>
      </w:r>
      <w:r w:rsidR="00E43D30">
        <w:t xml:space="preserve"> </w:t>
      </w:r>
      <w:r w:rsidRPr="00B2608E">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B2608E"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5"/>
              <w:rPr>
                <w:rFonts w:ascii="Times New Roman" w:hAnsi="Times New Roman" w:cs="Times New Roman"/>
              </w:rPr>
            </w:pPr>
            <w:r w:rsidRPr="00FE5D74">
              <w:rPr>
                <w:rFonts w:ascii="Times New Roman" w:hAnsi="Times New Roman" w:cs="Times New Roman"/>
              </w:rPr>
              <w:t>Федеральный закон от 23.02.1995 №</w:t>
            </w:r>
            <w:r w:rsidR="00661A58">
              <w:rPr>
                <w:rFonts w:ascii="Times New Roman" w:hAnsi="Times New Roman" w:cs="Times New Roman"/>
              </w:rPr>
              <w:t xml:space="preserve"> </w:t>
            </w:r>
            <w:r w:rsidRPr="00FE5D74">
              <w:rPr>
                <w:rFonts w:ascii="Times New Roman" w:hAnsi="Times New Roman" w:cs="Times New Roman"/>
              </w:rPr>
              <w:t xml:space="preserve">26-ФЗ «О природных лечебных ресурсах, лечебно-оздоровительных местностях и курортах»; </w:t>
            </w:r>
          </w:p>
          <w:p w:rsidR="00EC0701" w:rsidRPr="00B2608E" w:rsidRDefault="00EC0701" w:rsidP="00EC0701">
            <w:pPr>
              <w:pStyle w:val="117"/>
              <w:ind w:firstLine="5"/>
            </w:pPr>
            <w:r w:rsidRPr="00FE5D74">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EC0701" w:rsidRPr="00B2608E" w:rsidRDefault="00EC0701" w:rsidP="00EC0701"/>
    <w:p w:rsidR="00EC0701" w:rsidRPr="00B2608E" w:rsidRDefault="00EC0701" w:rsidP="00EC0701">
      <w:r w:rsidRPr="00B2608E">
        <w:t>2.</w:t>
      </w:r>
      <w:r w:rsidR="00E43D30">
        <w:t>7</w:t>
      </w:r>
      <w:r w:rsidRPr="00B2608E">
        <w:t>.</w:t>
      </w:r>
      <w:r w:rsidR="00E43D30">
        <w:t xml:space="preserve"> </w:t>
      </w:r>
      <w:r w:rsidRPr="00B2608E">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afff6"/>
              <w:ind w:firstLine="0"/>
              <w:rPr>
                <w:rFonts w:ascii="Times New Roman" w:hAnsi="Times New Roman" w:cs="Times New Roman"/>
              </w:rPr>
            </w:pPr>
            <w:r w:rsidRPr="00215CB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EC0701" w:rsidRPr="00215CB6" w:rsidRDefault="00EC0701" w:rsidP="00EC0701">
            <w:pPr>
              <w:pStyle w:val="117"/>
              <w:rPr>
                <w:sz w:val="24"/>
              </w:rPr>
            </w:pPr>
            <w:r w:rsidRPr="00215CB6">
              <w:rPr>
                <w:sz w:val="24"/>
              </w:rPr>
              <w:t>Постановление Правительства Р</w:t>
            </w:r>
            <w:r w:rsidR="00661A58">
              <w:rPr>
                <w:sz w:val="24"/>
              </w:rPr>
              <w:t xml:space="preserve">оссийской </w:t>
            </w:r>
            <w:r w:rsidRPr="00215CB6">
              <w:rPr>
                <w:sz w:val="24"/>
              </w:rPr>
              <w:t>Ф</w:t>
            </w:r>
            <w:r w:rsidR="00661A58">
              <w:rPr>
                <w:sz w:val="24"/>
              </w:rPr>
              <w:t>едерации</w:t>
            </w:r>
            <w:r w:rsidRPr="00215CB6">
              <w:rPr>
                <w:sz w:val="24"/>
              </w:rPr>
              <w:t xml:space="preserve"> от 12.09.2015 № 972 «Об утверждении Положения о </w:t>
            </w:r>
            <w:r w:rsidRPr="00215CB6">
              <w:rPr>
                <w:sz w:val="24"/>
              </w:rPr>
              <w:lastRenderedPageBreak/>
              <w:t>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EC0701" w:rsidRPr="00B2608E" w:rsidTr="00EC0701">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r w:rsidR="00EC0701" w:rsidRPr="00B2608E"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215CB6" w:rsidRDefault="00EC0701" w:rsidP="00EC0701">
            <w:pPr>
              <w:pStyle w:val="117"/>
              <w:rPr>
                <w:sz w:val="24"/>
              </w:rPr>
            </w:pPr>
            <w:r w:rsidRPr="00215CB6">
              <w:rPr>
                <w:sz w:val="24"/>
              </w:rPr>
              <w:lastRenderedPageBreak/>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pPr>
              <w:rPr>
                <w:rFonts w:eastAsia="Calibri"/>
              </w:rPr>
            </w:pPr>
          </w:p>
        </w:tc>
      </w:tr>
    </w:tbl>
    <w:p w:rsidR="00147584" w:rsidRDefault="00147584" w:rsidP="00EC0701"/>
    <w:p w:rsidR="00EC0701" w:rsidRDefault="00EC0701" w:rsidP="00EC0701">
      <w:r>
        <w:t>2.</w:t>
      </w:r>
      <w:r w:rsidR="00E43D30">
        <w:t>8</w:t>
      </w:r>
      <w:r>
        <w:t>.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B2608E"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FE5D74"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6"/>
              <w:ind w:firstLine="0"/>
              <w:rPr>
                <w:rFonts w:ascii="Times New Roman" w:hAnsi="Times New Roman" w:cs="Times New Roman"/>
              </w:rPr>
            </w:pPr>
            <w:r w:rsidRPr="00FE5D74">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EC0701" w:rsidRPr="00FE5D74" w:rsidRDefault="00EC0701" w:rsidP="00EC0701"/>
    <w:p w:rsidR="00EC0701" w:rsidRPr="00FE5D74" w:rsidRDefault="00EC0701" w:rsidP="00EC0701">
      <w:r w:rsidRPr="00FE5D74">
        <w:t>2.</w:t>
      </w:r>
      <w:r w:rsidR="00E43D30">
        <w:t>9</w:t>
      </w:r>
      <w:r w:rsidRPr="00FE5D74">
        <w:t>.</w:t>
      </w:r>
      <w:r w:rsidR="00E43D30">
        <w:t xml:space="preserve"> </w:t>
      </w:r>
      <w:r w:rsidRPr="00FE5D74">
        <w:t>Водоохранная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EC0701" w:rsidRPr="00FE5D74" w:rsidTr="00EC0701">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affffff3"/>
              <w:spacing w:after="0"/>
              <w:rPr>
                <w:szCs w:val="24"/>
              </w:rPr>
            </w:pPr>
            <w:r w:rsidRPr="00FE5D74">
              <w:rPr>
                <w:szCs w:val="24"/>
              </w:rPr>
              <w:t>Основание</w:t>
            </w:r>
          </w:p>
        </w:tc>
      </w:tr>
      <w:tr w:rsidR="00EC0701" w:rsidRPr="00FE5D74" w:rsidTr="00EC0701">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Водоохранная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FE5D74" w:rsidRDefault="00EC0701" w:rsidP="00EC0701">
            <w:pPr>
              <w:pStyle w:val="117"/>
              <w:rPr>
                <w:sz w:val="24"/>
              </w:rPr>
            </w:pPr>
            <w:r w:rsidRPr="00FE5D74">
              <w:rPr>
                <w:sz w:val="24"/>
              </w:rPr>
              <w:t xml:space="preserve">Водный кодекс Российской Федерации, статья 65; </w:t>
            </w:r>
          </w:p>
          <w:p w:rsidR="00EC0701" w:rsidRPr="00FE5D74" w:rsidRDefault="00EC0701" w:rsidP="00EC0701">
            <w:pPr>
              <w:pStyle w:val="117"/>
              <w:rPr>
                <w:sz w:val="24"/>
              </w:rPr>
            </w:pPr>
            <w:r w:rsidRPr="00FE5D74">
              <w:rPr>
                <w:sz w:val="24"/>
              </w:rPr>
              <w:t>Постановление Правительства Р</w:t>
            </w:r>
            <w:r w:rsidR="00661A58">
              <w:rPr>
                <w:sz w:val="24"/>
              </w:rPr>
              <w:t xml:space="preserve">оссийской </w:t>
            </w:r>
            <w:r w:rsidRPr="00FE5D74">
              <w:rPr>
                <w:sz w:val="24"/>
              </w:rPr>
              <w:t>Ф</w:t>
            </w:r>
            <w:r w:rsidR="00661A58">
              <w:rPr>
                <w:sz w:val="24"/>
              </w:rPr>
              <w:t>едерации</w:t>
            </w:r>
            <w:r w:rsidRPr="00FE5D74">
              <w:rPr>
                <w:sz w:val="24"/>
              </w:rPr>
              <w:t xml:space="preserve"> от 10.01.2009 № 17 «Об утверждении Правил установления на местности границ </w:t>
            </w:r>
            <w:proofErr w:type="spellStart"/>
            <w:r w:rsidRPr="00FE5D74">
              <w:rPr>
                <w:sz w:val="24"/>
              </w:rPr>
              <w:t>водоохранных</w:t>
            </w:r>
            <w:proofErr w:type="spellEnd"/>
            <w:r w:rsidRPr="00FE5D74">
              <w:rPr>
                <w:sz w:val="24"/>
              </w:rPr>
              <w:t xml:space="preserve"> зон и границ прибрежных защитных полос водных объектов»</w:t>
            </w:r>
          </w:p>
        </w:tc>
      </w:tr>
    </w:tbl>
    <w:p w:rsidR="00EC0701" w:rsidRPr="007C4EDB" w:rsidRDefault="00EC0701" w:rsidP="00EC0701"/>
    <w:p w:rsidR="00EC0701" w:rsidRPr="00B2608E" w:rsidRDefault="00EC0701" w:rsidP="00EC0701">
      <w:r w:rsidRPr="00B2608E">
        <w:t>2.1</w:t>
      </w:r>
      <w:r w:rsidR="00E43D30">
        <w:t>0</w:t>
      </w:r>
      <w:r w:rsidRPr="00B2608E">
        <w:t>.</w:t>
      </w:r>
      <w:r w:rsidR="00E43D30">
        <w:t xml:space="preserve"> </w:t>
      </w:r>
      <w:r w:rsidRPr="00B2608E">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EC0701" w:rsidRPr="00B2608E" w:rsidTr="00EC0701">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661A58">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ind w:firstLine="0"/>
            </w:pPr>
            <w:r w:rsidRPr="00B2608E">
              <w:t xml:space="preserve">Водный кодекс Российской Федерации, статья 67.1; </w:t>
            </w:r>
            <w:r w:rsidRPr="00B2608E">
              <w:br/>
              <w:t xml:space="preserve">Постановление Правительства </w:t>
            </w:r>
            <w:r w:rsidR="00661A58" w:rsidRPr="00B2608E">
              <w:t>Р</w:t>
            </w:r>
            <w:r w:rsidR="00661A58">
              <w:t xml:space="preserve">оссийской </w:t>
            </w:r>
            <w:r w:rsidRPr="00B2608E">
              <w:t>Ф</w:t>
            </w:r>
            <w:r w:rsidR="00661A58">
              <w:t>едерации</w:t>
            </w:r>
            <w:r w:rsidRPr="00B2608E">
              <w:t xml:space="preserve"> от 18.04.2014 № 360 «Об определении границ зон затопления, подтопления»</w:t>
            </w:r>
          </w:p>
        </w:tc>
      </w:tr>
      <w:tr w:rsidR="00EC0701" w:rsidRPr="00B2608E" w:rsidTr="00EC0701">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EC0701" w:rsidRPr="00B2608E" w:rsidRDefault="00EC0701" w:rsidP="00EC0701"/>
        </w:tc>
      </w:tr>
    </w:tbl>
    <w:p w:rsidR="00EC0701" w:rsidRPr="00B2608E" w:rsidRDefault="00EC0701" w:rsidP="00EC0701"/>
    <w:p w:rsidR="00EC0701" w:rsidRPr="00B2608E" w:rsidRDefault="00EC0701" w:rsidP="00EC0701">
      <w:r w:rsidRPr="00B2608E">
        <w:t>2.1</w:t>
      </w:r>
      <w:r w:rsidR="00E43D30">
        <w:t>1</w:t>
      </w:r>
      <w:r w:rsidRPr="00B2608E">
        <w:t>.</w:t>
      </w:r>
      <w:r w:rsidR="00E43D30">
        <w:t xml:space="preserve"> </w:t>
      </w:r>
      <w:r w:rsidRPr="00B2608E">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EC0701" w:rsidRPr="00B2608E" w:rsidTr="00EC0701">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Постановление Правительства Р</w:t>
            </w:r>
            <w:r w:rsidR="00661A58">
              <w:rPr>
                <w:sz w:val="24"/>
              </w:rPr>
              <w:t xml:space="preserve">оссийской </w:t>
            </w:r>
            <w:r w:rsidRPr="007C4EDB">
              <w:rPr>
                <w:sz w:val="24"/>
              </w:rPr>
              <w:t>Ф</w:t>
            </w:r>
            <w:r w:rsidR="00661A58">
              <w:rPr>
                <w:sz w:val="24"/>
              </w:rPr>
              <w:t>едерации</w:t>
            </w:r>
            <w:r w:rsidRPr="007C4EDB">
              <w:rPr>
                <w:sz w:val="24"/>
              </w:rPr>
              <w:t xml:space="preserve"> от 05.05.2014 №</w:t>
            </w:r>
            <w:r w:rsidR="00E43D30">
              <w:rPr>
                <w:sz w:val="24"/>
              </w:rPr>
              <w:t xml:space="preserve"> </w:t>
            </w:r>
            <w:r w:rsidRPr="007C4EDB">
              <w:rPr>
                <w:sz w:val="24"/>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1710FC">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7C4EDB" w:rsidRDefault="00EC0701" w:rsidP="00EC0701">
            <w:pPr>
              <w:rPr>
                <w:rFonts w:eastAsia="Calibri"/>
              </w:rPr>
            </w:pPr>
          </w:p>
        </w:tc>
      </w:tr>
      <w:tr w:rsidR="00EC0701" w:rsidRPr="00B2608E"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576B63">
            <w:pPr>
              <w:pStyle w:val="117"/>
              <w:rPr>
                <w:sz w:val="24"/>
              </w:rPr>
            </w:pPr>
            <w:r w:rsidRPr="007C4EDB">
              <w:rPr>
                <w:sz w:val="24"/>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r w:rsidR="00576B63">
              <w:rPr>
                <w:sz w:val="24"/>
              </w:rPr>
              <w:t>»</w:t>
            </w:r>
          </w:p>
        </w:tc>
      </w:tr>
    </w:tbl>
    <w:p w:rsidR="00EC0701" w:rsidRPr="00B2608E" w:rsidRDefault="00EC0701" w:rsidP="00EC0701"/>
    <w:p w:rsidR="00433E8E" w:rsidRDefault="00433E8E" w:rsidP="00EC0701">
      <w:r>
        <w:br w:type="page"/>
      </w:r>
    </w:p>
    <w:p w:rsidR="00EC0701" w:rsidRPr="00B2608E" w:rsidRDefault="00EC0701" w:rsidP="00EC0701">
      <w:r>
        <w:lastRenderedPageBreak/>
        <w:t>2.1</w:t>
      </w:r>
      <w:r w:rsidR="00E43D30">
        <w:t>2</w:t>
      </w:r>
      <w:r w:rsidRPr="00B2608E">
        <w:t>.</w:t>
      </w:r>
      <w:r w:rsidR="00E43D30">
        <w:t xml:space="preserve"> </w:t>
      </w:r>
      <w:r w:rsidRPr="00B2608E">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B2608E"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B2608E" w:rsidRDefault="00EC0701" w:rsidP="00EC0701">
            <w:pPr>
              <w:pStyle w:val="affffff3"/>
              <w:spacing w:after="0"/>
            </w:pPr>
            <w:r w:rsidRPr="00B2608E">
              <w:t>Основание</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ind w:firstLine="5"/>
            </w:pPr>
            <w:r w:rsidRPr="007C4ED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EC0701" w:rsidRPr="007C4EDB" w:rsidRDefault="00EC0701" w:rsidP="00981042">
            <w:pPr>
              <w:pStyle w:val="117"/>
              <w:ind w:firstLine="5"/>
              <w:rPr>
                <w:sz w:val="24"/>
              </w:rPr>
            </w:pPr>
            <w:r w:rsidRPr="007C4EDB">
              <w:rPr>
                <w:sz w:val="24"/>
              </w:rPr>
              <w:t xml:space="preserve">Приказ Минтранса </w:t>
            </w:r>
            <w:r w:rsidR="00981042">
              <w:rPr>
                <w:sz w:val="24"/>
              </w:rPr>
              <w:t>России</w:t>
            </w:r>
            <w:r w:rsidRPr="007C4EDB">
              <w:rPr>
                <w:sz w:val="24"/>
              </w:rPr>
              <w:t xml:space="preserve"> от 13.01.2010 № 4 «Об установлении и использовании придорожных полос автомобильных дорог федерального значения»</w:t>
            </w:r>
          </w:p>
        </w:tc>
      </w:tr>
      <w:tr w:rsidR="00EC0701" w:rsidRPr="00B2608E"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proofErr w:type="spellStart"/>
            <w:r w:rsidRPr="007C4EDB">
              <w:rPr>
                <w:sz w:val="24"/>
              </w:rPr>
              <w:t>Приаэродромная</w:t>
            </w:r>
            <w:proofErr w:type="spellEnd"/>
            <w:r w:rsidRPr="007C4EDB">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7C4EDB" w:rsidRDefault="00EC0701" w:rsidP="00EC0701">
            <w:pPr>
              <w:pStyle w:val="117"/>
              <w:rPr>
                <w:sz w:val="24"/>
              </w:rPr>
            </w:pPr>
            <w:r w:rsidRPr="007C4EDB">
              <w:rPr>
                <w:sz w:val="24"/>
              </w:rPr>
              <w:t xml:space="preserve">Постановление Правительства </w:t>
            </w:r>
            <w:r w:rsidR="00981042" w:rsidRPr="007C4EDB">
              <w:t>Российской Федерации</w:t>
            </w:r>
            <w:r w:rsidRPr="007C4EDB">
              <w:rPr>
                <w:sz w:val="24"/>
              </w:rPr>
              <w:t> от 11.03.2010 № 138 «Об утверждении Федеральных правил использования воздушного пространства Российской Федерации»</w:t>
            </w:r>
          </w:p>
        </w:tc>
      </w:tr>
    </w:tbl>
    <w:p w:rsidR="007B7B9D" w:rsidRDefault="007B7B9D" w:rsidP="007B7B9D">
      <w:pPr>
        <w:pStyle w:val="affffff0"/>
        <w:tabs>
          <w:tab w:val="left" w:pos="1134"/>
          <w:tab w:val="left" w:pos="1276"/>
        </w:tabs>
        <w:ind w:left="567" w:firstLine="0"/>
        <w:jc w:val="both"/>
      </w:pPr>
    </w:p>
    <w:p w:rsidR="00EC0701" w:rsidRDefault="00EC0701" w:rsidP="00CD06B0">
      <w:pPr>
        <w:pStyle w:val="affffff0"/>
        <w:numPr>
          <w:ilvl w:val="0"/>
          <w:numId w:val="29"/>
        </w:numPr>
        <w:tabs>
          <w:tab w:val="left" w:pos="1134"/>
          <w:tab w:val="left" w:pos="1276"/>
        </w:tabs>
        <w:ind w:left="0" w:firstLine="567"/>
        <w:jc w:val="both"/>
      </w:pPr>
      <w:r w:rsidRPr="00B2608E">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4AAB" w:rsidRDefault="009D4AAB" w:rsidP="00CD06B0">
      <w:pPr>
        <w:pStyle w:val="affffff0"/>
        <w:numPr>
          <w:ilvl w:val="0"/>
          <w:numId w:val="29"/>
        </w:numPr>
        <w:tabs>
          <w:tab w:val="left" w:pos="1134"/>
          <w:tab w:val="left" w:pos="1276"/>
        </w:tabs>
        <w:ind w:left="0" w:firstLine="567"/>
        <w:jc w:val="both"/>
      </w:pPr>
      <w:r>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242737" w:rsidRDefault="00242737" w:rsidP="00242737">
      <w:pPr>
        <w:pStyle w:val="affffff0"/>
        <w:tabs>
          <w:tab w:val="left" w:pos="1134"/>
          <w:tab w:val="left" w:pos="1276"/>
        </w:tabs>
        <w:ind w:left="567" w:firstLine="0"/>
        <w:jc w:val="both"/>
      </w:pPr>
    </w:p>
    <w:p w:rsidR="00242737" w:rsidRPr="00685E65" w:rsidRDefault="00242737" w:rsidP="00242737">
      <w:pPr>
        <w:pStyle w:val="22"/>
      </w:pPr>
      <w:bookmarkStart w:id="169" w:name="_Toc479693606"/>
      <w:bookmarkStart w:id="170" w:name="_Toc480460421"/>
    </w:p>
    <w:bookmarkEnd w:id="169"/>
    <w:bookmarkEnd w:id="170"/>
    <w:p w:rsidR="00EC0701" w:rsidRPr="00D41BA1" w:rsidRDefault="00EC0701" w:rsidP="000D0F91">
      <w:pPr>
        <w:pStyle w:val="10"/>
      </w:pPr>
      <w:r>
        <w:br w:type="page"/>
      </w:r>
      <w:bookmarkStart w:id="171" w:name="_Toc464568302"/>
      <w:bookmarkStart w:id="172" w:name="_Toc482588699"/>
      <w:r w:rsidRPr="00D41BA1">
        <w:lastRenderedPageBreak/>
        <w:t>Ч</w:t>
      </w:r>
      <w:r w:rsidR="00F0002C">
        <w:t xml:space="preserve">АСТЬ </w:t>
      </w:r>
      <w:r w:rsidR="00F0002C">
        <w:rPr>
          <w:lang w:val="en-US"/>
        </w:rPr>
        <w:t>III</w:t>
      </w:r>
      <w:r w:rsidRPr="00D41BA1">
        <w:t>. ГРАДОСТРОИТЕЛЬНЫЕ РЕГЛАМЕНТЫ</w:t>
      </w:r>
      <w:bookmarkEnd w:id="171"/>
      <w:bookmarkEnd w:id="172"/>
    </w:p>
    <w:p w:rsidR="00EC0701" w:rsidRPr="00B07B0E" w:rsidRDefault="00EC0701" w:rsidP="00EC0701">
      <w:pPr>
        <w:rPr>
          <w:sz w:val="20"/>
          <w:szCs w:val="20"/>
        </w:rPr>
      </w:pPr>
    </w:p>
    <w:p w:rsidR="00EC0701" w:rsidRPr="00517564" w:rsidRDefault="000D0F91" w:rsidP="00EC0701">
      <w:pPr>
        <w:pStyle w:val="10"/>
      </w:pPr>
      <w:bookmarkStart w:id="173" w:name="_Toc464568303"/>
      <w:bookmarkStart w:id="174" w:name="_Toc482588700"/>
      <w:r>
        <w:t>Глава</w:t>
      </w:r>
      <w:r w:rsidR="00EC0701" w:rsidRPr="00D41BA1">
        <w:t xml:space="preserve"> 9. </w:t>
      </w:r>
      <w:r>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Start w:id="175" w:name="sub_30062"/>
      <w:bookmarkEnd w:id="173"/>
      <w:bookmarkEnd w:id="174"/>
    </w:p>
    <w:p w:rsidR="00EC0701" w:rsidRPr="00B07B0E" w:rsidRDefault="00EC0701" w:rsidP="00EC0701">
      <w:pPr>
        <w:rPr>
          <w:sz w:val="20"/>
          <w:szCs w:val="20"/>
        </w:rPr>
      </w:pPr>
      <w:bookmarkStart w:id="176" w:name="_Toc444102580"/>
      <w:bookmarkEnd w:id="175"/>
    </w:p>
    <w:p w:rsidR="00EC0701" w:rsidRPr="009C4FB1" w:rsidRDefault="00EC0701" w:rsidP="00EC0701">
      <w:pPr>
        <w:pStyle w:val="22"/>
      </w:pPr>
      <w:bookmarkStart w:id="177" w:name="_Toc464568304"/>
      <w:bookmarkStart w:id="178" w:name="_Toc482588701"/>
      <w:r w:rsidRPr="009C4FB1">
        <w:t xml:space="preserve">Статья </w:t>
      </w:r>
      <w:r w:rsidR="00F874E0">
        <w:t>2</w:t>
      </w:r>
      <w:r w:rsidR="00171E93">
        <w:t>7</w:t>
      </w:r>
      <w:r w:rsidRPr="009C4FB1">
        <w:t>. Состав градостроительного регламента</w:t>
      </w:r>
      <w:bookmarkEnd w:id="176"/>
      <w:bookmarkEnd w:id="177"/>
      <w:bookmarkEnd w:id="178"/>
    </w:p>
    <w:p w:rsidR="00EC0701" w:rsidRPr="00B07B0E" w:rsidRDefault="00EC0701" w:rsidP="00EC0701">
      <w:pPr>
        <w:rPr>
          <w:sz w:val="20"/>
          <w:szCs w:val="20"/>
        </w:rPr>
      </w:pPr>
    </w:p>
    <w:p w:rsidR="00EC0701" w:rsidRPr="00590D20" w:rsidRDefault="00EC0701" w:rsidP="00E307E4">
      <w:pPr>
        <w:tabs>
          <w:tab w:val="left" w:pos="993"/>
          <w:tab w:val="left" w:pos="1276"/>
        </w:tabs>
      </w:pPr>
      <w:r w:rsidRPr="00590D20">
        <w:t>1.</w:t>
      </w:r>
      <w:r w:rsidR="00E307E4">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EC0701" w:rsidRDefault="00E307E4" w:rsidP="00E307E4">
      <w:pPr>
        <w:tabs>
          <w:tab w:val="left" w:pos="993"/>
          <w:tab w:val="left" w:pos="1276"/>
        </w:tabs>
      </w:pPr>
      <w:r>
        <w:t>1)</w:t>
      </w:r>
      <w:r>
        <w:tab/>
      </w:r>
      <w:r w:rsidR="00EC0701">
        <w:t>виды разрешенного использования земельных участков и объектов капитального строительства;</w:t>
      </w:r>
    </w:p>
    <w:p w:rsidR="00EC0701" w:rsidRDefault="00EC0701" w:rsidP="00E307E4">
      <w:pPr>
        <w:tabs>
          <w:tab w:val="left" w:pos="993"/>
          <w:tab w:val="left" w:pos="1276"/>
        </w:tabs>
      </w:pPr>
      <w:r>
        <w:t>2)</w:t>
      </w:r>
      <w:r w:rsidR="00E307E4">
        <w:tab/>
      </w:r>
      <w:hyperlink r:id="rId40" w:history="1">
        <w:r w:rsidRPr="000174F0">
          <w:t>предельные</w:t>
        </w:r>
      </w:hyperlink>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701" w:rsidRDefault="00E307E4" w:rsidP="00E307E4">
      <w:pPr>
        <w:tabs>
          <w:tab w:val="left" w:pos="993"/>
          <w:tab w:val="left" w:pos="1276"/>
        </w:tabs>
      </w:pPr>
      <w:r>
        <w:t>3)</w:t>
      </w:r>
      <w:r>
        <w:tab/>
      </w:r>
      <w:r w:rsidR="00EC0701">
        <w:t xml:space="preserve">ограничения использования земельных участков и объектов капитального строительства, устанавливаемые в соответствии с </w:t>
      </w:r>
      <w:hyperlink r:id="rId41" w:history="1">
        <w:r w:rsidR="00EC0701" w:rsidRPr="000174F0">
          <w:t>законодательством</w:t>
        </w:r>
      </w:hyperlink>
      <w:r w:rsidR="00EC0701">
        <w:t xml:space="preserve"> Российской Федерации;</w:t>
      </w:r>
    </w:p>
    <w:p w:rsidR="00EC0701" w:rsidRDefault="00E307E4" w:rsidP="00E307E4">
      <w:pPr>
        <w:tabs>
          <w:tab w:val="left" w:pos="993"/>
          <w:tab w:val="left" w:pos="1276"/>
        </w:tabs>
      </w:pPr>
      <w:r>
        <w:t>4)</w:t>
      </w:r>
      <w:r>
        <w:tab/>
      </w:r>
      <w:r w:rsidR="00EC0701">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0701" w:rsidRDefault="0030290D" w:rsidP="00E307E4">
      <w:pPr>
        <w:tabs>
          <w:tab w:val="left" w:pos="1276"/>
        </w:tabs>
      </w:pPr>
      <w:r w:rsidRPr="0030290D">
        <w:t>2</w:t>
      </w:r>
      <w:r w:rsidR="00E307E4">
        <w:t>.</w:t>
      </w:r>
      <w:r w:rsidR="00E307E4">
        <w:tab/>
      </w:r>
      <w:r w:rsidR="00EC0701">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0701" w:rsidRPr="00590D20" w:rsidRDefault="0030290D" w:rsidP="00E307E4">
      <w:pPr>
        <w:pStyle w:val="tekstob"/>
        <w:tabs>
          <w:tab w:val="left" w:pos="720"/>
          <w:tab w:val="left" w:pos="1276"/>
        </w:tabs>
        <w:suppressAutoHyphens/>
        <w:spacing w:before="0" w:beforeAutospacing="0" w:after="0" w:afterAutospacing="0"/>
      </w:pPr>
      <w:r w:rsidRPr="0030290D">
        <w:t>3</w:t>
      </w:r>
      <w:r w:rsidR="00EC0701" w:rsidRPr="00590D20">
        <w:t>.</w:t>
      </w:r>
      <w:r w:rsidR="00E307E4">
        <w:tab/>
      </w:r>
      <w:r w:rsidR="00EC0701" w:rsidRPr="00590D20">
        <w:t xml:space="preserve">Вспомогательные виды </w:t>
      </w:r>
      <w:r w:rsidR="00EC0701">
        <w:t>разрешенного</w:t>
      </w:r>
      <w:r w:rsidR="00EC0701"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rsidR="00EC0701">
        <w:t>разрешенного</w:t>
      </w:r>
      <w:r w:rsidR="00EC0701"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C0701" w:rsidRDefault="0030290D" w:rsidP="00E307E4">
      <w:pPr>
        <w:pStyle w:val="tekstob"/>
        <w:tabs>
          <w:tab w:val="left" w:pos="720"/>
          <w:tab w:val="left" w:pos="1276"/>
        </w:tabs>
        <w:suppressAutoHyphens/>
        <w:spacing w:before="0" w:beforeAutospacing="0" w:after="0" w:afterAutospacing="0"/>
      </w:pPr>
      <w:r w:rsidRPr="0030290D">
        <w:t>4</w:t>
      </w:r>
      <w:r w:rsidR="00EC0701" w:rsidRPr="00590D20">
        <w:t>.</w:t>
      </w:r>
      <w:r w:rsidR="00E307E4">
        <w:tab/>
      </w:r>
      <w:r w:rsidR="00EC0701" w:rsidRPr="00590D20">
        <w:t xml:space="preserve">Изменение одного вида </w:t>
      </w:r>
      <w:r w:rsidR="00EC0701">
        <w:t>разрешенного</w:t>
      </w:r>
      <w:r w:rsidR="00EC0701"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00EC0701" w:rsidRPr="00AC05F8">
        <w:t xml:space="preserve">установленном </w:t>
      </w:r>
      <w:r w:rsidR="00EC0701" w:rsidRPr="0020636C">
        <w:t>настоящи</w:t>
      </w:r>
      <w:r w:rsidR="00EC0701">
        <w:t>ми</w:t>
      </w:r>
      <w:r w:rsidR="00EC0701" w:rsidRPr="0020636C">
        <w:t xml:space="preserve"> П</w:t>
      </w:r>
      <w:r w:rsidR="00EC0701" w:rsidRPr="00F52CF7">
        <w:t>равил</w:t>
      </w:r>
      <w:r w:rsidR="00EC0701">
        <w:t>ами</w:t>
      </w:r>
      <w:r w:rsidR="00EC0701" w:rsidRPr="00F52CF7">
        <w:t>.</w:t>
      </w:r>
    </w:p>
    <w:p w:rsidR="00755DDE" w:rsidRDefault="0030290D" w:rsidP="00E307E4">
      <w:pPr>
        <w:tabs>
          <w:tab w:val="left" w:pos="1276"/>
        </w:tabs>
      </w:pPr>
      <w:r w:rsidRPr="0030290D">
        <w:t>5</w:t>
      </w:r>
      <w:r w:rsidR="00755DDE" w:rsidRPr="009C0F64">
        <w:t>.</w:t>
      </w:r>
      <w:r w:rsidR="00E307E4">
        <w:tab/>
      </w:r>
      <w:r w:rsidR="00755DDE" w:rsidRPr="009C0F64">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5A3" w:rsidRDefault="00AC35A3" w:rsidP="00E307E4">
      <w:pPr>
        <w:tabs>
          <w:tab w:val="left" w:pos="1276"/>
        </w:tabs>
      </w:pPr>
      <w:r w:rsidRPr="009C0F64">
        <w:t>Виды разрешенного использования</w:t>
      </w:r>
      <w:r>
        <w:t xml:space="preserve"> объектов капитального строительства </w:t>
      </w:r>
      <w:r w:rsidR="00F7374A">
        <w:t>содержатся в описании видов разрешенного использования земельных участков указанного классификатора и отдельно не устанавливаются.</w:t>
      </w:r>
    </w:p>
    <w:p w:rsidR="00EC0701" w:rsidRDefault="0030290D" w:rsidP="00E307E4">
      <w:pPr>
        <w:pStyle w:val="tekstob"/>
        <w:tabs>
          <w:tab w:val="left" w:pos="720"/>
          <w:tab w:val="left" w:pos="1276"/>
          <w:tab w:val="left" w:pos="1440"/>
        </w:tabs>
        <w:suppressAutoHyphens/>
        <w:spacing w:before="0" w:beforeAutospacing="0" w:after="0" w:afterAutospacing="0"/>
      </w:pPr>
      <w:r w:rsidRPr="0030290D">
        <w:t>6</w:t>
      </w:r>
      <w:r w:rsidR="00EC0701">
        <w:t>.</w:t>
      </w:r>
      <w:r w:rsidR="00E307E4">
        <w:tab/>
      </w:r>
      <w:r w:rsidR="00EC0701">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EC0701" w:rsidRDefault="0030290D" w:rsidP="00E307E4">
      <w:pPr>
        <w:tabs>
          <w:tab w:val="left" w:pos="1276"/>
        </w:tabs>
      </w:pPr>
      <w:r w:rsidRPr="0030290D">
        <w:lastRenderedPageBreak/>
        <w:t>7</w:t>
      </w:r>
      <w:r w:rsidR="00E307E4">
        <w:t>.</w:t>
      </w:r>
      <w:r w:rsidR="00E307E4">
        <w:tab/>
      </w:r>
      <w:r w:rsidR="00EC0701">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0701" w:rsidRDefault="00E307E4" w:rsidP="00E307E4">
      <w:pPr>
        <w:tabs>
          <w:tab w:val="left" w:pos="1276"/>
        </w:tabs>
      </w:pPr>
      <w:r>
        <w:t>1)</w:t>
      </w:r>
      <w:r>
        <w:tab/>
      </w:r>
      <w:r w:rsidR="00EC0701">
        <w:t>предельные (минимальные и (или) максимальные) размеры земельных участков, в том числе их площадь;</w:t>
      </w:r>
    </w:p>
    <w:p w:rsidR="00EC0701" w:rsidRDefault="00E307E4" w:rsidP="00E307E4">
      <w:pPr>
        <w:tabs>
          <w:tab w:val="left" w:pos="1276"/>
        </w:tabs>
      </w:pPr>
      <w:r>
        <w:t>2)</w:t>
      </w:r>
      <w:r>
        <w:tab/>
      </w:r>
      <w:r w:rsidR="00EC070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0701" w:rsidRDefault="00E307E4" w:rsidP="00E307E4">
      <w:pPr>
        <w:tabs>
          <w:tab w:val="left" w:pos="1276"/>
        </w:tabs>
      </w:pPr>
      <w:r>
        <w:t>3)</w:t>
      </w:r>
      <w:r>
        <w:tab/>
      </w:r>
      <w:r w:rsidR="00EC0701">
        <w:t>предельное количество этажей или предельную высоту зданий, строений, сооружений;</w:t>
      </w:r>
    </w:p>
    <w:p w:rsidR="00EC0701" w:rsidRDefault="00E307E4" w:rsidP="00E307E4">
      <w:pPr>
        <w:tabs>
          <w:tab w:val="left" w:pos="1276"/>
        </w:tabs>
      </w:pPr>
      <w:r>
        <w:t>4)</w:t>
      </w:r>
      <w:r>
        <w:tab/>
      </w:r>
      <w:r w:rsidR="00EC070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0701" w:rsidRDefault="0030290D" w:rsidP="00E307E4">
      <w:pPr>
        <w:tabs>
          <w:tab w:val="left" w:pos="1276"/>
        </w:tabs>
      </w:pPr>
      <w:r w:rsidRPr="0030290D">
        <w:t>8</w:t>
      </w:r>
      <w:r w:rsidR="00EC0701" w:rsidRPr="00722934">
        <w:t>.</w:t>
      </w:r>
      <w:r w:rsidR="00EC0701" w:rsidRPr="00722934">
        <w:tab/>
      </w:r>
      <w:r w:rsidR="00EC0701">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0701"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4D5322" w:rsidRDefault="004D5322" w:rsidP="004D5322">
      <w:pPr>
        <w:tabs>
          <w:tab w:val="left" w:pos="1276"/>
        </w:tabs>
      </w:pPr>
      <w:r>
        <w:t>9.</w:t>
      </w:r>
      <w:r>
        <w:tab/>
        <w:t>Предельное количество этажей или предельная высота зданий, строений, сооружений указаны на карте градостроительного зонирования.</w:t>
      </w:r>
    </w:p>
    <w:p w:rsidR="004D5322" w:rsidRDefault="004D5322" w:rsidP="004D5322">
      <w:pPr>
        <w:tabs>
          <w:tab w:val="left" w:pos="1276"/>
        </w:tabs>
      </w:pPr>
      <w:r>
        <w:t>Предельное количество этажей включает все надземные этажи.</w:t>
      </w:r>
    </w:p>
    <w:p w:rsidR="004D5322" w:rsidRDefault="004D5322" w:rsidP="004D5322">
      <w:pPr>
        <w:tabs>
          <w:tab w:val="left" w:pos="1276"/>
        </w:tabs>
      </w:pPr>
      <w:r>
        <w:t xml:space="preserve">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w:t>
      </w:r>
      <w:r w:rsidRPr="003417FB">
        <w:t>составляет 3 этажа,</w:t>
      </w:r>
      <w:r>
        <w:t xml:space="preserve"> если иное не указано на карте градостроительного зонирования.</w:t>
      </w:r>
    </w:p>
    <w:p w:rsidR="004D5322" w:rsidRDefault="004D5322" w:rsidP="004D5322">
      <w:pPr>
        <w:tabs>
          <w:tab w:val="left" w:pos="1276"/>
        </w:tabs>
      </w:pPr>
      <w:r w:rsidRPr="007910EE">
        <w:t xml:space="preserve">Для </w:t>
      </w:r>
      <w:r w:rsidR="00FF5DCF">
        <w:t>вида разрешенного использования с кодом</w:t>
      </w:r>
      <w:r w:rsidRPr="007910EE">
        <w:t xml:space="preserve"> 2.5.1 </w:t>
      </w:r>
      <w:r w:rsidR="002373E1" w:rsidRPr="00BC0E84">
        <w:rPr>
          <w:color w:val="000000"/>
        </w:rPr>
        <w:t>Классификатор</w:t>
      </w:r>
      <w:r w:rsidR="002373E1">
        <w:rPr>
          <w:color w:val="000000"/>
        </w:rPr>
        <w:t>а</w:t>
      </w:r>
      <w:r w:rsidR="002373E1" w:rsidRPr="00BC0E84">
        <w:rPr>
          <w:color w:val="000000"/>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 540</w:t>
      </w:r>
      <w:r w:rsidR="002373E1">
        <w:rPr>
          <w:color w:val="000000"/>
        </w:rPr>
        <w:t xml:space="preserve"> (далее – Классификатор) </w:t>
      </w:r>
      <w:r w:rsidRPr="007910EE">
        <w:t>предельное количество этажей составляет 4 этажа, вне зависимости от значения</w:t>
      </w:r>
      <w:r w:rsidR="00FF5DCF">
        <w:t>,</w:t>
      </w:r>
      <w:r w:rsidRPr="007910EE">
        <w:t xml:space="preserve"> указанного на карте градостроительного зонирования.</w:t>
      </w:r>
    </w:p>
    <w:p w:rsidR="004D5322" w:rsidRPr="00C177BF" w:rsidRDefault="00FF5DCF" w:rsidP="004D5322">
      <w:pPr>
        <w:tabs>
          <w:tab w:val="left" w:pos="1276"/>
        </w:tabs>
      </w:pPr>
      <w:r>
        <w:t>10.</w:t>
      </w:r>
      <w:r>
        <w:tab/>
      </w:r>
      <w:r w:rsidR="004D5322">
        <w:t>М</w:t>
      </w:r>
      <w:r w:rsidR="004D5322" w:rsidRPr="00E91C2A">
        <w:t>аксимальн</w:t>
      </w:r>
      <w:r w:rsidR="004D5322">
        <w:t>ый</w:t>
      </w:r>
      <w:r w:rsidR="004D5322" w:rsidRPr="00E91C2A">
        <w:t xml:space="preserve"> процент застройки </w:t>
      </w:r>
      <w:r w:rsidR="004D5322">
        <w:t xml:space="preserve">земельного участка </w:t>
      </w:r>
      <w:r w:rsidR="004D5322" w:rsidRPr="00E91C2A">
        <w:t xml:space="preserve">не учитывает </w:t>
      </w:r>
      <w:r w:rsidR="004D5322">
        <w:t xml:space="preserve">площадь земельного участка, которая может быть застроена </w:t>
      </w:r>
      <w:r w:rsidR="004D5322" w:rsidRPr="00E91C2A">
        <w:t>плоскостны</w:t>
      </w:r>
      <w:r w:rsidR="004D5322">
        <w:t>ми</w:t>
      </w:r>
      <w:r w:rsidR="004D5322" w:rsidRPr="00E91C2A">
        <w:t xml:space="preserve"> сооружения</w:t>
      </w:r>
      <w:r w:rsidR="004D5322">
        <w:t>ми, и частями объектов капитального строительства, находящихся под поверхностью земельного участка (подземная часть объекта).</w:t>
      </w:r>
      <w:r w:rsidR="004D5322" w:rsidRPr="00C177BF">
        <w:t xml:space="preserve"> </w:t>
      </w:r>
    </w:p>
    <w:p w:rsidR="004D5322" w:rsidRDefault="00FF5DCF" w:rsidP="004D5322">
      <w:pPr>
        <w:tabs>
          <w:tab w:val="left" w:pos="1276"/>
        </w:tabs>
        <w:autoSpaceDE w:val="0"/>
        <w:autoSpaceDN w:val="0"/>
        <w:adjustRightInd w:val="0"/>
      </w:pPr>
      <w:r>
        <w:t>11.</w:t>
      </w:r>
      <w:r>
        <w:tab/>
      </w:r>
      <w:r w:rsidR="004D5322" w:rsidRPr="00447F34">
        <w:t>Для объектов капитального строительства</w:t>
      </w:r>
      <w:r w:rsidR="004D5322">
        <w:t xml:space="preserve">, предельные параметры которых </w:t>
      </w:r>
      <w:r w:rsidR="004D5322" w:rsidRPr="00447F34">
        <w:t>превышают</w:t>
      </w:r>
      <w:r w:rsidR="004D5322">
        <w:t xml:space="preserve"> предельные параметры, установленные градостроительными регламентами, предельными считаются фактические параметры, </w:t>
      </w:r>
      <w:r w:rsidR="004D5322" w:rsidRPr="00447F34">
        <w:t>подтвержденные действующим</w:t>
      </w:r>
      <w:r w:rsidR="004D5322">
        <w:t>и</w:t>
      </w:r>
      <w:r w:rsidR="004D5322" w:rsidRPr="00447F34">
        <w:t xml:space="preserve"> градостроительным планом земельного участка, разрешением на строительство, </w:t>
      </w:r>
      <w:r w:rsidR="004D5322">
        <w:t xml:space="preserve">разрешением на ввод объекта в эксплуатацию, </w:t>
      </w:r>
      <w:r w:rsidR="004D5322" w:rsidRPr="00447F34">
        <w:t>док</w:t>
      </w:r>
      <w:r w:rsidR="004D5322">
        <w:t xml:space="preserve">ументами государственного учета, выданными до </w:t>
      </w:r>
      <w:r w:rsidR="003417FB">
        <w:t xml:space="preserve">вступления в силу настоящих </w:t>
      </w:r>
      <w:r w:rsidR="004D5322">
        <w:t>Правил.</w:t>
      </w:r>
    </w:p>
    <w:p w:rsidR="004D5322" w:rsidRPr="00722934" w:rsidRDefault="004D5322" w:rsidP="004D5322">
      <w:pPr>
        <w:tabs>
          <w:tab w:val="left" w:pos="1276"/>
        </w:tabs>
        <w:autoSpaceDE w:val="0"/>
        <w:autoSpaceDN w:val="0"/>
        <w:adjustRightInd w:val="0"/>
      </w:pPr>
      <w:r>
        <w:t xml:space="preserve">Для земельных участков, предельные размеры которых </w:t>
      </w:r>
      <w:r w:rsidRPr="00447F34">
        <w:t>превышают</w:t>
      </w:r>
      <w:r>
        <w:t xml:space="preserve"> предельные размеры, установленные градостроительными регламентами, предельными считаются фактические размеры, </w:t>
      </w:r>
      <w:r w:rsidRPr="00447F34">
        <w:t>подтвержденные</w:t>
      </w:r>
      <w:r>
        <w:t xml:space="preserve">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rsidR="004D5322" w:rsidRDefault="004D5322" w:rsidP="004D5322">
      <w:pPr>
        <w:tabs>
          <w:tab w:val="left" w:pos="1276"/>
          <w:tab w:val="left" w:pos="1320"/>
        </w:tabs>
        <w:suppressAutoHyphens/>
      </w:pPr>
      <w:r>
        <w:t>12.</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BB7889" w:rsidRDefault="004D5322" w:rsidP="00FF5DCF">
      <w:pPr>
        <w:tabs>
          <w:tab w:val="left" w:pos="1276"/>
        </w:tabs>
        <w:autoSpaceDE w:val="0"/>
        <w:autoSpaceDN w:val="0"/>
        <w:adjustRightInd w:val="0"/>
      </w:pPr>
      <w:r>
        <w:t>13.</w:t>
      </w:r>
      <w:r>
        <w:tab/>
        <w:t xml:space="preserve">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w:t>
      </w:r>
      <w:r>
        <w:lastRenderedPageBreak/>
        <w:t>строительства, реконструкции объектов капитального строительства и сочетаниями таких размеров и параметров.</w:t>
      </w:r>
    </w:p>
    <w:p w:rsidR="00EC0701" w:rsidRDefault="00EC0701" w:rsidP="00EC0701">
      <w:pPr>
        <w:pStyle w:val="22"/>
        <w:sectPr w:rsidR="00EC0701" w:rsidSect="00EC0701">
          <w:footerReference w:type="even" r:id="rId42"/>
          <w:footerReference w:type="default" r:id="rId43"/>
          <w:pgSz w:w="11906" w:h="16838"/>
          <w:pgMar w:top="1134" w:right="1134" w:bottom="1134" w:left="1134" w:header="709" w:footer="709" w:gutter="0"/>
          <w:cols w:space="708"/>
          <w:docGrid w:linePitch="360"/>
        </w:sectPr>
      </w:pPr>
    </w:p>
    <w:p w:rsidR="00E43B54" w:rsidRPr="00594FC1" w:rsidRDefault="00E43B54" w:rsidP="00E43B54">
      <w:pPr>
        <w:pStyle w:val="22"/>
      </w:pPr>
      <w:bookmarkStart w:id="179" w:name="_Toc476663743"/>
      <w:bookmarkStart w:id="180" w:name="_Toc480804609"/>
      <w:bookmarkStart w:id="181" w:name="_Toc482588702"/>
      <w:r w:rsidRPr="00D41BA1">
        <w:lastRenderedPageBreak/>
        <w:t>Статья 2</w:t>
      </w:r>
      <w:r>
        <w:t>8</w:t>
      </w:r>
      <w:r w:rsidRPr="00D41BA1">
        <w:t>. Градостроительные регламенты для жилых зо</w:t>
      </w:r>
      <w:r>
        <w:t>н</w:t>
      </w:r>
      <w:bookmarkEnd w:id="179"/>
      <w:bookmarkEnd w:id="180"/>
      <w:bookmarkEnd w:id="181"/>
    </w:p>
    <w:p w:rsidR="00E43B54" w:rsidRDefault="00E43B54" w:rsidP="00E43B54"/>
    <w:p w:rsidR="00E43B54" w:rsidRPr="00BC0E84" w:rsidRDefault="00E43B54" w:rsidP="00E43B54">
      <w:r w:rsidRPr="00BC0E84">
        <w:t>В состав жилых зон включены:</w:t>
      </w:r>
    </w:p>
    <w:p w:rsidR="00E43B54" w:rsidRPr="00BC0E84" w:rsidRDefault="00E43B54" w:rsidP="00E43B54">
      <w:pPr>
        <w:tabs>
          <w:tab w:val="left" w:pos="1276"/>
        </w:tabs>
        <w:jc w:val="left"/>
      </w:pPr>
      <w:r w:rsidRPr="00BC0E84">
        <w:t>-</w:t>
      </w:r>
      <w:r w:rsidRPr="00BC0E84">
        <w:tab/>
        <w:t>зона многоквартирной жилой застройки (Ж-1);</w:t>
      </w:r>
    </w:p>
    <w:p w:rsidR="00E43B54" w:rsidRPr="00BC0E84" w:rsidRDefault="00E43B54" w:rsidP="00576B63">
      <w:pPr>
        <w:tabs>
          <w:tab w:val="left" w:pos="1276"/>
        </w:tabs>
        <w:jc w:val="left"/>
      </w:pPr>
      <w:r w:rsidRPr="00BC0E84">
        <w:t>-</w:t>
      </w:r>
      <w:r w:rsidRPr="00BC0E84">
        <w:tab/>
        <w:t>зона застройки индивидуальными и бло</w:t>
      </w:r>
      <w:r w:rsidR="00576B63">
        <w:t>кированными жилыми домами (Ж-2).</w:t>
      </w:r>
    </w:p>
    <w:p w:rsidR="00E43B54" w:rsidRPr="00F93EB1" w:rsidRDefault="00E43B54" w:rsidP="00E43B54">
      <w:pPr>
        <w:tabs>
          <w:tab w:val="left" w:pos="1276"/>
        </w:tabs>
        <w:ind w:firstLine="708"/>
      </w:pPr>
      <w:r w:rsidRPr="00BC0E8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E43B54" w:rsidRDefault="00E43B54" w:rsidP="00E43B54">
      <w:pPr>
        <w:tabs>
          <w:tab w:val="left" w:pos="1276"/>
        </w:tabs>
        <w:ind w:firstLine="708"/>
      </w:pPr>
      <w:r w:rsidRPr="00DA2361">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00CD3BDA" w:rsidRPr="00BC0E84">
        <w:rPr>
          <w:color w:val="000000"/>
        </w:rPr>
        <w:t>Классификатор</w:t>
      </w:r>
      <w:r w:rsidR="00CD3BDA">
        <w:rPr>
          <w:color w:val="000000"/>
        </w:rPr>
        <w:t>а</w:t>
      </w:r>
      <w:r w:rsidR="00CD3BDA" w:rsidRPr="00BC0E84">
        <w:rPr>
          <w:color w:val="000000"/>
        </w:rPr>
        <w:t xml:space="preserve"> </w:t>
      </w:r>
      <w:r w:rsidRPr="00DA2361">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E43B54" w:rsidRDefault="00E43B54" w:rsidP="00E43B54">
      <w:pPr>
        <w:tabs>
          <w:tab w:val="left" w:pos="1276"/>
        </w:tabs>
        <w:ind w:firstLine="708"/>
      </w:pPr>
      <w:r w:rsidRPr="00DA2361">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w:t>
      </w:r>
      <w:r>
        <w:t>ом</w:t>
      </w:r>
      <w:r w:rsidRPr="00DA2361">
        <w:t xml:space="preserve"> 2.1 </w:t>
      </w:r>
      <w:r w:rsidR="00CD3BDA">
        <w:t xml:space="preserve">Классификатора </w:t>
      </w:r>
      <w:r w:rsidRPr="00DA2361">
        <w:t>не учитывает площадь земельного участка, которая может быть застроена гараж</w:t>
      </w:r>
      <w:r>
        <w:t>ами</w:t>
      </w:r>
      <w:r w:rsidRPr="00DA2361">
        <w:t>, строени</w:t>
      </w:r>
      <w:r>
        <w:t>ями</w:t>
      </w:r>
      <w:r w:rsidRPr="00DA2361">
        <w:t xml:space="preserve"> и сооружени</w:t>
      </w:r>
      <w:r>
        <w:t>ями</w:t>
      </w:r>
      <w:r w:rsidRPr="00DA2361">
        <w:t xml:space="preserve"> вспомогательного использования, не предназначенны</w:t>
      </w:r>
      <w:r>
        <w:t>ми</w:t>
      </w:r>
      <w:r w:rsidRPr="00DA2361">
        <w:t xml:space="preserve"> для постоянного проживания.</w:t>
      </w:r>
    </w:p>
    <w:p w:rsidR="00E43B54" w:rsidRPr="00BC0E84" w:rsidRDefault="00E43B54" w:rsidP="00E43B54">
      <w:pPr>
        <w:tabs>
          <w:tab w:val="left" w:pos="1276"/>
        </w:tabs>
        <w:ind w:firstLine="708"/>
      </w:pPr>
      <w:r w:rsidRPr="00BC0E84">
        <w:t xml:space="preserve">В соответствии с </w:t>
      </w:r>
      <w:r w:rsidRPr="00BC0E84">
        <w:rPr>
          <w:color w:val="000000"/>
        </w:rPr>
        <w:t>Классификатором вид разрешенного использования «Жилая застройка» – код 2.0, включает в себя р</w:t>
      </w:r>
      <w:r w:rsidRPr="00BC0E8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E43B54" w:rsidRPr="00BC0E84" w:rsidRDefault="00E43B54" w:rsidP="00E43B54">
      <w:pPr>
        <w:tabs>
          <w:tab w:val="left" w:pos="1276"/>
          <w:tab w:val="left" w:pos="1440"/>
        </w:tabs>
        <w:ind w:firstLine="708"/>
      </w:pPr>
      <w:r w:rsidRPr="00BC0E84">
        <w:t>-</w:t>
      </w:r>
      <w:r w:rsidRPr="00BC0E8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E43B54" w:rsidRPr="00BC0E84" w:rsidRDefault="00E43B54" w:rsidP="00E43B54">
      <w:pPr>
        <w:tabs>
          <w:tab w:val="left" w:pos="1276"/>
        </w:tabs>
        <w:ind w:firstLine="708"/>
      </w:pPr>
      <w:r w:rsidRPr="00BC0E84">
        <w:t>-</w:t>
      </w:r>
      <w:r w:rsidRPr="00BC0E84">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43B54" w:rsidRPr="00BC0E84" w:rsidRDefault="00E43B54" w:rsidP="00E43B54">
      <w:pPr>
        <w:tabs>
          <w:tab w:val="left" w:pos="1276"/>
        </w:tabs>
        <w:ind w:firstLine="708"/>
      </w:pPr>
      <w:r w:rsidRPr="00BC0E84">
        <w:t>-</w:t>
      </w:r>
      <w:r w:rsidRPr="00BC0E84">
        <w:tab/>
        <w:t>как способ обеспечения непрерывности производства (вахтовые помещения, служебные жилые помещения на производственных объектах);</w:t>
      </w:r>
    </w:p>
    <w:p w:rsidR="00E43B54" w:rsidRPr="00BC0E84" w:rsidRDefault="00E43B54" w:rsidP="00E43B54">
      <w:pPr>
        <w:tabs>
          <w:tab w:val="left" w:pos="1276"/>
        </w:tabs>
        <w:ind w:firstLine="708"/>
      </w:pPr>
      <w:r w:rsidRPr="00BC0E84">
        <w:t>-</w:t>
      </w:r>
      <w:r w:rsidRPr="00BC0E84">
        <w:tab/>
        <w:t>как способ обеспечения деятельности режимного учреждения (казармы, караульные помещения, места лишения свободы, содержания под стражей).</w:t>
      </w:r>
    </w:p>
    <w:p w:rsidR="00E43B54" w:rsidRPr="00BC0E84" w:rsidRDefault="00E43B54" w:rsidP="00E43B54">
      <w:pPr>
        <w:ind w:firstLine="0"/>
        <w:jc w:val="left"/>
      </w:pPr>
    </w:p>
    <w:p w:rsidR="00E43B54" w:rsidRPr="00BC0E84" w:rsidRDefault="00E43B54" w:rsidP="00E43B54">
      <w:pPr>
        <w:ind w:firstLine="0"/>
        <w:jc w:val="center"/>
      </w:pPr>
      <w:r w:rsidRPr="00BC0E84">
        <w:t>Ж-1 – ЗОНА МНОГОКВАРТИРНОЙ ЖИЛОЙ ЗАСТРОЙКИ</w:t>
      </w:r>
    </w:p>
    <w:p w:rsidR="00E43B54" w:rsidRPr="00BC0E84" w:rsidRDefault="00E43B54" w:rsidP="00E43B54">
      <w:pPr>
        <w:ind w:firstLine="708"/>
      </w:pPr>
    </w:p>
    <w:p w:rsidR="00E43B54" w:rsidRDefault="00E43B54" w:rsidP="00E43B54">
      <w:pPr>
        <w:ind w:firstLine="708"/>
      </w:pPr>
      <w:r w:rsidRPr="00BC0E84">
        <w:t>Зона многоквартирной жилой застройки Ж-1 установлена для обеспечения условий формирования жилых районов из многоквартирных жилых домов.</w:t>
      </w:r>
      <w:r>
        <w:br w:type="page"/>
      </w:r>
    </w:p>
    <w:p w:rsidR="00E43B54" w:rsidRPr="00BC0E84" w:rsidRDefault="00E43B54" w:rsidP="00E43B54">
      <w:pPr>
        <w:ind w:firstLine="0"/>
        <w:jc w:val="center"/>
      </w:pPr>
      <w:r w:rsidRPr="00BC0E84">
        <w:lastRenderedPageBreak/>
        <w:t>Основные виды разрешенного использования</w:t>
      </w:r>
    </w:p>
    <w:p w:rsidR="00E43B54" w:rsidRPr="00BC0E84" w:rsidRDefault="00E43B54" w:rsidP="00E43B54">
      <w:pPr>
        <w:ind w:firstLine="0"/>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608"/>
        <w:gridCol w:w="1712"/>
        <w:gridCol w:w="1620"/>
        <w:gridCol w:w="1629"/>
        <w:gridCol w:w="2410"/>
        <w:gridCol w:w="2268"/>
        <w:gridCol w:w="1701"/>
      </w:tblGrid>
      <w:tr w:rsidR="00E43B54" w:rsidRPr="00BC0E84" w:rsidTr="00576B63">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260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12"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24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226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760831">
              <w:rPr>
                <w:szCs w:val="20"/>
              </w:rPr>
              <w:t>Максимальная плотность застройки, в зависимости от количества надземных этажей (м</w:t>
            </w:r>
            <w:r w:rsidRPr="00760831">
              <w:rPr>
                <w:szCs w:val="20"/>
                <w:vertAlign w:val="superscript"/>
              </w:rPr>
              <w:t>2</w:t>
            </w:r>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576B63">
        <w:trPr>
          <w:cantSplit/>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260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12" w:type="dxa"/>
            <w:vMerge/>
            <w:tcBorders>
              <w:left w:val="single" w:sz="4" w:space="0" w:color="auto"/>
              <w:bottom w:val="single" w:sz="4" w:space="0" w:color="auto"/>
              <w:right w:val="single" w:sz="4" w:space="0" w:color="auto"/>
            </w:tcBorders>
          </w:tcPr>
          <w:p w:rsidR="00E43B54" w:rsidRPr="00BC0E84" w:rsidRDefault="00E43B54" w:rsidP="007B12D8">
            <w:pPr>
              <w:ind w:firstLine="0"/>
              <w:jc w:val="center"/>
              <w:rPr>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629"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410" w:type="dxa"/>
            <w:vMerge/>
            <w:tcBorders>
              <w:left w:val="single" w:sz="4" w:space="0" w:color="auto"/>
              <w:bottom w:val="single" w:sz="4" w:space="0" w:color="auto"/>
              <w:right w:val="single" w:sz="4" w:space="0" w:color="auto"/>
            </w:tcBorders>
          </w:tcPr>
          <w:p w:rsidR="00E43B54" w:rsidRPr="00BC0E84" w:rsidRDefault="00E43B54" w:rsidP="007B12D8">
            <w:pPr>
              <w:ind w:firstLine="0"/>
              <w:jc w:val="center"/>
              <w:rPr>
                <w:szCs w:val="20"/>
              </w:rPr>
            </w:pPr>
          </w:p>
        </w:tc>
        <w:tc>
          <w:tcPr>
            <w:tcW w:w="2268" w:type="dxa"/>
            <w:vMerge/>
            <w:tcBorders>
              <w:left w:val="single" w:sz="4" w:space="0" w:color="auto"/>
              <w:bottom w:val="single" w:sz="4" w:space="0" w:color="auto"/>
              <w:right w:val="single" w:sz="4" w:space="0" w:color="auto"/>
            </w:tcBorders>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tcPr>
          <w:p w:rsidR="00E43B54" w:rsidRPr="00BC0E84" w:rsidRDefault="00E43B54" w:rsidP="007B12D8">
            <w:pPr>
              <w:ind w:firstLine="0"/>
              <w:jc w:val="center"/>
              <w:rPr>
                <w:szCs w:val="20"/>
              </w:rPr>
            </w:pP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Малоэтажная многоквартирная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2.1.1</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E43B54" w:rsidRPr="00BC0E84" w:rsidRDefault="00E43B54" w:rsidP="007B12D8">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E43B54" w:rsidRPr="00BC0E84" w:rsidRDefault="00E43B54" w:rsidP="007B12D8">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 xml:space="preserve">1 </w:t>
            </w:r>
            <w:proofErr w:type="spellStart"/>
            <w:r>
              <w:rPr>
                <w:szCs w:val="20"/>
              </w:rPr>
              <w:t>эт</w:t>
            </w:r>
            <w:proofErr w:type="spellEnd"/>
            <w:r>
              <w:rPr>
                <w:szCs w:val="20"/>
              </w:rPr>
              <w:t>. – 5 990</w:t>
            </w:r>
          </w:p>
          <w:p w:rsidR="00E43B54" w:rsidRPr="00BC0E84" w:rsidRDefault="00E43B54" w:rsidP="007B12D8">
            <w:pPr>
              <w:ind w:firstLine="0"/>
              <w:jc w:val="center"/>
              <w:rPr>
                <w:szCs w:val="20"/>
              </w:rPr>
            </w:pPr>
            <w:r>
              <w:rPr>
                <w:szCs w:val="20"/>
                <w:lang w:val="en-US"/>
              </w:rPr>
              <w:t xml:space="preserve">2 </w:t>
            </w:r>
            <w:proofErr w:type="spellStart"/>
            <w:r>
              <w:rPr>
                <w:szCs w:val="20"/>
              </w:rPr>
              <w:t>эт</w:t>
            </w:r>
            <w:proofErr w:type="spellEnd"/>
            <w:r>
              <w:rPr>
                <w:szCs w:val="20"/>
              </w:rPr>
              <w:t>. – 10 600</w:t>
            </w:r>
          </w:p>
          <w:p w:rsidR="00E43B54" w:rsidRPr="00BC0E84" w:rsidRDefault="00E43B54" w:rsidP="007B12D8">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roofErr w:type="spellStart"/>
            <w:r w:rsidRPr="00BC0E84">
              <w:rPr>
                <w:szCs w:val="20"/>
              </w:rPr>
              <w:t>Среднеэтажная</w:t>
            </w:r>
            <w:proofErr w:type="spellEnd"/>
            <w:r w:rsidRPr="00BC0E84">
              <w:rPr>
                <w:szCs w:val="20"/>
              </w:rPr>
              <w:t xml:space="preserve"> жилая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2.5</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576B63" w:rsidRDefault="00E43B54" w:rsidP="007B12D8">
            <w:pPr>
              <w:ind w:firstLine="0"/>
              <w:jc w:val="center"/>
              <w:rPr>
                <w:szCs w:val="20"/>
              </w:rPr>
            </w:pPr>
            <w:r w:rsidRPr="00576B63">
              <w:rPr>
                <w:szCs w:val="20"/>
              </w:rPr>
              <w:t xml:space="preserve">4 </w:t>
            </w:r>
            <w:proofErr w:type="spellStart"/>
            <w:r w:rsidRPr="00576B63">
              <w:rPr>
                <w:szCs w:val="20"/>
              </w:rPr>
              <w:t>эт</w:t>
            </w:r>
            <w:proofErr w:type="spellEnd"/>
            <w:r w:rsidRPr="00576B63">
              <w:rPr>
                <w:szCs w:val="20"/>
              </w:rPr>
              <w:t>. - 38,9%</w:t>
            </w:r>
          </w:p>
          <w:p w:rsidR="00E43B54" w:rsidRPr="00576B63" w:rsidRDefault="00E43B54" w:rsidP="007B12D8">
            <w:pPr>
              <w:ind w:firstLine="0"/>
              <w:jc w:val="center"/>
              <w:rPr>
                <w:szCs w:val="20"/>
              </w:rPr>
            </w:pPr>
            <w:r w:rsidRPr="00576B63">
              <w:rPr>
                <w:szCs w:val="20"/>
              </w:rPr>
              <w:t xml:space="preserve">5 </w:t>
            </w:r>
            <w:proofErr w:type="spellStart"/>
            <w:r w:rsidRPr="00576B63">
              <w:rPr>
                <w:szCs w:val="20"/>
              </w:rPr>
              <w:t>эт</w:t>
            </w:r>
            <w:proofErr w:type="spellEnd"/>
            <w:r w:rsidRPr="00576B63">
              <w:rPr>
                <w:szCs w:val="20"/>
              </w:rPr>
              <w:t>. - 34,8%</w:t>
            </w:r>
          </w:p>
          <w:p w:rsidR="00E43B54" w:rsidRPr="00576B63" w:rsidRDefault="00E43B54" w:rsidP="007B12D8">
            <w:pPr>
              <w:ind w:firstLine="0"/>
              <w:jc w:val="center"/>
              <w:rPr>
                <w:szCs w:val="20"/>
              </w:rPr>
            </w:pPr>
            <w:r w:rsidRPr="00576B63">
              <w:rPr>
                <w:szCs w:val="20"/>
              </w:rPr>
              <w:t xml:space="preserve">6 </w:t>
            </w:r>
            <w:proofErr w:type="spellStart"/>
            <w:r w:rsidRPr="00576B63">
              <w:rPr>
                <w:szCs w:val="20"/>
              </w:rPr>
              <w:t>эт</w:t>
            </w:r>
            <w:proofErr w:type="spellEnd"/>
            <w:r w:rsidRPr="00576B63">
              <w:rPr>
                <w:szCs w:val="20"/>
              </w:rPr>
              <w:t>. - 31,5%</w:t>
            </w:r>
          </w:p>
          <w:p w:rsidR="00E43B54" w:rsidRPr="00576B63" w:rsidRDefault="00E43B54" w:rsidP="007B12D8">
            <w:pPr>
              <w:ind w:firstLine="0"/>
              <w:jc w:val="center"/>
              <w:rPr>
                <w:szCs w:val="20"/>
              </w:rPr>
            </w:pPr>
            <w:r w:rsidRPr="00576B63">
              <w:rPr>
                <w:szCs w:val="20"/>
              </w:rPr>
              <w:t xml:space="preserve">7 </w:t>
            </w:r>
            <w:proofErr w:type="spellStart"/>
            <w:r w:rsidRPr="00576B63">
              <w:rPr>
                <w:szCs w:val="20"/>
              </w:rPr>
              <w:t>эт</w:t>
            </w:r>
            <w:proofErr w:type="spellEnd"/>
            <w:r w:rsidRPr="00576B63">
              <w:rPr>
                <w:szCs w:val="20"/>
              </w:rPr>
              <w:t>. - 28,8%</w:t>
            </w:r>
          </w:p>
          <w:p w:rsidR="00E43B54" w:rsidRPr="00576B63" w:rsidRDefault="00E43B54" w:rsidP="007B12D8">
            <w:pPr>
              <w:ind w:firstLine="0"/>
              <w:jc w:val="center"/>
              <w:rPr>
                <w:szCs w:val="20"/>
              </w:rPr>
            </w:pPr>
            <w:r w:rsidRPr="00576B63">
              <w:rPr>
                <w:szCs w:val="20"/>
              </w:rPr>
              <w:t xml:space="preserve">8 </w:t>
            </w:r>
            <w:proofErr w:type="spellStart"/>
            <w:r w:rsidRPr="00576B63">
              <w:rPr>
                <w:szCs w:val="20"/>
              </w:rPr>
              <w:t>эт</w:t>
            </w:r>
            <w:proofErr w:type="spellEnd"/>
            <w:r w:rsidRPr="00576B63">
              <w:rPr>
                <w:szCs w:val="20"/>
              </w:rPr>
              <w:t>. - 26,5%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576B63" w:rsidRDefault="00E43B54" w:rsidP="007B12D8">
            <w:pPr>
              <w:ind w:firstLine="0"/>
              <w:jc w:val="center"/>
              <w:rPr>
                <w:szCs w:val="20"/>
              </w:rPr>
            </w:pPr>
            <w:r w:rsidRPr="00576B63">
              <w:rPr>
                <w:szCs w:val="20"/>
              </w:rPr>
              <w:t xml:space="preserve">4 </w:t>
            </w:r>
            <w:proofErr w:type="spellStart"/>
            <w:r w:rsidRPr="00576B63">
              <w:rPr>
                <w:szCs w:val="20"/>
              </w:rPr>
              <w:t>эт</w:t>
            </w:r>
            <w:proofErr w:type="spellEnd"/>
            <w:r w:rsidRPr="00576B63">
              <w:rPr>
                <w:szCs w:val="20"/>
              </w:rPr>
              <w:t>. – 15 560</w:t>
            </w:r>
          </w:p>
          <w:p w:rsidR="00E43B54" w:rsidRPr="00576B63" w:rsidRDefault="00E43B54" w:rsidP="007B12D8">
            <w:pPr>
              <w:ind w:firstLine="0"/>
              <w:jc w:val="center"/>
              <w:rPr>
                <w:szCs w:val="20"/>
              </w:rPr>
            </w:pPr>
            <w:r w:rsidRPr="00576B63">
              <w:rPr>
                <w:szCs w:val="20"/>
              </w:rPr>
              <w:t xml:space="preserve">5 </w:t>
            </w:r>
            <w:proofErr w:type="spellStart"/>
            <w:r w:rsidRPr="00576B63">
              <w:rPr>
                <w:szCs w:val="20"/>
              </w:rPr>
              <w:t>эт</w:t>
            </w:r>
            <w:proofErr w:type="spellEnd"/>
            <w:r w:rsidRPr="00576B63">
              <w:rPr>
                <w:szCs w:val="20"/>
              </w:rPr>
              <w:t>. – 17 400</w:t>
            </w:r>
          </w:p>
          <w:p w:rsidR="00E43B54" w:rsidRPr="00576B63" w:rsidRDefault="00E43B54" w:rsidP="007B12D8">
            <w:pPr>
              <w:ind w:firstLine="0"/>
              <w:jc w:val="center"/>
              <w:rPr>
                <w:szCs w:val="20"/>
              </w:rPr>
            </w:pPr>
            <w:r w:rsidRPr="00576B63">
              <w:rPr>
                <w:szCs w:val="20"/>
              </w:rPr>
              <w:t xml:space="preserve">6 </w:t>
            </w:r>
            <w:proofErr w:type="spellStart"/>
            <w:r w:rsidRPr="00576B63">
              <w:rPr>
                <w:szCs w:val="20"/>
              </w:rPr>
              <w:t>эт</w:t>
            </w:r>
            <w:proofErr w:type="spellEnd"/>
            <w:r w:rsidRPr="00576B63">
              <w:rPr>
                <w:szCs w:val="20"/>
              </w:rPr>
              <w:t>. – 18 900</w:t>
            </w:r>
          </w:p>
          <w:p w:rsidR="00E43B54" w:rsidRPr="00576B63" w:rsidRDefault="00E43B54" w:rsidP="007B12D8">
            <w:pPr>
              <w:ind w:firstLine="0"/>
              <w:jc w:val="center"/>
              <w:rPr>
                <w:szCs w:val="20"/>
              </w:rPr>
            </w:pPr>
            <w:r w:rsidRPr="00576B63">
              <w:rPr>
                <w:szCs w:val="20"/>
              </w:rPr>
              <w:t xml:space="preserve">7 </w:t>
            </w:r>
            <w:proofErr w:type="spellStart"/>
            <w:r w:rsidRPr="00576B63">
              <w:rPr>
                <w:szCs w:val="20"/>
              </w:rPr>
              <w:t>эт</w:t>
            </w:r>
            <w:proofErr w:type="spellEnd"/>
            <w:r w:rsidRPr="00576B63">
              <w:rPr>
                <w:szCs w:val="20"/>
              </w:rPr>
              <w:t>. – 20 160</w:t>
            </w:r>
          </w:p>
          <w:p w:rsidR="00E43B54" w:rsidRPr="00576B63" w:rsidRDefault="00E43B54" w:rsidP="007B12D8">
            <w:pPr>
              <w:ind w:firstLine="0"/>
              <w:jc w:val="center"/>
              <w:rPr>
                <w:szCs w:val="20"/>
              </w:rPr>
            </w:pPr>
            <w:r w:rsidRPr="00576B63">
              <w:rPr>
                <w:szCs w:val="20"/>
              </w:rPr>
              <w:t xml:space="preserve">8 </w:t>
            </w:r>
            <w:proofErr w:type="spellStart"/>
            <w:r w:rsidRPr="00576B63">
              <w:rPr>
                <w:szCs w:val="20"/>
              </w:rPr>
              <w:t>эт</w:t>
            </w:r>
            <w:proofErr w:type="spellEnd"/>
            <w:r w:rsidRPr="00576B63">
              <w:rPr>
                <w:szCs w:val="20"/>
              </w:rPr>
              <w:t>. – 21 200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Многоэтажная жилая застройка (высотная застройка)</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2.6</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576B63" w:rsidRDefault="00E43B54" w:rsidP="00576B63">
            <w:pPr>
              <w:ind w:firstLine="0"/>
              <w:jc w:val="center"/>
              <w:rPr>
                <w:szCs w:val="20"/>
              </w:rPr>
            </w:pPr>
            <w:r w:rsidRPr="00576B63">
              <w:rPr>
                <w:szCs w:val="20"/>
              </w:rPr>
              <w:t xml:space="preserve">9 </w:t>
            </w:r>
            <w:proofErr w:type="spellStart"/>
            <w:r w:rsidRPr="00576B63">
              <w:rPr>
                <w:szCs w:val="20"/>
              </w:rPr>
              <w:t>эт</w:t>
            </w:r>
            <w:proofErr w:type="spellEnd"/>
            <w:r w:rsidRPr="00576B63">
              <w:rPr>
                <w:szCs w:val="20"/>
              </w:rPr>
              <w:t>. - 24,6%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76B63" w:rsidRPr="00576B63" w:rsidRDefault="00E43B54" w:rsidP="00576B63">
            <w:pPr>
              <w:ind w:firstLine="0"/>
              <w:jc w:val="center"/>
              <w:rPr>
                <w:szCs w:val="20"/>
              </w:rPr>
            </w:pPr>
            <w:r w:rsidRPr="00576B63">
              <w:rPr>
                <w:szCs w:val="20"/>
              </w:rPr>
              <w:t xml:space="preserve">9 </w:t>
            </w:r>
            <w:proofErr w:type="spellStart"/>
            <w:r w:rsidRPr="00576B63">
              <w:rPr>
                <w:szCs w:val="20"/>
              </w:rPr>
              <w:t>эт</w:t>
            </w:r>
            <w:proofErr w:type="spellEnd"/>
            <w:r w:rsidRPr="00576B63">
              <w:rPr>
                <w:szCs w:val="20"/>
              </w:rPr>
              <w:t>. – 22 140</w:t>
            </w:r>
          </w:p>
          <w:p w:rsidR="00E43B54" w:rsidRPr="00576B63"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714"/>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Объекты гаражного назначения</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2.7.1</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Коммунальное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Социальное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3.2</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61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Бытовое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2C416B" w:rsidRDefault="00E43B54" w:rsidP="007B12D8">
            <w:pPr>
              <w:ind w:firstLine="0"/>
              <w:jc w:val="center"/>
              <w:rPr>
                <w:szCs w:val="20"/>
              </w:rPr>
            </w:pPr>
            <w:r>
              <w:rPr>
                <w:szCs w:val="20"/>
              </w:rPr>
              <w:t xml:space="preserve">60% </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27825"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Амбулаторно-поликлиническое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3.4.1</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9.</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Дошкольное, начальное и среднее общее образование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3.5.1</w:t>
            </w:r>
          </w:p>
        </w:tc>
        <w:tc>
          <w:tcPr>
            <w:tcW w:w="5659" w:type="dxa"/>
            <w:gridSpan w:val="3"/>
            <w:tcBorders>
              <w:top w:val="single" w:sz="4" w:space="0" w:color="auto"/>
              <w:left w:val="single" w:sz="4" w:space="0" w:color="auto"/>
              <w:bottom w:val="single" w:sz="4" w:space="0" w:color="auto"/>
              <w:right w:val="single" w:sz="4" w:space="0" w:color="auto"/>
            </w:tcBorders>
            <w:vAlign w:val="center"/>
          </w:tcPr>
          <w:p w:rsidR="00E43B54" w:rsidRPr="00760831" w:rsidRDefault="00E43B54" w:rsidP="007B12D8">
            <w:pPr>
              <w:ind w:firstLine="0"/>
              <w:jc w:val="center"/>
              <w:rPr>
                <w:szCs w:val="20"/>
              </w:rPr>
            </w:pPr>
            <w:r>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27825"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Культурное развитие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3.6</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6A4F14" w:rsidRDefault="00E43B54" w:rsidP="007B12D8">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5416EF"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68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Религиозное использование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456F62">
              <w:rPr>
                <w:szCs w:val="20"/>
              </w:rPr>
              <w:t>200 000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Default="00E43B54" w:rsidP="007B12D8">
            <w:pPr>
              <w:ind w:firstLine="0"/>
              <w:jc w:val="center"/>
              <w:rPr>
                <w:szCs w:val="20"/>
                <w:lang w:val="en-US"/>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Амбулаторное ветеринарное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3.10.1</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456F62" w:rsidRDefault="00E43B54" w:rsidP="007B12D8">
            <w:pPr>
              <w:ind w:firstLine="0"/>
              <w:jc w:val="center"/>
              <w:rPr>
                <w:szCs w:val="20"/>
              </w:rPr>
            </w:pPr>
            <w:r>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5416EF"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55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Деловое управление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62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14.</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Рынки</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4.3</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EB2F2D" w:rsidRDefault="00E43B54" w:rsidP="007B12D8">
            <w:pPr>
              <w:ind w:firstLine="0"/>
              <w:jc w:val="center"/>
              <w:rPr>
                <w:szCs w:val="20"/>
              </w:rPr>
            </w:pPr>
            <w:r>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2C5717"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59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15.</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Магазины</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017C25" w:rsidRDefault="00E43B54" w:rsidP="007B12D8">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2C5717"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16.</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Общественное питание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017C25" w:rsidRDefault="00E43B54" w:rsidP="007B12D8">
            <w:pPr>
              <w:ind w:firstLine="0"/>
              <w:jc w:val="center"/>
              <w:rPr>
                <w:szCs w:val="20"/>
              </w:rPr>
            </w:pPr>
            <w:r>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2C5717"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17.</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Гостиничное обслуживание</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4.7</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7B12D8">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E43B54" w:rsidRPr="00BC0E84" w:rsidRDefault="00E43B54" w:rsidP="007B12D8">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E43B54" w:rsidRDefault="00E43B54" w:rsidP="007B12D8">
            <w:pPr>
              <w:ind w:firstLine="0"/>
              <w:jc w:val="center"/>
              <w:rPr>
                <w:szCs w:val="20"/>
              </w:rPr>
            </w:pPr>
            <w:r w:rsidRPr="00193584">
              <w:rPr>
                <w:szCs w:val="20"/>
              </w:rPr>
              <w:t xml:space="preserve">3 </w:t>
            </w:r>
            <w:proofErr w:type="spellStart"/>
            <w:r>
              <w:rPr>
                <w:szCs w:val="20"/>
              </w:rPr>
              <w:t>эт</w:t>
            </w:r>
            <w:proofErr w:type="spellEnd"/>
            <w:r>
              <w:rPr>
                <w:szCs w:val="20"/>
              </w:rPr>
              <w:t>. - 45%</w:t>
            </w:r>
          </w:p>
          <w:p w:rsidR="00E43B54" w:rsidRPr="00BC0E84" w:rsidRDefault="00E43B54" w:rsidP="007B12D8">
            <w:pPr>
              <w:ind w:firstLine="0"/>
              <w:jc w:val="center"/>
              <w:rPr>
                <w:szCs w:val="20"/>
              </w:rPr>
            </w:pPr>
            <w:r>
              <w:rPr>
                <w:szCs w:val="20"/>
              </w:rPr>
              <w:t xml:space="preserve">4 </w:t>
            </w:r>
            <w:proofErr w:type="spellStart"/>
            <w:r>
              <w:rPr>
                <w:szCs w:val="20"/>
              </w:rPr>
              <w:t>эт</w:t>
            </w:r>
            <w:proofErr w:type="spellEnd"/>
            <w:r>
              <w:rPr>
                <w:szCs w:val="20"/>
              </w:rPr>
              <w:t>. - 41%</w:t>
            </w:r>
          </w:p>
          <w:p w:rsidR="00E43B54" w:rsidRPr="00BC0E84" w:rsidRDefault="00E43B54" w:rsidP="007B12D8">
            <w:pPr>
              <w:ind w:firstLine="0"/>
              <w:jc w:val="center"/>
              <w:rPr>
                <w:szCs w:val="20"/>
              </w:rPr>
            </w:pPr>
            <w:r>
              <w:rPr>
                <w:szCs w:val="20"/>
              </w:rPr>
              <w:t xml:space="preserve">5 </w:t>
            </w:r>
            <w:proofErr w:type="spellStart"/>
            <w:r>
              <w:rPr>
                <w:szCs w:val="20"/>
              </w:rPr>
              <w:t>эт</w:t>
            </w:r>
            <w:proofErr w:type="spellEnd"/>
            <w:r>
              <w:rPr>
                <w:szCs w:val="20"/>
              </w:rPr>
              <w:t>. - 37%</w:t>
            </w:r>
          </w:p>
          <w:p w:rsidR="00E43B54" w:rsidRPr="00BC0E84" w:rsidRDefault="00E43B54" w:rsidP="007B12D8">
            <w:pPr>
              <w:ind w:firstLine="0"/>
              <w:jc w:val="center"/>
              <w:rPr>
                <w:szCs w:val="20"/>
              </w:rPr>
            </w:pPr>
            <w:r>
              <w:rPr>
                <w:szCs w:val="20"/>
              </w:rPr>
              <w:t xml:space="preserve">6 </w:t>
            </w:r>
            <w:proofErr w:type="spellStart"/>
            <w:r>
              <w:rPr>
                <w:szCs w:val="20"/>
              </w:rPr>
              <w:t>эт</w:t>
            </w:r>
            <w:proofErr w:type="spellEnd"/>
            <w:r>
              <w:rPr>
                <w:szCs w:val="20"/>
              </w:rPr>
              <w:t>. - 34%</w:t>
            </w:r>
          </w:p>
          <w:p w:rsidR="00E43B54" w:rsidRPr="00BC0E84" w:rsidRDefault="00E43B54" w:rsidP="007B12D8">
            <w:pPr>
              <w:ind w:firstLine="0"/>
              <w:jc w:val="center"/>
              <w:rPr>
                <w:szCs w:val="20"/>
              </w:rPr>
            </w:pPr>
            <w:r>
              <w:rPr>
                <w:szCs w:val="20"/>
              </w:rPr>
              <w:t xml:space="preserve">7 </w:t>
            </w:r>
            <w:proofErr w:type="spellStart"/>
            <w:r>
              <w:rPr>
                <w:szCs w:val="20"/>
              </w:rPr>
              <w:t>эт</w:t>
            </w:r>
            <w:proofErr w:type="spellEnd"/>
            <w:r>
              <w:rPr>
                <w:szCs w:val="20"/>
              </w:rPr>
              <w:t>. - 31%</w:t>
            </w:r>
          </w:p>
          <w:p w:rsidR="00E43B54" w:rsidRDefault="00E43B54" w:rsidP="007B12D8">
            <w:pPr>
              <w:ind w:firstLine="0"/>
              <w:jc w:val="center"/>
              <w:rPr>
                <w:szCs w:val="20"/>
              </w:rPr>
            </w:pPr>
            <w:r>
              <w:rPr>
                <w:szCs w:val="20"/>
              </w:rPr>
              <w:t xml:space="preserve">8 </w:t>
            </w:r>
            <w:proofErr w:type="spellStart"/>
            <w:r>
              <w:rPr>
                <w:szCs w:val="20"/>
              </w:rPr>
              <w:t>эт</w:t>
            </w:r>
            <w:proofErr w:type="spellEnd"/>
            <w:r>
              <w:rPr>
                <w:szCs w:val="20"/>
              </w:rPr>
              <w:t>. - 29%</w:t>
            </w:r>
          </w:p>
          <w:p w:rsidR="00E43B54" w:rsidRPr="00BC0E84" w:rsidRDefault="00E43B54" w:rsidP="005C0620">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18.</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Обслуживание автотранспорта</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19.</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Спорт</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62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62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410" w:type="dxa"/>
            <w:tcBorders>
              <w:top w:val="single" w:sz="4" w:space="0" w:color="auto"/>
              <w:left w:val="single" w:sz="4" w:space="0" w:color="auto"/>
              <w:bottom w:val="single" w:sz="4" w:space="0" w:color="auto"/>
              <w:right w:val="single" w:sz="4" w:space="0" w:color="auto"/>
            </w:tcBorders>
            <w:vAlign w:val="center"/>
          </w:tcPr>
          <w:p w:rsidR="00E43B54" w:rsidRPr="00456F62" w:rsidRDefault="00E43B54" w:rsidP="007B12D8">
            <w:pPr>
              <w:ind w:firstLine="0"/>
              <w:jc w:val="center"/>
              <w:rPr>
                <w:szCs w:val="20"/>
              </w:rPr>
            </w:pPr>
            <w:r>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Обеспечение внутреннего правопорядка</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8.3</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DA2361">
              <w:rPr>
                <w:szCs w:val="20"/>
              </w:rPr>
              <w:t>Не подлежат установлению</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21.</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Историко-культурная деятельность</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9.3</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E43B54" w:rsidRDefault="00E43B54" w:rsidP="007B12D8">
            <w:pPr>
              <w:ind w:firstLine="0"/>
              <w:jc w:val="center"/>
              <w:rPr>
                <w:szCs w:val="20"/>
              </w:rPr>
            </w:pPr>
            <w:r w:rsidRPr="00291520">
              <w:rPr>
                <w:szCs w:val="20"/>
              </w:rPr>
              <w:t>Не распространяется</w:t>
            </w:r>
          </w:p>
        </w:tc>
      </w:tr>
      <w:tr w:rsidR="00E43B54" w:rsidRPr="00BC0E84" w:rsidTr="00576B63">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22.</w:t>
            </w:r>
          </w:p>
        </w:tc>
        <w:tc>
          <w:tcPr>
            <w:tcW w:w="260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Земельные участки (территории) общего пользования</w:t>
            </w:r>
          </w:p>
        </w:tc>
        <w:tc>
          <w:tcPr>
            <w:tcW w:w="171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9628" w:type="dxa"/>
            <w:gridSpan w:val="5"/>
            <w:tcBorders>
              <w:top w:val="single" w:sz="4" w:space="0" w:color="auto"/>
              <w:left w:val="single" w:sz="4" w:space="0" w:color="auto"/>
              <w:bottom w:val="single" w:sz="4" w:space="0" w:color="auto"/>
              <w:right w:val="single" w:sz="4" w:space="0" w:color="auto"/>
            </w:tcBorders>
            <w:vAlign w:val="center"/>
          </w:tcPr>
          <w:p w:rsidR="00E43B54" w:rsidRDefault="00E43B54" w:rsidP="007B12D8">
            <w:pPr>
              <w:ind w:firstLine="0"/>
              <w:jc w:val="center"/>
              <w:rPr>
                <w:szCs w:val="20"/>
              </w:rPr>
            </w:pPr>
            <w:r>
              <w:rPr>
                <w:szCs w:val="20"/>
              </w:rPr>
              <w:t>Не распространяется</w:t>
            </w:r>
          </w:p>
        </w:tc>
      </w:tr>
    </w:tbl>
    <w:p w:rsidR="00E43B54" w:rsidRDefault="00E43B54" w:rsidP="00E43B54">
      <w:pPr>
        <w:pStyle w:val="affffff0"/>
        <w:ind w:left="0" w:firstLine="0"/>
        <w:jc w:val="left"/>
      </w:pPr>
    </w:p>
    <w:p w:rsidR="00E43B54" w:rsidRPr="00BC0E8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Обслуживание жилой застройки -2.7</w:t>
      </w:r>
    </w:p>
    <w:p w:rsidR="00E43B54" w:rsidRPr="00BC0E84" w:rsidRDefault="00E43B54" w:rsidP="00E43B54">
      <w:pPr>
        <w:ind w:firstLine="0"/>
      </w:pPr>
      <w:r w:rsidRPr="00BC0E84">
        <w:t>2. Объекты гаражного назначения – 2.7.1</w:t>
      </w:r>
    </w:p>
    <w:p w:rsidR="00E43B54" w:rsidRPr="00BC0E84" w:rsidRDefault="00E43B54" w:rsidP="00E43B54">
      <w:pPr>
        <w:ind w:firstLine="0"/>
      </w:pPr>
      <w:r w:rsidRPr="00BC0E84">
        <w:t>3. Образование и просвещение – 3.5</w:t>
      </w:r>
    </w:p>
    <w:p w:rsidR="00E43B54" w:rsidRPr="00BC0E84" w:rsidRDefault="00E43B54" w:rsidP="00E43B54">
      <w:pPr>
        <w:ind w:firstLine="0"/>
      </w:pPr>
      <w:r w:rsidRPr="00BC0E84">
        <w:lastRenderedPageBreak/>
        <w:t>4. Общественное управление – 3.8</w:t>
      </w:r>
    </w:p>
    <w:p w:rsidR="00E43B54" w:rsidRPr="00BC0E84" w:rsidRDefault="00E43B54" w:rsidP="00E43B54">
      <w:pPr>
        <w:ind w:firstLine="0"/>
      </w:pPr>
      <w:r w:rsidRPr="00BC0E84">
        <w:t>5. Обеспечение научно деятельности – 3.9</w:t>
      </w:r>
    </w:p>
    <w:p w:rsidR="00E43B54" w:rsidRPr="00BC0E84" w:rsidRDefault="00E43B54" w:rsidP="00E43B54">
      <w:pPr>
        <w:ind w:firstLine="0"/>
        <w:rPr>
          <w:szCs w:val="20"/>
        </w:rPr>
      </w:pPr>
      <w:r w:rsidRPr="00BC0E84">
        <w:t xml:space="preserve">6. </w:t>
      </w:r>
      <w:r w:rsidRPr="00BC0E84">
        <w:rPr>
          <w:szCs w:val="20"/>
        </w:rPr>
        <w:t>Обеспечение деятельности в области гидрометеорологии и смежных с ней областях 3.9.1</w:t>
      </w:r>
    </w:p>
    <w:p w:rsidR="00E43B54" w:rsidRPr="00BC0E84" w:rsidRDefault="00E43B54" w:rsidP="00E43B54">
      <w:pPr>
        <w:ind w:firstLine="0"/>
        <w:rPr>
          <w:szCs w:val="20"/>
        </w:rPr>
      </w:pPr>
      <w:r w:rsidRPr="00BC0E84">
        <w:rPr>
          <w:szCs w:val="20"/>
        </w:rPr>
        <w:t>7. Банковская и страховая деятельность – 4.5</w:t>
      </w:r>
    </w:p>
    <w:p w:rsidR="00E43B54" w:rsidRPr="00BC0E84" w:rsidRDefault="00E43B54" w:rsidP="00E43B54">
      <w:pPr>
        <w:ind w:firstLine="0"/>
        <w:rPr>
          <w:szCs w:val="20"/>
        </w:rPr>
      </w:pPr>
      <w:r w:rsidRPr="00BC0E84">
        <w:rPr>
          <w:szCs w:val="20"/>
        </w:rPr>
        <w:t>8. Спорт – 5.1</w:t>
      </w:r>
    </w:p>
    <w:p w:rsidR="00E43B54" w:rsidRPr="00BC0E84" w:rsidRDefault="00E43B54" w:rsidP="00E43B54">
      <w:pPr>
        <w:ind w:firstLine="0"/>
        <w:rPr>
          <w:szCs w:val="20"/>
        </w:rPr>
      </w:pPr>
      <w:r w:rsidRPr="00BC0E84">
        <w:rPr>
          <w:szCs w:val="20"/>
        </w:rPr>
        <w:t>9. Связь – 6.8</w:t>
      </w:r>
    </w:p>
    <w:p w:rsidR="00E43B54" w:rsidRPr="00BC0E84" w:rsidRDefault="00E43B54" w:rsidP="00E43B54">
      <w:pPr>
        <w:ind w:firstLine="0"/>
        <w:rPr>
          <w:szCs w:val="20"/>
        </w:rPr>
      </w:pPr>
      <w:r w:rsidRPr="00BC0E84">
        <w:rPr>
          <w:szCs w:val="20"/>
        </w:rPr>
        <w:t>9.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F93EB1" w:rsidRDefault="00E43B54" w:rsidP="00E43B54">
      <w:pPr>
        <w:ind w:firstLine="0"/>
        <w:jc w:val="center"/>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tcPr>
          <w:p w:rsidR="00E43B54" w:rsidRPr="00BC0E84" w:rsidRDefault="00E43B54" w:rsidP="007B12D8">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tcPr>
          <w:p w:rsidR="00E43B54" w:rsidRPr="00BC0E84" w:rsidRDefault="00E43B54" w:rsidP="007B12D8">
            <w:pPr>
              <w:ind w:firstLine="0"/>
              <w:jc w:val="center"/>
              <w:rPr>
                <w:szCs w:val="20"/>
              </w:rPr>
            </w:pP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456F62" w:rsidRDefault="00E43B54" w:rsidP="007B12D8">
            <w:pPr>
              <w:ind w:firstLine="0"/>
              <w:jc w:val="center"/>
              <w:rPr>
                <w:szCs w:val="20"/>
                <w:lang w:val="en-US"/>
              </w:rPr>
            </w:pPr>
            <w:r>
              <w:rPr>
                <w:szCs w:val="20"/>
              </w:rPr>
              <w:t>60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456F62"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AB6BF1"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 xml:space="preserve">Объекты торговли (торговые центры, торгово-развлекательные центры </w:t>
            </w:r>
            <w:r w:rsidRPr="00BC0E84">
              <w:rPr>
                <w:szCs w:val="20"/>
              </w:rPr>
              <w:lastRenderedPageBreak/>
              <w:t>(комплексы)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4.2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7.</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BC0E84" w:rsidRDefault="00E43B54" w:rsidP="00E43B54">
      <w:pPr>
        <w:ind w:firstLine="0"/>
        <w:jc w:val="left"/>
      </w:pPr>
    </w:p>
    <w:p w:rsidR="00E43B54" w:rsidRPr="00BC0E84" w:rsidRDefault="00E43B54" w:rsidP="00E43B54">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BC0E84">
        <w:rPr>
          <w:lang w:val="en-US"/>
        </w:rPr>
        <w:t>V</w:t>
      </w:r>
      <w:r w:rsidRPr="00BC0E84">
        <w:t>.</w:t>
      </w:r>
    </w:p>
    <w:p w:rsidR="00E43B54" w:rsidRPr="00BC0E84" w:rsidRDefault="00E43B54" w:rsidP="00E43B54">
      <w:pPr>
        <w:ind w:firstLine="708"/>
      </w:pPr>
      <w:r w:rsidRPr="00BC0E84">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43B54" w:rsidRPr="00BC0E84" w:rsidRDefault="00E43B54" w:rsidP="00E43B54">
      <w:pPr>
        <w:ind w:firstLine="708"/>
      </w:pPr>
    </w:p>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Ж-2 – ЗОНА ЗАСТРОЙКИ ИНДИВИДУАЛЬНЫМИ И БЛОКИРОВАННЫМИ ЖИЛЫМИ ДОМАМИ</w:t>
      </w:r>
    </w:p>
    <w:p w:rsidR="00E43B54" w:rsidRPr="00BC0E84" w:rsidRDefault="00E43B54" w:rsidP="00E43B54">
      <w:pPr>
        <w:ind w:firstLine="0"/>
        <w:jc w:val="left"/>
      </w:pPr>
    </w:p>
    <w:p w:rsidR="00E43B54" w:rsidRPr="00BC0E84" w:rsidRDefault="00E43B54" w:rsidP="00E43B54">
      <w:pPr>
        <w:ind w:firstLine="708"/>
      </w:pPr>
      <w:r w:rsidRPr="00BC0E84">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 и дачного хозяйства.</w:t>
      </w:r>
    </w:p>
    <w:p w:rsidR="00E43B54" w:rsidRPr="00BC0E84" w:rsidRDefault="00E43B54" w:rsidP="00E43B54">
      <w:pPr>
        <w:ind w:firstLine="708"/>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Для индивидуального жилищного строительства</w:t>
            </w:r>
            <w:r w:rsidRPr="00E91C2A">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AB6BF1" w:rsidRDefault="00E43B54" w:rsidP="007B12D8">
            <w:pPr>
              <w:ind w:firstLine="0"/>
              <w:jc w:val="center"/>
              <w:rPr>
                <w:szCs w:val="20"/>
                <w:lang w:val="en-US"/>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2E3F2F" w:rsidRDefault="00E43B54" w:rsidP="007B12D8">
            <w:pPr>
              <w:ind w:firstLine="0"/>
              <w:jc w:val="center"/>
              <w:rPr>
                <w:szCs w:val="20"/>
              </w:rPr>
            </w:pPr>
            <w:r w:rsidRPr="002E3F2F">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2E3F2F" w:rsidRDefault="00E43B54" w:rsidP="007B12D8">
            <w:pPr>
              <w:ind w:firstLine="0"/>
              <w:jc w:val="center"/>
              <w:rPr>
                <w:szCs w:val="20"/>
              </w:rPr>
            </w:pPr>
            <w:r w:rsidRPr="002E3F2F">
              <w:rPr>
                <w:szCs w:val="20"/>
              </w:rPr>
              <w:t>3 000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AB6BF1" w:rsidRDefault="00E43B54" w:rsidP="007B12D8">
            <w:pPr>
              <w:ind w:firstLine="0"/>
              <w:jc w:val="center"/>
              <w:rPr>
                <w:szCs w:val="20"/>
                <w:lang w:val="en-US"/>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E43B54" w:rsidRPr="00BC0E84" w:rsidRDefault="00E43B54" w:rsidP="007B12D8">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E43B54" w:rsidRPr="00BC0E84" w:rsidRDefault="00E43B54" w:rsidP="007B12D8">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0</w:t>
            </w:r>
          </w:p>
        </w:tc>
      </w:tr>
      <w:tr w:rsidR="00E43B54" w:rsidRPr="00BC0E84" w:rsidTr="007B12D8">
        <w:trPr>
          <w:trHeight w:val="69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гаражного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E43B54" w:rsidRPr="002228CE" w:rsidRDefault="00E43B54" w:rsidP="007B12D8">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10.</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2228CE"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032A57"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2228CE" w:rsidRDefault="00E43B54" w:rsidP="007B12D8">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AB6BF1"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lang w:val="en-US"/>
              </w:rPr>
              <w:t>4</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2228CE"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lang w:val="en-US"/>
              </w:rPr>
              <w:t>5</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2228CE"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lang w:val="en-US"/>
              </w:rPr>
              <w:t>6</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Pr>
                <w:szCs w:val="20"/>
                <w:lang w:val="en-US"/>
              </w:rPr>
              <w:t>60</w:t>
            </w:r>
            <w:r>
              <w:rPr>
                <w:szCs w:val="20"/>
              </w:rPr>
              <w:t>%</w:t>
            </w:r>
          </w:p>
          <w:p w:rsidR="00E43B54" w:rsidRPr="00BC0E84" w:rsidRDefault="00E43B54" w:rsidP="007B12D8">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Pr>
                <w:szCs w:val="20"/>
                <w:lang w:val="en-US"/>
              </w:rPr>
              <w:t>50</w:t>
            </w:r>
            <w:r>
              <w:rPr>
                <w:szCs w:val="20"/>
              </w:rPr>
              <w:t>%</w:t>
            </w:r>
          </w:p>
          <w:p w:rsidR="00E43B54" w:rsidRPr="00BC0E84" w:rsidRDefault="00E43B54" w:rsidP="007B12D8">
            <w:pPr>
              <w:ind w:firstLine="0"/>
              <w:jc w:val="center"/>
              <w:rPr>
                <w:szCs w:val="20"/>
              </w:rPr>
            </w:pPr>
            <w:r w:rsidRPr="00193584">
              <w:rPr>
                <w:szCs w:val="20"/>
              </w:rPr>
              <w:t xml:space="preserve">3 </w:t>
            </w:r>
            <w:proofErr w:type="spellStart"/>
            <w:r>
              <w:rPr>
                <w:szCs w:val="20"/>
              </w:rPr>
              <w:t>эт</w:t>
            </w:r>
            <w:proofErr w:type="spellEnd"/>
            <w:r>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lang w:val="en-US"/>
              </w:rPr>
              <w:t>7</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AB6BF1" w:rsidRDefault="00E43B54" w:rsidP="007B12D8">
            <w:pPr>
              <w:ind w:firstLine="0"/>
              <w:jc w:val="center"/>
              <w:rPr>
                <w:szCs w:val="20"/>
                <w:lang w:val="en-US"/>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lang w:val="en-US"/>
              </w:rPr>
              <w:t>8</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DA2361">
              <w:rPr>
                <w:szCs w:val="20"/>
              </w:rPr>
              <w:t>Не подлежат установлению</w:t>
            </w:r>
          </w:p>
        </w:tc>
      </w:tr>
      <w:tr w:rsidR="00E43B54" w:rsidRPr="00BC0E84" w:rsidTr="007B12D8">
        <w:trPr>
          <w:trHeight w:val="58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19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291520">
              <w:rPr>
                <w:szCs w:val="20"/>
              </w:rPr>
              <w:t>Не распространяется</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lang w:val="en-US"/>
              </w:rPr>
              <w:t>0</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r w:rsidR="00E43B54" w:rsidRPr="00BC0E84" w:rsidTr="007B12D8">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lang w:val="en-US"/>
              </w:rPr>
              <w:t>1</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291520">
              <w:rPr>
                <w:szCs w:val="20"/>
              </w:rPr>
              <w:t>2 000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подлежит установлению</w:t>
            </w:r>
            <w:r>
              <w:rPr>
                <w:color w:val="FF0000"/>
                <w:szCs w:val="20"/>
              </w:rPr>
              <w:t xml:space="preserve"> </w:t>
            </w:r>
          </w:p>
        </w:tc>
      </w:tr>
    </w:tbl>
    <w:p w:rsidR="00E43B54" w:rsidRPr="00BC0E84" w:rsidRDefault="00E43B54" w:rsidP="00E43B54">
      <w:pPr>
        <w:ind w:firstLine="0"/>
        <w:rPr>
          <w:b/>
        </w:rPr>
      </w:pPr>
    </w:p>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Вспомогательные виды разрешенного использования</w:t>
      </w:r>
    </w:p>
    <w:p w:rsidR="00E43B54" w:rsidRPr="00BC0E84" w:rsidRDefault="00E43B54" w:rsidP="00E43B54">
      <w:pPr>
        <w:ind w:firstLine="0"/>
      </w:pPr>
      <w:r w:rsidRPr="00BC0E84">
        <w:t>1. Обслуживание жилой застройки -2.7</w:t>
      </w:r>
    </w:p>
    <w:p w:rsidR="00E43B54" w:rsidRPr="00BC0E84" w:rsidRDefault="00E43B54" w:rsidP="00E43B54">
      <w:pPr>
        <w:ind w:firstLine="0"/>
        <w:rPr>
          <w:szCs w:val="20"/>
        </w:rPr>
      </w:pPr>
      <w:r w:rsidRPr="00BC0E84">
        <w:t xml:space="preserve">2. </w:t>
      </w:r>
      <w:r w:rsidRPr="00BC0E84">
        <w:rPr>
          <w:szCs w:val="20"/>
        </w:rPr>
        <w:t>Обеспечение деятельности в области гидрометеорологии и смежных с ней областях 3.9.1</w:t>
      </w:r>
    </w:p>
    <w:p w:rsidR="00E43B54" w:rsidRPr="00BC0E84" w:rsidRDefault="00E43B54" w:rsidP="00E43B54">
      <w:pPr>
        <w:ind w:firstLine="0"/>
        <w:rPr>
          <w:szCs w:val="20"/>
        </w:rPr>
      </w:pPr>
      <w:r w:rsidRPr="00BC0E84">
        <w:rPr>
          <w:szCs w:val="20"/>
        </w:rPr>
        <w:t>3. Банковская и страховая деятельность – 4.5</w:t>
      </w:r>
    </w:p>
    <w:p w:rsidR="00E43B54" w:rsidRPr="00BC0E84" w:rsidRDefault="00E43B54" w:rsidP="00E43B54">
      <w:pPr>
        <w:ind w:firstLine="0"/>
        <w:rPr>
          <w:szCs w:val="20"/>
        </w:rPr>
      </w:pPr>
      <w:r w:rsidRPr="00BC0E84">
        <w:rPr>
          <w:szCs w:val="20"/>
        </w:rPr>
        <w:t>4. Связь – 6.8</w:t>
      </w:r>
    </w:p>
    <w:p w:rsidR="00E43B54" w:rsidRPr="00BC0E84" w:rsidRDefault="00E43B54" w:rsidP="00E43B54">
      <w:pPr>
        <w:ind w:firstLine="0"/>
        <w:rPr>
          <w:szCs w:val="20"/>
        </w:rPr>
      </w:pPr>
      <w:r w:rsidRPr="00BC0E84">
        <w:rPr>
          <w:szCs w:val="20"/>
        </w:rPr>
        <w:t>5.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4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E43B54" w:rsidRPr="00AB6BF1" w:rsidRDefault="00E43B54" w:rsidP="007B12D8">
            <w:pPr>
              <w:ind w:firstLine="0"/>
              <w:jc w:val="center"/>
              <w:rPr>
                <w:szCs w:val="20"/>
                <w:lang w:val="en-US"/>
              </w:rPr>
            </w:pPr>
            <w:r>
              <w:rPr>
                <w:szCs w:val="20"/>
                <w:lang w:val="en-US"/>
              </w:rPr>
              <w:lastRenderedPageBreak/>
              <w:t>6.</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AB6BF1">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7</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E43B54" w:rsidRPr="00AB6BF1" w:rsidRDefault="00E43B54" w:rsidP="007B12D8">
            <w:pPr>
              <w:ind w:firstLine="0"/>
              <w:jc w:val="center"/>
              <w:rPr>
                <w:szCs w:val="20"/>
                <w:lang w:val="en-US"/>
              </w:rPr>
            </w:pPr>
            <w:r>
              <w:rPr>
                <w:szCs w:val="20"/>
                <w:lang w:val="en-US"/>
              </w:rPr>
              <w:t>8.</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AB6BF1">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2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10</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13.3</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CC5BBC" w:rsidRDefault="00E43B54" w:rsidP="00E43B54">
      <w:pPr>
        <w:pStyle w:val="affffff0"/>
        <w:ind w:left="0" w:firstLine="0"/>
        <w:jc w:val="left"/>
      </w:pPr>
    </w:p>
    <w:p w:rsidR="00E43B54" w:rsidRDefault="00E43B54" w:rsidP="00E43B54">
      <w:pPr>
        <w:ind w:firstLine="708"/>
      </w:pPr>
    </w:p>
    <w:p w:rsidR="00E43B54" w:rsidRPr="00BC0E84" w:rsidRDefault="00E43B54" w:rsidP="00E43B54">
      <w:pPr>
        <w:ind w:firstLine="708"/>
        <w:rPr>
          <w:b/>
        </w:rPr>
      </w:pPr>
      <w:r w:rsidRPr="00BC0E84">
        <w:t xml:space="preserve">Максимальный класс опасности (по санитарной классификации) объектов капитального строительства, размещаемых на территории </w:t>
      </w:r>
      <w:r w:rsidRPr="00291520">
        <w:t xml:space="preserve">участков зоны – </w:t>
      </w:r>
      <w:r w:rsidRPr="00291520">
        <w:rPr>
          <w:lang w:val="en-US"/>
        </w:rPr>
        <w:t>V</w:t>
      </w:r>
      <w:r w:rsidRPr="00291520">
        <w:t>.</w:t>
      </w:r>
    </w:p>
    <w:p w:rsidR="00E43B54" w:rsidRPr="00BC0E84" w:rsidRDefault="00E43B54" w:rsidP="00E43B54">
      <w:pPr>
        <w:ind w:firstLine="708"/>
      </w:pPr>
      <w:r w:rsidRPr="00BC0E84">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43B54" w:rsidRPr="00BC0E84" w:rsidRDefault="00E43B54" w:rsidP="00E43B54">
      <w:pPr>
        <w:ind w:firstLine="708"/>
      </w:pPr>
      <w:r w:rsidRPr="00BC0E84">
        <w:t>Не допускается размещение вспомогательных строений (за исключением гаража) перед основным строением со стороны улиц и проездов.</w:t>
      </w:r>
    </w:p>
    <w:p w:rsidR="00E43B54" w:rsidRDefault="00E43B54" w:rsidP="00E43B54">
      <w:pPr>
        <w:ind w:firstLine="0"/>
        <w:jc w:val="center"/>
      </w:pPr>
      <w:bookmarkStart w:id="182" w:name="_Toc435034433"/>
      <w:bookmarkStart w:id="183" w:name="_Toc443062489"/>
      <w:r>
        <w:br w:type="page"/>
      </w:r>
    </w:p>
    <w:p w:rsidR="00E43B54" w:rsidRPr="00BC0E84" w:rsidRDefault="00E43B54" w:rsidP="00E43B54">
      <w:pPr>
        <w:pStyle w:val="22"/>
      </w:pPr>
      <w:bookmarkStart w:id="184" w:name="_Toc448241059"/>
      <w:bookmarkStart w:id="185" w:name="_Toc476621939"/>
      <w:bookmarkStart w:id="186" w:name="_Toc476663744"/>
      <w:bookmarkStart w:id="187" w:name="_Toc480804610"/>
      <w:bookmarkStart w:id="188" w:name="_Toc482588703"/>
      <w:bookmarkEnd w:id="182"/>
      <w:bookmarkEnd w:id="183"/>
      <w:r w:rsidRPr="00BC0E84">
        <w:lastRenderedPageBreak/>
        <w:t xml:space="preserve">Статья </w:t>
      </w:r>
      <w:r>
        <w:t>29</w:t>
      </w:r>
      <w:r w:rsidRPr="00BC0E84">
        <w:t>. Градостроительные регламенты для общественно-деловых зон</w:t>
      </w:r>
      <w:bookmarkEnd w:id="184"/>
      <w:bookmarkEnd w:id="185"/>
      <w:bookmarkEnd w:id="186"/>
      <w:bookmarkEnd w:id="187"/>
      <w:bookmarkEnd w:id="188"/>
    </w:p>
    <w:p w:rsidR="00E43B54" w:rsidRPr="00BC0E84" w:rsidRDefault="00E43B54" w:rsidP="00E43B54">
      <w:pPr>
        <w:ind w:firstLine="0"/>
        <w:jc w:val="left"/>
      </w:pPr>
    </w:p>
    <w:p w:rsidR="00E43B54" w:rsidRPr="00BC0E84" w:rsidRDefault="00E43B54" w:rsidP="00E43B54">
      <w:pPr>
        <w:ind w:firstLine="708"/>
      </w:pPr>
      <w:r w:rsidRPr="00BC0E8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43B54" w:rsidRPr="00BC0E84" w:rsidRDefault="00E43B54" w:rsidP="00E43B54">
      <w:pPr>
        <w:ind w:firstLine="708"/>
      </w:pPr>
      <w:r w:rsidRPr="00BC0E84">
        <w:t>В состав общественно-деловых зон включены следующие территориальные зоны:</w:t>
      </w:r>
    </w:p>
    <w:p w:rsidR="00E43B54" w:rsidRPr="00BC0E84" w:rsidRDefault="00E43B54" w:rsidP="00E43B54">
      <w:pPr>
        <w:ind w:firstLine="708"/>
      </w:pPr>
      <w:r w:rsidRPr="00BC0E84">
        <w:t>-</w:t>
      </w:r>
      <w:r w:rsidRPr="00BC0E84">
        <w:tab/>
        <w:t>многофункциональная общественно-деловая зона (О-1);</w:t>
      </w:r>
    </w:p>
    <w:p w:rsidR="00E43B54" w:rsidRPr="00BC0E84" w:rsidRDefault="00E43B54" w:rsidP="00E43B54">
      <w:pPr>
        <w:ind w:firstLine="708"/>
      </w:pPr>
      <w:r w:rsidRPr="00BC0E84">
        <w:t>-</w:t>
      </w:r>
      <w:r w:rsidRPr="00BC0E84">
        <w:tab/>
        <w:t>специализированная общественно-деловая зона (О-2);</w:t>
      </w:r>
    </w:p>
    <w:p w:rsidR="00E43B54" w:rsidRPr="00BC0E84" w:rsidRDefault="00E43B54" w:rsidP="00E43B54">
      <w:pPr>
        <w:ind w:firstLine="708"/>
      </w:pPr>
      <w:r w:rsidRPr="00BC0E84">
        <w:t>-</w:t>
      </w:r>
      <w:r w:rsidRPr="00BC0E84">
        <w:tab/>
        <w:t>зона объектов физической культуры и массового спорта (О-3);</w:t>
      </w:r>
    </w:p>
    <w:p w:rsidR="00E43B54" w:rsidRPr="00BC0E84" w:rsidRDefault="00E43B54" w:rsidP="00E43B54">
      <w:pPr>
        <w:ind w:firstLine="708"/>
      </w:pPr>
      <w:r w:rsidRPr="00BC0E84">
        <w:t>-</w:t>
      </w:r>
      <w:r w:rsidRPr="00BC0E84">
        <w:tab/>
        <w:t>зона объектов отдыха и туризма (О-4).</w:t>
      </w:r>
    </w:p>
    <w:p w:rsidR="00E43B54" w:rsidRPr="00BC0E84" w:rsidRDefault="00E43B54" w:rsidP="00E43B54">
      <w:pPr>
        <w:ind w:firstLine="0"/>
        <w:jc w:val="left"/>
      </w:pPr>
    </w:p>
    <w:p w:rsidR="00E43B54" w:rsidRPr="00BC0E84" w:rsidRDefault="00E43B54" w:rsidP="00E43B54">
      <w:pPr>
        <w:ind w:firstLine="708"/>
        <w:jc w:val="center"/>
      </w:pPr>
      <w:r w:rsidRPr="00BC0E84">
        <w:t>О-1 – МНОГОФУНКЦИОНАЛЬНАЯ ОБЩЕСТВЕННО-ДЕЛОВАЯ ЗОНА</w:t>
      </w:r>
    </w:p>
    <w:p w:rsidR="00E43B54" w:rsidRPr="00BC0E84" w:rsidRDefault="00E43B54" w:rsidP="00E43B54">
      <w:pPr>
        <w:ind w:firstLine="708"/>
        <w:jc w:val="center"/>
        <w:rPr>
          <w:b/>
        </w:rPr>
      </w:pPr>
    </w:p>
    <w:p w:rsidR="00E43B54" w:rsidRPr="00BC0E84" w:rsidRDefault="00E43B54" w:rsidP="00E43B54">
      <w:pPr>
        <w:ind w:firstLine="708"/>
      </w:pPr>
      <w:r w:rsidRPr="00BC0E8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E43B54" w:rsidRPr="00BC0E84" w:rsidRDefault="00E43B54" w:rsidP="00E43B54">
      <w:pPr>
        <w:ind w:firstLine="0"/>
        <w:jc w:val="left"/>
        <w:rPr>
          <w:b/>
        </w:rPr>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E43B54" w:rsidRPr="00BC0E84" w:rsidTr="005C0620">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67"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5C0620">
        <w:trPr>
          <w:cantSplit/>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559"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5C0620">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65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w:t>
            </w:r>
            <w:r>
              <w:rPr>
                <w:szCs w:val="20"/>
              </w:rPr>
              <w:t xml:space="preserve">0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5.</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E43B54" w:rsidRPr="00BA1A09" w:rsidRDefault="00E43B54" w:rsidP="007B12D8">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9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A1A09"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5C0620">
        <w:trPr>
          <w:cantSplit/>
          <w:trHeight w:val="57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5C0620">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xml:space="preserve"> 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14.</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15.</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16.</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Pr>
                <w:szCs w:val="20"/>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17.</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69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18.</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692"/>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19.</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60"/>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21.</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7B12D8">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E43B54" w:rsidRPr="00BC0E84" w:rsidRDefault="00E43B54" w:rsidP="007B12D8">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E43B54" w:rsidRDefault="00E43B54" w:rsidP="007B12D8">
            <w:pPr>
              <w:ind w:firstLine="0"/>
              <w:jc w:val="center"/>
              <w:rPr>
                <w:szCs w:val="20"/>
              </w:rPr>
            </w:pPr>
            <w:r w:rsidRPr="00193584">
              <w:rPr>
                <w:szCs w:val="20"/>
              </w:rPr>
              <w:t xml:space="preserve">3 </w:t>
            </w:r>
            <w:proofErr w:type="spellStart"/>
            <w:r>
              <w:rPr>
                <w:szCs w:val="20"/>
              </w:rPr>
              <w:t>эт</w:t>
            </w:r>
            <w:proofErr w:type="spellEnd"/>
            <w:r>
              <w:rPr>
                <w:szCs w:val="20"/>
              </w:rPr>
              <w:t>. - 45%</w:t>
            </w:r>
          </w:p>
          <w:p w:rsidR="00E43B54" w:rsidRPr="00BC0E84" w:rsidRDefault="00E43B54" w:rsidP="007B12D8">
            <w:pPr>
              <w:ind w:firstLine="0"/>
              <w:jc w:val="center"/>
              <w:rPr>
                <w:szCs w:val="20"/>
              </w:rPr>
            </w:pPr>
            <w:r>
              <w:rPr>
                <w:szCs w:val="20"/>
              </w:rPr>
              <w:t xml:space="preserve">4 </w:t>
            </w:r>
            <w:proofErr w:type="spellStart"/>
            <w:r>
              <w:rPr>
                <w:szCs w:val="20"/>
              </w:rPr>
              <w:t>эт</w:t>
            </w:r>
            <w:proofErr w:type="spellEnd"/>
            <w:r>
              <w:rPr>
                <w:szCs w:val="20"/>
              </w:rPr>
              <w:t>. - 41%</w:t>
            </w:r>
          </w:p>
          <w:p w:rsidR="00E43B54" w:rsidRPr="00BC0E84" w:rsidRDefault="00E43B54" w:rsidP="007B12D8">
            <w:pPr>
              <w:ind w:firstLine="0"/>
              <w:jc w:val="center"/>
              <w:rPr>
                <w:szCs w:val="20"/>
              </w:rPr>
            </w:pPr>
            <w:r>
              <w:rPr>
                <w:szCs w:val="20"/>
              </w:rPr>
              <w:t xml:space="preserve">5 </w:t>
            </w:r>
            <w:proofErr w:type="spellStart"/>
            <w:r>
              <w:rPr>
                <w:szCs w:val="20"/>
              </w:rPr>
              <w:t>эт</w:t>
            </w:r>
            <w:proofErr w:type="spellEnd"/>
            <w:r>
              <w:rPr>
                <w:szCs w:val="20"/>
              </w:rPr>
              <w:t>. - 37%</w:t>
            </w:r>
          </w:p>
          <w:p w:rsidR="00E43B54" w:rsidRPr="00BC0E84" w:rsidRDefault="00E43B54" w:rsidP="007B12D8">
            <w:pPr>
              <w:ind w:firstLine="0"/>
              <w:jc w:val="center"/>
              <w:rPr>
                <w:szCs w:val="20"/>
              </w:rPr>
            </w:pPr>
            <w:r>
              <w:rPr>
                <w:szCs w:val="20"/>
              </w:rPr>
              <w:t xml:space="preserve">6 </w:t>
            </w:r>
            <w:proofErr w:type="spellStart"/>
            <w:r>
              <w:rPr>
                <w:szCs w:val="20"/>
              </w:rPr>
              <w:t>эт</w:t>
            </w:r>
            <w:proofErr w:type="spellEnd"/>
            <w:r>
              <w:rPr>
                <w:szCs w:val="20"/>
              </w:rPr>
              <w:t>. - 34%</w:t>
            </w:r>
          </w:p>
          <w:p w:rsidR="00E43B54" w:rsidRPr="00BC0E84" w:rsidRDefault="00E43B54" w:rsidP="007B12D8">
            <w:pPr>
              <w:ind w:firstLine="0"/>
              <w:jc w:val="center"/>
              <w:rPr>
                <w:szCs w:val="20"/>
              </w:rPr>
            </w:pPr>
            <w:r>
              <w:rPr>
                <w:szCs w:val="20"/>
              </w:rPr>
              <w:t xml:space="preserve">7 </w:t>
            </w:r>
            <w:proofErr w:type="spellStart"/>
            <w:r>
              <w:rPr>
                <w:szCs w:val="20"/>
              </w:rPr>
              <w:t>эт</w:t>
            </w:r>
            <w:proofErr w:type="spellEnd"/>
            <w:r>
              <w:rPr>
                <w:szCs w:val="20"/>
              </w:rPr>
              <w:t>. - 31%</w:t>
            </w:r>
          </w:p>
          <w:p w:rsidR="00E43B54" w:rsidRDefault="00E43B54" w:rsidP="007B12D8">
            <w:pPr>
              <w:ind w:firstLine="0"/>
              <w:jc w:val="center"/>
              <w:rPr>
                <w:szCs w:val="20"/>
              </w:rPr>
            </w:pPr>
            <w:r>
              <w:rPr>
                <w:szCs w:val="20"/>
              </w:rPr>
              <w:t xml:space="preserve">8 </w:t>
            </w:r>
            <w:proofErr w:type="spellStart"/>
            <w:r>
              <w:rPr>
                <w:szCs w:val="20"/>
              </w:rPr>
              <w:t>эт</w:t>
            </w:r>
            <w:proofErr w:type="spellEnd"/>
            <w:r>
              <w:rPr>
                <w:szCs w:val="20"/>
              </w:rPr>
              <w:t>. - 29%</w:t>
            </w:r>
          </w:p>
          <w:p w:rsidR="00E43B54" w:rsidRPr="00BC0E84" w:rsidRDefault="00E43B54" w:rsidP="005C0620">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3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22.</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728"/>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23.</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72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24.</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xml:space="preserve">25. </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5C0620">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BC0E84">
              <w:rPr>
                <w:szCs w:val="20"/>
              </w:rPr>
              <w:t>26.</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left"/>
              <w:rPr>
                <w:szCs w:val="20"/>
              </w:rPr>
            </w:pPr>
            <w:r w:rsidRPr="004016E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100000</w:t>
            </w:r>
          </w:p>
        </w:tc>
        <w:tc>
          <w:tcPr>
            <w:tcW w:w="297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27.</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DA2361">
              <w:rPr>
                <w:szCs w:val="20"/>
              </w:rPr>
              <w:t>Не подлежат установлению</w:t>
            </w:r>
          </w:p>
        </w:tc>
      </w:tr>
      <w:tr w:rsidR="00E43B54" w:rsidRPr="00BC0E84" w:rsidTr="005C0620">
        <w:trPr>
          <w:cantSplit/>
          <w:trHeight w:val="56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28.</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r w:rsidR="00E43B54" w:rsidRPr="00BC0E84" w:rsidTr="005C062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9</w:t>
            </w:r>
            <w:r w:rsidRPr="00BC0E84">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bl>
    <w:p w:rsidR="00E43B54" w:rsidRPr="00BC0E84" w:rsidRDefault="00E43B54" w:rsidP="00E43B54">
      <w:pPr>
        <w:ind w:firstLine="0"/>
        <w:jc w:val="center"/>
        <w:rPr>
          <w:b/>
        </w:rPr>
      </w:pPr>
    </w:p>
    <w:p w:rsidR="00E43B54" w:rsidRPr="00BC0E8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rPr>
          <w:szCs w:val="20"/>
        </w:rPr>
      </w:pPr>
      <w:r w:rsidRPr="002C071C">
        <w:t>2</w:t>
      </w:r>
      <w:r w:rsidRPr="002C071C">
        <w:rPr>
          <w:szCs w:val="20"/>
        </w:rPr>
        <w:t>. Спорт – 5.1</w:t>
      </w:r>
    </w:p>
    <w:p w:rsidR="00E43B54" w:rsidRPr="00BC0E84" w:rsidRDefault="00E43B54" w:rsidP="00E43B54">
      <w:pPr>
        <w:ind w:firstLine="0"/>
        <w:rPr>
          <w:szCs w:val="20"/>
        </w:rPr>
      </w:pPr>
      <w:r w:rsidRPr="00BC0E84">
        <w:rPr>
          <w:szCs w:val="20"/>
        </w:rPr>
        <w:t>3. Связь – 6.8</w:t>
      </w:r>
    </w:p>
    <w:p w:rsidR="00E43B54" w:rsidRPr="00BC0E84" w:rsidRDefault="00E43B54" w:rsidP="00E43B54">
      <w:pPr>
        <w:ind w:firstLine="0"/>
        <w:rPr>
          <w:szCs w:val="20"/>
        </w:rPr>
      </w:pPr>
      <w:r w:rsidRPr="00BC0E84">
        <w:rPr>
          <w:szCs w:val="20"/>
        </w:rPr>
        <w:t>4. Склады – 6.9</w:t>
      </w:r>
    </w:p>
    <w:p w:rsidR="00E43B54" w:rsidRPr="00BC0E84" w:rsidRDefault="00E43B54" w:rsidP="00E43B54">
      <w:pPr>
        <w:ind w:firstLine="0"/>
        <w:rPr>
          <w:szCs w:val="20"/>
        </w:rPr>
      </w:pPr>
      <w:r w:rsidRPr="00BC0E84">
        <w:rPr>
          <w:szCs w:val="20"/>
        </w:rPr>
        <w:t>5.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Default="00E43B54" w:rsidP="00E43B54">
      <w:pPr>
        <w:ind w:firstLine="0"/>
        <w:jc w:val="center"/>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00"/>
        <w:gridCol w:w="1750"/>
        <w:gridCol w:w="1701"/>
        <w:gridCol w:w="1701"/>
        <w:gridCol w:w="2127"/>
        <w:gridCol w:w="1984"/>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2700"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50"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7"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760831">
              <w:rPr>
                <w:szCs w:val="20"/>
              </w:rPr>
              <w:t>Максимальная плотность застройки, в зависимости от количества надземных этажей (м</w:t>
            </w:r>
            <w:r w:rsidRPr="00760831">
              <w:rPr>
                <w:szCs w:val="20"/>
                <w:vertAlign w:val="superscript"/>
              </w:rPr>
              <w:t>2</w:t>
            </w:r>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50"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701"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37378B">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1.</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 xml:space="preserve">Малоэтажная многоквартирная жилая застройка </w:t>
            </w:r>
          </w:p>
        </w:tc>
        <w:tc>
          <w:tcPr>
            <w:tcW w:w="175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2.1.1</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E43B54" w:rsidRPr="00BC0E84" w:rsidRDefault="00E43B54" w:rsidP="007B12D8">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E43B54" w:rsidRPr="00BC0E84" w:rsidRDefault="00E43B54" w:rsidP="007B12D8">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 xml:space="preserve">1 </w:t>
            </w:r>
            <w:proofErr w:type="spellStart"/>
            <w:r>
              <w:rPr>
                <w:szCs w:val="20"/>
              </w:rPr>
              <w:t>эт</w:t>
            </w:r>
            <w:proofErr w:type="spellEnd"/>
            <w:r>
              <w:rPr>
                <w:szCs w:val="20"/>
              </w:rPr>
              <w:t>. – 5 990</w:t>
            </w:r>
          </w:p>
          <w:p w:rsidR="00E43B54" w:rsidRPr="00BC0E84" w:rsidRDefault="00E43B54" w:rsidP="007B12D8">
            <w:pPr>
              <w:ind w:firstLine="0"/>
              <w:jc w:val="center"/>
              <w:rPr>
                <w:szCs w:val="20"/>
              </w:rPr>
            </w:pPr>
            <w:r>
              <w:rPr>
                <w:szCs w:val="20"/>
                <w:lang w:val="en-US"/>
              </w:rPr>
              <w:t xml:space="preserve">2 </w:t>
            </w:r>
            <w:proofErr w:type="spellStart"/>
            <w:r>
              <w:rPr>
                <w:szCs w:val="20"/>
              </w:rPr>
              <w:t>эт</w:t>
            </w:r>
            <w:proofErr w:type="spellEnd"/>
            <w:r>
              <w:rPr>
                <w:szCs w:val="20"/>
              </w:rPr>
              <w:t>. – 10 600</w:t>
            </w:r>
          </w:p>
          <w:p w:rsidR="00E43B54" w:rsidRPr="00BC0E84" w:rsidRDefault="00E43B54" w:rsidP="007B12D8">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37378B">
        <w:tc>
          <w:tcPr>
            <w:tcW w:w="648"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2.</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left"/>
              <w:rPr>
                <w:szCs w:val="20"/>
              </w:rPr>
            </w:pPr>
            <w:proofErr w:type="spellStart"/>
            <w:r w:rsidRPr="004016E4">
              <w:rPr>
                <w:szCs w:val="20"/>
              </w:rPr>
              <w:t>Среднеэтажная</w:t>
            </w:r>
            <w:proofErr w:type="spellEnd"/>
            <w:r w:rsidRPr="004016E4">
              <w:rPr>
                <w:szCs w:val="20"/>
              </w:rPr>
              <w:t xml:space="preserve"> жилая застройка</w:t>
            </w:r>
          </w:p>
        </w:tc>
        <w:tc>
          <w:tcPr>
            <w:tcW w:w="1750"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1 000 000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4016E4" w:rsidRDefault="00E43B54" w:rsidP="007B12D8">
            <w:pPr>
              <w:ind w:firstLine="0"/>
              <w:jc w:val="center"/>
              <w:rPr>
                <w:szCs w:val="20"/>
              </w:rPr>
            </w:pPr>
            <w:r w:rsidRPr="004016E4">
              <w:rPr>
                <w:szCs w:val="20"/>
              </w:rPr>
              <w:t xml:space="preserve">4 </w:t>
            </w:r>
            <w:proofErr w:type="spellStart"/>
            <w:r w:rsidRPr="004016E4">
              <w:rPr>
                <w:szCs w:val="20"/>
              </w:rPr>
              <w:t>эт</w:t>
            </w:r>
            <w:proofErr w:type="spellEnd"/>
            <w:r w:rsidRPr="004016E4">
              <w:rPr>
                <w:szCs w:val="20"/>
              </w:rPr>
              <w:t>. - 38,9%</w:t>
            </w:r>
          </w:p>
          <w:p w:rsidR="00E43B54" w:rsidRPr="004016E4" w:rsidRDefault="00E43B54" w:rsidP="007B12D8">
            <w:pPr>
              <w:ind w:firstLine="0"/>
              <w:jc w:val="center"/>
              <w:rPr>
                <w:szCs w:val="20"/>
              </w:rPr>
            </w:pPr>
            <w:r w:rsidRPr="004016E4">
              <w:rPr>
                <w:szCs w:val="20"/>
              </w:rPr>
              <w:t xml:space="preserve">5 </w:t>
            </w:r>
            <w:proofErr w:type="spellStart"/>
            <w:r w:rsidRPr="004016E4">
              <w:rPr>
                <w:szCs w:val="20"/>
              </w:rPr>
              <w:t>эт</w:t>
            </w:r>
            <w:proofErr w:type="spellEnd"/>
            <w:r w:rsidRPr="004016E4">
              <w:rPr>
                <w:szCs w:val="20"/>
              </w:rPr>
              <w:t>. - 34,8%</w:t>
            </w:r>
          </w:p>
          <w:p w:rsidR="00E43B54" w:rsidRPr="004016E4" w:rsidRDefault="00E43B54" w:rsidP="007B12D8">
            <w:pPr>
              <w:ind w:firstLine="0"/>
              <w:jc w:val="center"/>
              <w:rPr>
                <w:szCs w:val="20"/>
              </w:rPr>
            </w:pPr>
            <w:r w:rsidRPr="004016E4">
              <w:rPr>
                <w:szCs w:val="20"/>
              </w:rPr>
              <w:t xml:space="preserve">6 </w:t>
            </w:r>
            <w:proofErr w:type="spellStart"/>
            <w:r w:rsidRPr="004016E4">
              <w:rPr>
                <w:szCs w:val="20"/>
              </w:rPr>
              <w:t>эт</w:t>
            </w:r>
            <w:proofErr w:type="spellEnd"/>
            <w:r w:rsidRPr="004016E4">
              <w:rPr>
                <w:szCs w:val="20"/>
              </w:rPr>
              <w:t>. - 31,5%</w:t>
            </w:r>
          </w:p>
          <w:p w:rsidR="00E43B54" w:rsidRPr="004016E4" w:rsidRDefault="00E43B54" w:rsidP="007B12D8">
            <w:pPr>
              <w:ind w:firstLine="0"/>
              <w:jc w:val="center"/>
              <w:rPr>
                <w:szCs w:val="20"/>
              </w:rPr>
            </w:pPr>
            <w:r w:rsidRPr="004016E4">
              <w:rPr>
                <w:szCs w:val="20"/>
              </w:rPr>
              <w:t xml:space="preserve">7 </w:t>
            </w:r>
            <w:proofErr w:type="spellStart"/>
            <w:r w:rsidRPr="004016E4">
              <w:rPr>
                <w:szCs w:val="20"/>
              </w:rPr>
              <w:t>эт</w:t>
            </w:r>
            <w:proofErr w:type="spellEnd"/>
            <w:r w:rsidRPr="004016E4">
              <w:rPr>
                <w:szCs w:val="20"/>
              </w:rPr>
              <w:t>. - 28,8%</w:t>
            </w:r>
          </w:p>
          <w:p w:rsidR="00E43B54" w:rsidRPr="004016E4" w:rsidRDefault="00E43B54" w:rsidP="007B12D8">
            <w:pPr>
              <w:ind w:firstLine="0"/>
              <w:jc w:val="center"/>
              <w:rPr>
                <w:szCs w:val="20"/>
              </w:rPr>
            </w:pPr>
            <w:r w:rsidRPr="004016E4">
              <w:rPr>
                <w:szCs w:val="20"/>
              </w:rPr>
              <w:t xml:space="preserve">8 </w:t>
            </w:r>
            <w:proofErr w:type="spellStart"/>
            <w:r w:rsidRPr="004016E4">
              <w:rPr>
                <w:szCs w:val="20"/>
              </w:rPr>
              <w:t>эт</w:t>
            </w:r>
            <w:proofErr w:type="spellEnd"/>
            <w:r w:rsidRPr="004016E4">
              <w:rPr>
                <w:szCs w:val="20"/>
              </w:rPr>
              <w:t>. - 26,5%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4016E4" w:rsidRDefault="00E43B54" w:rsidP="007B12D8">
            <w:pPr>
              <w:ind w:firstLine="0"/>
              <w:jc w:val="center"/>
              <w:rPr>
                <w:szCs w:val="20"/>
              </w:rPr>
            </w:pPr>
            <w:r w:rsidRPr="004016E4">
              <w:rPr>
                <w:szCs w:val="20"/>
              </w:rPr>
              <w:t xml:space="preserve">4 </w:t>
            </w:r>
            <w:proofErr w:type="spellStart"/>
            <w:r w:rsidRPr="004016E4">
              <w:rPr>
                <w:szCs w:val="20"/>
              </w:rPr>
              <w:t>эт</w:t>
            </w:r>
            <w:proofErr w:type="spellEnd"/>
            <w:r w:rsidRPr="004016E4">
              <w:rPr>
                <w:szCs w:val="20"/>
              </w:rPr>
              <w:t>. – 15 560</w:t>
            </w:r>
          </w:p>
          <w:p w:rsidR="00E43B54" w:rsidRPr="004016E4" w:rsidRDefault="00E43B54" w:rsidP="007B12D8">
            <w:pPr>
              <w:ind w:firstLine="0"/>
              <w:jc w:val="center"/>
              <w:rPr>
                <w:szCs w:val="20"/>
              </w:rPr>
            </w:pPr>
            <w:r w:rsidRPr="004016E4">
              <w:rPr>
                <w:szCs w:val="20"/>
              </w:rPr>
              <w:t xml:space="preserve">5 </w:t>
            </w:r>
            <w:proofErr w:type="spellStart"/>
            <w:r w:rsidRPr="004016E4">
              <w:rPr>
                <w:szCs w:val="20"/>
              </w:rPr>
              <w:t>эт</w:t>
            </w:r>
            <w:proofErr w:type="spellEnd"/>
            <w:r w:rsidRPr="004016E4">
              <w:rPr>
                <w:szCs w:val="20"/>
              </w:rPr>
              <w:t>. – 17 400</w:t>
            </w:r>
          </w:p>
          <w:p w:rsidR="00E43B54" w:rsidRPr="004016E4" w:rsidRDefault="00E43B54" w:rsidP="007B12D8">
            <w:pPr>
              <w:ind w:firstLine="0"/>
              <w:jc w:val="center"/>
              <w:rPr>
                <w:szCs w:val="20"/>
              </w:rPr>
            </w:pPr>
            <w:r w:rsidRPr="004016E4">
              <w:rPr>
                <w:szCs w:val="20"/>
              </w:rPr>
              <w:t xml:space="preserve">6 </w:t>
            </w:r>
            <w:proofErr w:type="spellStart"/>
            <w:r w:rsidRPr="004016E4">
              <w:rPr>
                <w:szCs w:val="20"/>
              </w:rPr>
              <w:t>эт</w:t>
            </w:r>
            <w:proofErr w:type="spellEnd"/>
            <w:r w:rsidRPr="004016E4">
              <w:rPr>
                <w:szCs w:val="20"/>
              </w:rPr>
              <w:t>. – 18 900</w:t>
            </w:r>
          </w:p>
          <w:p w:rsidR="00E43B54" w:rsidRPr="004016E4" w:rsidRDefault="00E43B54" w:rsidP="007B12D8">
            <w:pPr>
              <w:ind w:firstLine="0"/>
              <w:jc w:val="center"/>
              <w:rPr>
                <w:szCs w:val="20"/>
              </w:rPr>
            </w:pPr>
            <w:r w:rsidRPr="004016E4">
              <w:rPr>
                <w:szCs w:val="20"/>
              </w:rPr>
              <w:t xml:space="preserve">7 </w:t>
            </w:r>
            <w:proofErr w:type="spellStart"/>
            <w:r w:rsidRPr="004016E4">
              <w:rPr>
                <w:szCs w:val="20"/>
              </w:rPr>
              <w:t>эт</w:t>
            </w:r>
            <w:proofErr w:type="spellEnd"/>
            <w:r w:rsidRPr="004016E4">
              <w:rPr>
                <w:szCs w:val="20"/>
              </w:rPr>
              <w:t>. – 20 160</w:t>
            </w:r>
          </w:p>
          <w:p w:rsidR="00E43B54" w:rsidRPr="004016E4" w:rsidRDefault="00E43B54" w:rsidP="007B12D8">
            <w:pPr>
              <w:ind w:firstLine="0"/>
              <w:jc w:val="center"/>
              <w:rPr>
                <w:szCs w:val="20"/>
              </w:rPr>
            </w:pPr>
            <w:r w:rsidRPr="004016E4">
              <w:rPr>
                <w:szCs w:val="20"/>
              </w:rPr>
              <w:t xml:space="preserve">8 </w:t>
            </w:r>
            <w:proofErr w:type="spellStart"/>
            <w:r w:rsidRPr="004016E4">
              <w:rPr>
                <w:szCs w:val="20"/>
              </w:rPr>
              <w:t>эт</w:t>
            </w:r>
            <w:proofErr w:type="spellEnd"/>
            <w:r w:rsidRPr="004016E4">
              <w:rPr>
                <w:szCs w:val="20"/>
              </w:rPr>
              <w:t>. – 21 200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3</w:t>
            </w:r>
          </w:p>
        </w:tc>
      </w:tr>
      <w:tr w:rsidR="00E43B54" w:rsidRPr="00BC0E84" w:rsidTr="0037378B">
        <w:tc>
          <w:tcPr>
            <w:tcW w:w="648"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3.</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left"/>
              <w:rPr>
                <w:szCs w:val="20"/>
              </w:rPr>
            </w:pPr>
            <w:r w:rsidRPr="004016E4">
              <w:rPr>
                <w:szCs w:val="20"/>
              </w:rPr>
              <w:t>Многоэтажная жилая застройка (высотная застройка)</w:t>
            </w:r>
          </w:p>
        </w:tc>
        <w:tc>
          <w:tcPr>
            <w:tcW w:w="1750"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1 000 000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4016E4" w:rsidRDefault="00E43B54" w:rsidP="0037378B">
            <w:pPr>
              <w:ind w:firstLine="0"/>
              <w:jc w:val="center"/>
              <w:rPr>
                <w:szCs w:val="20"/>
              </w:rPr>
            </w:pPr>
            <w:r w:rsidRPr="004016E4">
              <w:rPr>
                <w:szCs w:val="20"/>
              </w:rPr>
              <w:t xml:space="preserve">9 </w:t>
            </w:r>
            <w:proofErr w:type="spellStart"/>
            <w:r w:rsidRPr="004016E4">
              <w:rPr>
                <w:szCs w:val="20"/>
              </w:rPr>
              <w:t>эт</w:t>
            </w:r>
            <w:proofErr w:type="spellEnd"/>
            <w:r w:rsidRPr="004016E4">
              <w:rPr>
                <w:szCs w:val="20"/>
              </w:rPr>
              <w:t>. - 24,6%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4016E4" w:rsidRDefault="00E43B54" w:rsidP="0037378B">
            <w:pPr>
              <w:ind w:firstLine="0"/>
              <w:jc w:val="center"/>
              <w:rPr>
                <w:szCs w:val="20"/>
              </w:rPr>
            </w:pPr>
            <w:r w:rsidRPr="004016E4">
              <w:rPr>
                <w:szCs w:val="20"/>
              </w:rPr>
              <w:t xml:space="preserve">9 </w:t>
            </w:r>
            <w:proofErr w:type="spellStart"/>
            <w:r w:rsidRPr="004016E4">
              <w:rPr>
                <w:szCs w:val="20"/>
              </w:rPr>
              <w:t>эт</w:t>
            </w:r>
            <w:proofErr w:type="spellEnd"/>
            <w:r w:rsidRPr="004016E4">
              <w:rPr>
                <w:szCs w:val="20"/>
              </w:rPr>
              <w:t>. – 22 140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016E4" w:rsidRDefault="00E43B54" w:rsidP="007B12D8">
            <w:pPr>
              <w:ind w:firstLine="0"/>
              <w:jc w:val="center"/>
              <w:rPr>
                <w:szCs w:val="20"/>
              </w:rPr>
            </w:pPr>
            <w:r w:rsidRPr="004016E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гаражного назначения</w:t>
            </w:r>
          </w:p>
        </w:tc>
        <w:tc>
          <w:tcPr>
            <w:tcW w:w="175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20000</w:t>
            </w:r>
          </w:p>
        </w:tc>
        <w:tc>
          <w:tcPr>
            <w:tcW w:w="212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5</w:t>
            </w:r>
            <w:r w:rsidRPr="00BC0E84">
              <w:rPr>
                <w:szCs w:val="20"/>
              </w:rPr>
              <w:t>.</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Склады</w:t>
            </w:r>
          </w:p>
        </w:tc>
        <w:tc>
          <w:tcPr>
            <w:tcW w:w="175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50000</w:t>
            </w:r>
          </w:p>
        </w:tc>
        <w:tc>
          <w:tcPr>
            <w:tcW w:w="212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Default="00E43B54" w:rsidP="00E43B54">
      <w:pPr>
        <w:ind w:firstLine="708"/>
      </w:pPr>
    </w:p>
    <w:p w:rsidR="00E43B54" w:rsidRDefault="00E43B54" w:rsidP="00E43B54">
      <w:pPr>
        <w:ind w:firstLine="708"/>
      </w:pPr>
      <w:r w:rsidRPr="00BC0E84">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br w:type="page"/>
      </w:r>
    </w:p>
    <w:p w:rsidR="00E43B54" w:rsidRPr="00BC0E84" w:rsidRDefault="00E43B54" w:rsidP="00E43B54">
      <w:pPr>
        <w:ind w:firstLine="0"/>
        <w:jc w:val="center"/>
      </w:pPr>
      <w:r w:rsidRPr="00BC0E84">
        <w:lastRenderedPageBreak/>
        <w:t>О-2 – ЗОНА СПЕЦИАЛИЗИРОВАННОЙ ОБЩЕСТВЕННОЙ ЗАСТРОЙКИ</w:t>
      </w:r>
    </w:p>
    <w:p w:rsidR="00E43B54" w:rsidRPr="00BC0E84" w:rsidRDefault="00E43B54" w:rsidP="00E43B54">
      <w:pPr>
        <w:ind w:firstLine="0"/>
        <w:jc w:val="center"/>
        <w:rPr>
          <w:b/>
        </w:rPr>
      </w:pPr>
    </w:p>
    <w:p w:rsidR="00E43B54" w:rsidRPr="00BC0E84" w:rsidRDefault="00E43B54" w:rsidP="00E43B54">
      <w:pPr>
        <w:ind w:firstLine="708"/>
      </w:pPr>
      <w:r w:rsidRPr="00BC0E8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E43B5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59"/>
        <w:gridCol w:w="1560"/>
        <w:gridCol w:w="2976"/>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E43B54" w:rsidRPr="00C61EBB" w:rsidRDefault="00E43B54" w:rsidP="007B12D8">
            <w:pPr>
              <w:ind w:firstLine="0"/>
              <w:jc w:val="center"/>
              <w:rPr>
                <w:szCs w:val="20"/>
                <w:lang w:val="en-US"/>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560"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83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8C1546"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13.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xml:space="preserve"> 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97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1774FD">
              <w:rPr>
                <w:szCs w:val="20"/>
              </w:rPr>
              <w:t>Не подлежат установлению</w:t>
            </w:r>
          </w:p>
        </w:tc>
      </w:tr>
      <w:tr w:rsidR="00E43B54" w:rsidRPr="00BC0E84" w:rsidTr="007B12D8">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bl>
    <w:p w:rsidR="00E43B54" w:rsidRPr="00BC0E84" w:rsidRDefault="00E43B54" w:rsidP="00E43B54">
      <w:pPr>
        <w:ind w:firstLine="0"/>
        <w:jc w:val="center"/>
        <w:rPr>
          <w:b/>
        </w:rPr>
      </w:pPr>
    </w:p>
    <w:p w:rsidR="00E43B54" w:rsidRPr="00BC0E8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pPr>
      <w:r w:rsidRPr="00BC0E84">
        <w:t>2. Деловое управление – 4.1</w:t>
      </w:r>
    </w:p>
    <w:p w:rsidR="00E43B54" w:rsidRPr="00BC0E84" w:rsidRDefault="00E43B54" w:rsidP="00E43B54">
      <w:pPr>
        <w:ind w:firstLine="0"/>
      </w:pPr>
      <w:r w:rsidRPr="00BC0E84">
        <w:t>3. Магазины – 4.4</w:t>
      </w:r>
    </w:p>
    <w:p w:rsidR="00E43B54" w:rsidRPr="00BC0E84" w:rsidRDefault="00E43B54" w:rsidP="00E43B54">
      <w:pPr>
        <w:ind w:firstLine="0"/>
      </w:pPr>
      <w:r w:rsidRPr="00BC0E84">
        <w:t>4. Общественное управление – 4.6</w:t>
      </w:r>
    </w:p>
    <w:p w:rsidR="00E43B54" w:rsidRPr="00BC0E84" w:rsidRDefault="00E43B54" w:rsidP="00E43B54">
      <w:pPr>
        <w:ind w:firstLine="0"/>
      </w:pPr>
      <w:r w:rsidRPr="00BC0E84">
        <w:t>5. Гостиничное обслуживание – 4.7</w:t>
      </w:r>
    </w:p>
    <w:p w:rsidR="00E43B54" w:rsidRPr="00BC0E84" w:rsidRDefault="00E43B54" w:rsidP="00E43B54">
      <w:pPr>
        <w:ind w:firstLine="0"/>
      </w:pPr>
      <w:r w:rsidRPr="00BC0E84">
        <w:t>6. Обслуживание автотранспорта – 4.9</w:t>
      </w:r>
    </w:p>
    <w:p w:rsidR="00E43B54" w:rsidRPr="00BC0E84" w:rsidRDefault="00E43B54" w:rsidP="00E43B54">
      <w:pPr>
        <w:ind w:firstLine="0"/>
        <w:rPr>
          <w:szCs w:val="20"/>
        </w:rPr>
      </w:pPr>
      <w:r w:rsidRPr="00BC0E84">
        <w:rPr>
          <w:szCs w:val="20"/>
        </w:rPr>
        <w:t>7. Спорт – 5.1</w:t>
      </w:r>
    </w:p>
    <w:p w:rsidR="00E43B54" w:rsidRPr="00BC0E84" w:rsidRDefault="00E43B54" w:rsidP="00E43B54">
      <w:pPr>
        <w:ind w:firstLine="0"/>
        <w:rPr>
          <w:szCs w:val="20"/>
        </w:rPr>
      </w:pPr>
      <w:r w:rsidRPr="00BC0E84">
        <w:rPr>
          <w:szCs w:val="20"/>
        </w:rPr>
        <w:t>8. Связь – 6.8</w:t>
      </w:r>
    </w:p>
    <w:p w:rsidR="00E43B54" w:rsidRPr="00BC0E84" w:rsidRDefault="00E43B54" w:rsidP="00E43B54">
      <w:pPr>
        <w:ind w:firstLine="0"/>
        <w:rPr>
          <w:szCs w:val="20"/>
        </w:rPr>
      </w:pPr>
      <w:r w:rsidRPr="00BC0E84">
        <w:rPr>
          <w:szCs w:val="20"/>
        </w:rPr>
        <w:t>9.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Default="00E43B54" w:rsidP="00E43B54">
      <w:pPr>
        <w:ind w:firstLine="0"/>
        <w:jc w:val="center"/>
      </w:pPr>
    </w:p>
    <w:p w:rsidR="00E43B54" w:rsidRPr="00BC0E84" w:rsidRDefault="00E43B54" w:rsidP="00E43B54">
      <w:pPr>
        <w:ind w:firstLine="0"/>
        <w:jc w:val="center"/>
      </w:pPr>
      <w:r w:rsidRPr="00BC0E84">
        <w:lastRenderedPageBreak/>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00"/>
        <w:gridCol w:w="1722"/>
        <w:gridCol w:w="1701"/>
        <w:gridCol w:w="1701"/>
        <w:gridCol w:w="2126"/>
        <w:gridCol w:w="1984"/>
        <w:gridCol w:w="1701"/>
      </w:tblGrid>
      <w:tr w:rsidR="00E43B54" w:rsidRPr="00BC0E84" w:rsidTr="00227DE7">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2700"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22"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984"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760831">
              <w:rPr>
                <w:szCs w:val="20"/>
              </w:rPr>
              <w:t>Максимальная плотность застройки, в зависимости от количества надземных этажей (м</w:t>
            </w:r>
            <w:r w:rsidRPr="00760831">
              <w:rPr>
                <w:szCs w:val="20"/>
                <w:vertAlign w:val="superscript"/>
              </w:rPr>
              <w:t>2</w:t>
            </w:r>
            <w:r w:rsidRPr="00760831">
              <w:rPr>
                <w:szCs w:val="20"/>
              </w:rPr>
              <w:t>/га)</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227DE7">
        <w:trPr>
          <w:cantSplit/>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22"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701"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left"/>
              <w:rPr>
                <w:szCs w:val="20"/>
              </w:rPr>
            </w:pPr>
            <w:r w:rsidRPr="00BC0E84">
              <w:rPr>
                <w:szCs w:val="20"/>
              </w:rPr>
              <w:t xml:space="preserve">Малоэтажная многоквартирная жилая застройка </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2.1.1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Pr>
                <w:szCs w:val="20"/>
                <w:lang w:val="en-US"/>
              </w:rPr>
              <w:t xml:space="preserve">1 </w:t>
            </w:r>
            <w:proofErr w:type="spellStart"/>
            <w:r>
              <w:rPr>
                <w:szCs w:val="20"/>
              </w:rPr>
              <w:t>эт</w:t>
            </w:r>
            <w:proofErr w:type="spellEnd"/>
            <w:r>
              <w:rPr>
                <w:szCs w:val="20"/>
              </w:rPr>
              <w:t xml:space="preserve">. - </w:t>
            </w:r>
            <w:r w:rsidRPr="00BC0E84">
              <w:rPr>
                <w:szCs w:val="20"/>
              </w:rPr>
              <w:t>59,</w:t>
            </w:r>
            <w:r>
              <w:rPr>
                <w:szCs w:val="20"/>
              </w:rPr>
              <w:t>0%</w:t>
            </w:r>
          </w:p>
          <w:p w:rsidR="00E43B54" w:rsidRPr="00BC0E84" w:rsidRDefault="00E43B54" w:rsidP="007B12D8">
            <w:pPr>
              <w:ind w:firstLine="0"/>
              <w:jc w:val="center"/>
              <w:rPr>
                <w:szCs w:val="20"/>
              </w:rPr>
            </w:pPr>
            <w:r>
              <w:rPr>
                <w:szCs w:val="20"/>
                <w:lang w:val="en-US"/>
              </w:rPr>
              <w:t xml:space="preserve">2 </w:t>
            </w:r>
            <w:proofErr w:type="spellStart"/>
            <w:r>
              <w:rPr>
                <w:szCs w:val="20"/>
              </w:rPr>
              <w:t>эт</w:t>
            </w:r>
            <w:proofErr w:type="spellEnd"/>
            <w:r>
              <w:rPr>
                <w:szCs w:val="20"/>
              </w:rPr>
              <w:t xml:space="preserve">. - </w:t>
            </w:r>
            <w:r w:rsidRPr="00BC0E84">
              <w:rPr>
                <w:szCs w:val="20"/>
              </w:rPr>
              <w:t>5</w:t>
            </w:r>
            <w:r>
              <w:rPr>
                <w:szCs w:val="20"/>
              </w:rPr>
              <w:t>0</w:t>
            </w:r>
            <w:r w:rsidRPr="00BC0E84">
              <w:rPr>
                <w:szCs w:val="20"/>
              </w:rPr>
              <w:t>,</w:t>
            </w:r>
            <w:r>
              <w:rPr>
                <w:szCs w:val="20"/>
              </w:rPr>
              <w:t>8%</w:t>
            </w:r>
          </w:p>
          <w:p w:rsidR="00E43B54" w:rsidRPr="00BC0E84" w:rsidRDefault="00E43B54" w:rsidP="007B12D8">
            <w:pPr>
              <w:ind w:firstLine="0"/>
              <w:jc w:val="center"/>
              <w:rPr>
                <w:szCs w:val="20"/>
              </w:rPr>
            </w:pPr>
            <w:r>
              <w:rPr>
                <w:szCs w:val="20"/>
                <w:lang w:val="en-US"/>
              </w:rPr>
              <w:t xml:space="preserve">3 </w:t>
            </w:r>
            <w:proofErr w:type="spellStart"/>
            <w:r>
              <w:rPr>
                <w:szCs w:val="20"/>
              </w:rPr>
              <w:t>эт</w:t>
            </w:r>
            <w:proofErr w:type="spellEnd"/>
            <w:r>
              <w:rPr>
                <w:szCs w:val="20"/>
              </w:rPr>
              <w:t>. - 44</w:t>
            </w:r>
            <w:r w:rsidRPr="00BC0E84">
              <w:rPr>
                <w:szCs w:val="20"/>
              </w:rPr>
              <w:t>,</w:t>
            </w:r>
            <w:r>
              <w:rPr>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Pr>
                <w:szCs w:val="20"/>
                <w:lang w:val="en-US"/>
              </w:rPr>
              <w:t xml:space="preserve">1 </w:t>
            </w:r>
            <w:proofErr w:type="spellStart"/>
            <w:r>
              <w:rPr>
                <w:szCs w:val="20"/>
              </w:rPr>
              <w:t>эт</w:t>
            </w:r>
            <w:proofErr w:type="spellEnd"/>
            <w:r>
              <w:rPr>
                <w:szCs w:val="20"/>
              </w:rPr>
              <w:t>. – 5 990</w:t>
            </w:r>
          </w:p>
          <w:p w:rsidR="00E43B54" w:rsidRPr="00BC0E84" w:rsidRDefault="00E43B54" w:rsidP="007B12D8">
            <w:pPr>
              <w:ind w:firstLine="0"/>
              <w:jc w:val="center"/>
              <w:rPr>
                <w:szCs w:val="20"/>
              </w:rPr>
            </w:pPr>
            <w:r>
              <w:rPr>
                <w:szCs w:val="20"/>
                <w:lang w:val="en-US"/>
              </w:rPr>
              <w:t xml:space="preserve">2 </w:t>
            </w:r>
            <w:proofErr w:type="spellStart"/>
            <w:r>
              <w:rPr>
                <w:szCs w:val="20"/>
              </w:rPr>
              <w:t>эт</w:t>
            </w:r>
            <w:proofErr w:type="spellEnd"/>
            <w:r>
              <w:rPr>
                <w:szCs w:val="20"/>
              </w:rPr>
              <w:t>. – 10 600</w:t>
            </w:r>
          </w:p>
          <w:p w:rsidR="00E43B54" w:rsidRPr="00BC0E84" w:rsidRDefault="00E43B54" w:rsidP="007B12D8">
            <w:pPr>
              <w:ind w:firstLine="0"/>
              <w:jc w:val="center"/>
              <w:rPr>
                <w:szCs w:val="20"/>
              </w:rPr>
            </w:pPr>
            <w:r>
              <w:rPr>
                <w:szCs w:val="20"/>
                <w:lang w:val="en-US"/>
              </w:rPr>
              <w:t xml:space="preserve">3 </w:t>
            </w:r>
            <w:proofErr w:type="spellStart"/>
            <w:r>
              <w:rPr>
                <w:szCs w:val="20"/>
              </w:rPr>
              <w:t>эт</w:t>
            </w:r>
            <w:proofErr w:type="spellEnd"/>
            <w:r>
              <w:rPr>
                <w:szCs w:val="20"/>
              </w:rPr>
              <w:t>. – 13 230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2.</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left"/>
              <w:rPr>
                <w:szCs w:val="20"/>
              </w:rPr>
            </w:pPr>
            <w:proofErr w:type="spellStart"/>
            <w:r w:rsidRPr="00BC0E84">
              <w:rPr>
                <w:szCs w:val="20"/>
              </w:rPr>
              <w:t>Среднеэтажная</w:t>
            </w:r>
            <w:proofErr w:type="spellEnd"/>
            <w:r w:rsidRPr="00BC0E84">
              <w:rPr>
                <w:szCs w:val="20"/>
              </w:rPr>
              <w:t xml:space="preserve"> жилая застройка</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7B12D8">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p w:rsidR="00E43B54" w:rsidRPr="00BC0E84" w:rsidRDefault="00E43B54" w:rsidP="007B12D8">
            <w:pPr>
              <w:ind w:firstLine="0"/>
              <w:jc w:val="center"/>
              <w:rPr>
                <w:szCs w:val="20"/>
              </w:rPr>
            </w:pPr>
            <w:r>
              <w:rPr>
                <w:szCs w:val="20"/>
              </w:rPr>
              <w:t xml:space="preserve">5 </w:t>
            </w:r>
            <w:proofErr w:type="spellStart"/>
            <w:r>
              <w:rPr>
                <w:szCs w:val="20"/>
              </w:rPr>
              <w:t>эт</w:t>
            </w:r>
            <w:proofErr w:type="spellEnd"/>
            <w:r>
              <w:rPr>
                <w:szCs w:val="20"/>
              </w:rPr>
              <w:t xml:space="preserve">. - </w:t>
            </w:r>
            <w:r w:rsidRPr="00BC0E84">
              <w:rPr>
                <w:szCs w:val="20"/>
              </w:rPr>
              <w:t>34,8</w:t>
            </w:r>
            <w:r>
              <w:rPr>
                <w:szCs w:val="20"/>
              </w:rPr>
              <w:t>%</w:t>
            </w:r>
          </w:p>
          <w:p w:rsidR="00E43B54" w:rsidRPr="00BC0E84" w:rsidRDefault="00E43B54" w:rsidP="007B12D8">
            <w:pPr>
              <w:ind w:firstLine="0"/>
              <w:jc w:val="center"/>
              <w:rPr>
                <w:szCs w:val="20"/>
              </w:rPr>
            </w:pPr>
            <w:r>
              <w:rPr>
                <w:szCs w:val="20"/>
              </w:rPr>
              <w:t xml:space="preserve">6 </w:t>
            </w:r>
            <w:proofErr w:type="spellStart"/>
            <w:r>
              <w:rPr>
                <w:szCs w:val="20"/>
              </w:rPr>
              <w:t>эт</w:t>
            </w:r>
            <w:proofErr w:type="spellEnd"/>
            <w:r>
              <w:rPr>
                <w:szCs w:val="20"/>
              </w:rPr>
              <w:t xml:space="preserve">. - </w:t>
            </w:r>
            <w:r w:rsidRPr="00BC0E84">
              <w:rPr>
                <w:szCs w:val="20"/>
              </w:rPr>
              <w:t>31,5</w:t>
            </w:r>
            <w:r>
              <w:rPr>
                <w:szCs w:val="20"/>
              </w:rPr>
              <w:t>%</w:t>
            </w:r>
          </w:p>
          <w:p w:rsidR="00E43B54" w:rsidRPr="00BC0E84" w:rsidRDefault="00E43B54" w:rsidP="007B12D8">
            <w:pPr>
              <w:ind w:firstLine="0"/>
              <w:jc w:val="center"/>
              <w:rPr>
                <w:szCs w:val="20"/>
              </w:rPr>
            </w:pPr>
            <w:r>
              <w:rPr>
                <w:szCs w:val="20"/>
              </w:rPr>
              <w:t xml:space="preserve">7 </w:t>
            </w:r>
            <w:proofErr w:type="spellStart"/>
            <w:r>
              <w:rPr>
                <w:szCs w:val="20"/>
              </w:rPr>
              <w:t>эт</w:t>
            </w:r>
            <w:proofErr w:type="spellEnd"/>
            <w:r>
              <w:rPr>
                <w:szCs w:val="20"/>
              </w:rPr>
              <w:t xml:space="preserve">. - </w:t>
            </w:r>
            <w:r w:rsidRPr="00BC0E84">
              <w:rPr>
                <w:szCs w:val="20"/>
              </w:rPr>
              <w:t>28,8</w:t>
            </w:r>
            <w:r>
              <w:rPr>
                <w:szCs w:val="20"/>
              </w:rPr>
              <w:t>%</w:t>
            </w:r>
          </w:p>
          <w:p w:rsidR="00E43B54" w:rsidRPr="00BC0E84" w:rsidRDefault="00E43B54" w:rsidP="007B12D8">
            <w:pPr>
              <w:ind w:firstLine="0"/>
              <w:jc w:val="center"/>
              <w:rPr>
                <w:szCs w:val="20"/>
              </w:rPr>
            </w:pPr>
            <w:r>
              <w:rPr>
                <w:szCs w:val="20"/>
              </w:rPr>
              <w:t xml:space="preserve">8 </w:t>
            </w:r>
            <w:proofErr w:type="spellStart"/>
            <w:r>
              <w:rPr>
                <w:szCs w:val="20"/>
              </w:rPr>
              <w:t>эт</w:t>
            </w:r>
            <w:proofErr w:type="spellEnd"/>
            <w:r>
              <w:rPr>
                <w:szCs w:val="20"/>
              </w:rPr>
              <w:t xml:space="preserve">. - </w:t>
            </w:r>
            <w:r w:rsidRPr="00BC0E84">
              <w:rPr>
                <w:szCs w:val="20"/>
              </w:rPr>
              <w:t>26,5</w:t>
            </w:r>
            <w:r>
              <w:rPr>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F1117" w:rsidRDefault="00E43B54" w:rsidP="007B12D8">
            <w:pPr>
              <w:ind w:firstLine="0"/>
              <w:jc w:val="center"/>
              <w:rPr>
                <w:szCs w:val="20"/>
              </w:rPr>
            </w:pPr>
            <w:r w:rsidRPr="00BF1117">
              <w:rPr>
                <w:szCs w:val="20"/>
              </w:rPr>
              <w:t xml:space="preserve">4 </w:t>
            </w:r>
            <w:proofErr w:type="spellStart"/>
            <w:r w:rsidRPr="00BF1117">
              <w:rPr>
                <w:szCs w:val="20"/>
              </w:rPr>
              <w:t>эт</w:t>
            </w:r>
            <w:proofErr w:type="spellEnd"/>
            <w:r w:rsidRPr="00BF1117">
              <w:rPr>
                <w:szCs w:val="20"/>
              </w:rPr>
              <w:t xml:space="preserve">. </w:t>
            </w:r>
            <w:r>
              <w:rPr>
                <w:szCs w:val="20"/>
              </w:rPr>
              <w:t>–</w:t>
            </w:r>
            <w:r w:rsidRPr="00BF1117">
              <w:rPr>
                <w:szCs w:val="20"/>
              </w:rPr>
              <w:t xml:space="preserve"> 15</w:t>
            </w:r>
            <w:r>
              <w:rPr>
                <w:szCs w:val="20"/>
              </w:rPr>
              <w:t xml:space="preserve"> </w:t>
            </w:r>
            <w:r w:rsidRPr="00BF1117">
              <w:rPr>
                <w:szCs w:val="20"/>
              </w:rPr>
              <w:t>560</w:t>
            </w:r>
          </w:p>
          <w:p w:rsidR="00E43B54" w:rsidRPr="00BF1117" w:rsidRDefault="00E43B54" w:rsidP="007B12D8">
            <w:pPr>
              <w:ind w:firstLine="0"/>
              <w:jc w:val="center"/>
              <w:rPr>
                <w:szCs w:val="20"/>
              </w:rPr>
            </w:pPr>
            <w:r w:rsidRPr="00BF1117">
              <w:rPr>
                <w:szCs w:val="20"/>
              </w:rPr>
              <w:t xml:space="preserve">5 </w:t>
            </w:r>
            <w:proofErr w:type="spellStart"/>
            <w:r w:rsidRPr="00BF1117">
              <w:rPr>
                <w:szCs w:val="20"/>
              </w:rPr>
              <w:t>эт</w:t>
            </w:r>
            <w:proofErr w:type="spellEnd"/>
            <w:r w:rsidRPr="00BF1117">
              <w:rPr>
                <w:szCs w:val="20"/>
              </w:rPr>
              <w:t xml:space="preserve">. </w:t>
            </w:r>
            <w:r>
              <w:rPr>
                <w:szCs w:val="20"/>
              </w:rPr>
              <w:t>–</w:t>
            </w:r>
            <w:r w:rsidRPr="00BF1117">
              <w:rPr>
                <w:szCs w:val="20"/>
              </w:rPr>
              <w:t xml:space="preserve"> 17</w:t>
            </w:r>
            <w:r>
              <w:rPr>
                <w:szCs w:val="20"/>
              </w:rPr>
              <w:t xml:space="preserve"> </w:t>
            </w:r>
            <w:r w:rsidRPr="00BF1117">
              <w:rPr>
                <w:szCs w:val="20"/>
              </w:rPr>
              <w:t>400</w:t>
            </w:r>
          </w:p>
          <w:p w:rsidR="00E43B54" w:rsidRPr="00BF1117" w:rsidRDefault="00E43B54" w:rsidP="007B12D8">
            <w:pPr>
              <w:ind w:firstLine="0"/>
              <w:jc w:val="center"/>
              <w:rPr>
                <w:szCs w:val="20"/>
              </w:rPr>
            </w:pPr>
            <w:r w:rsidRPr="00BF1117">
              <w:rPr>
                <w:szCs w:val="20"/>
              </w:rPr>
              <w:t xml:space="preserve">6 </w:t>
            </w:r>
            <w:proofErr w:type="spellStart"/>
            <w:r w:rsidRPr="00BF1117">
              <w:rPr>
                <w:szCs w:val="20"/>
              </w:rPr>
              <w:t>эт</w:t>
            </w:r>
            <w:proofErr w:type="spellEnd"/>
            <w:r w:rsidRPr="00BF1117">
              <w:rPr>
                <w:szCs w:val="20"/>
              </w:rPr>
              <w:t xml:space="preserve">. </w:t>
            </w:r>
            <w:r>
              <w:rPr>
                <w:szCs w:val="20"/>
              </w:rPr>
              <w:t>–</w:t>
            </w:r>
            <w:r w:rsidRPr="00BF1117">
              <w:rPr>
                <w:szCs w:val="20"/>
              </w:rPr>
              <w:t xml:space="preserve"> 18</w:t>
            </w:r>
            <w:r>
              <w:rPr>
                <w:szCs w:val="20"/>
              </w:rPr>
              <w:t xml:space="preserve"> </w:t>
            </w:r>
            <w:r w:rsidRPr="00BF1117">
              <w:rPr>
                <w:szCs w:val="20"/>
              </w:rPr>
              <w:t>900</w:t>
            </w:r>
          </w:p>
          <w:p w:rsidR="00E43B54" w:rsidRPr="00BF1117" w:rsidRDefault="00E43B54" w:rsidP="007B12D8">
            <w:pPr>
              <w:ind w:firstLine="0"/>
              <w:jc w:val="center"/>
              <w:rPr>
                <w:szCs w:val="20"/>
              </w:rPr>
            </w:pPr>
            <w:r w:rsidRPr="00BF1117">
              <w:rPr>
                <w:szCs w:val="20"/>
              </w:rPr>
              <w:t xml:space="preserve">7 </w:t>
            </w:r>
            <w:proofErr w:type="spellStart"/>
            <w:r w:rsidRPr="00BF1117">
              <w:rPr>
                <w:szCs w:val="20"/>
              </w:rPr>
              <w:t>эт</w:t>
            </w:r>
            <w:proofErr w:type="spellEnd"/>
            <w:r w:rsidRPr="00BF1117">
              <w:rPr>
                <w:szCs w:val="20"/>
              </w:rPr>
              <w:t xml:space="preserve">. </w:t>
            </w:r>
            <w:r>
              <w:rPr>
                <w:szCs w:val="20"/>
              </w:rPr>
              <w:t>–</w:t>
            </w:r>
            <w:r w:rsidRPr="00BF1117">
              <w:rPr>
                <w:szCs w:val="20"/>
              </w:rPr>
              <w:t xml:space="preserve"> 20</w:t>
            </w:r>
            <w:r>
              <w:rPr>
                <w:szCs w:val="20"/>
              </w:rPr>
              <w:t xml:space="preserve"> </w:t>
            </w:r>
            <w:r w:rsidRPr="00BF1117">
              <w:rPr>
                <w:szCs w:val="20"/>
              </w:rPr>
              <w:t>160</w:t>
            </w:r>
          </w:p>
          <w:p w:rsidR="00E43B54" w:rsidRPr="00BC0E84" w:rsidRDefault="00E43B54" w:rsidP="007B12D8">
            <w:pPr>
              <w:ind w:firstLine="0"/>
              <w:jc w:val="center"/>
              <w:rPr>
                <w:szCs w:val="20"/>
              </w:rPr>
            </w:pPr>
            <w:r w:rsidRPr="00BF1117">
              <w:rPr>
                <w:szCs w:val="20"/>
              </w:rPr>
              <w:t xml:space="preserve">8 </w:t>
            </w:r>
            <w:proofErr w:type="spellStart"/>
            <w:r w:rsidRPr="00BF1117">
              <w:rPr>
                <w:szCs w:val="20"/>
              </w:rPr>
              <w:t>эт</w:t>
            </w:r>
            <w:proofErr w:type="spellEnd"/>
            <w:r w:rsidRPr="00BF1117">
              <w:rPr>
                <w:szCs w:val="20"/>
              </w:rPr>
              <w:t xml:space="preserve">. </w:t>
            </w:r>
            <w:r>
              <w:rPr>
                <w:szCs w:val="20"/>
              </w:rPr>
              <w:t>–</w:t>
            </w:r>
            <w:r w:rsidRPr="00BF1117">
              <w:rPr>
                <w:szCs w:val="20"/>
              </w:rPr>
              <w:t xml:space="preserve"> 21</w:t>
            </w:r>
            <w:r>
              <w:rPr>
                <w:szCs w:val="20"/>
              </w:rPr>
              <w:t xml:space="preserve"> </w:t>
            </w:r>
            <w:r w:rsidRPr="00BF1117">
              <w:rPr>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left"/>
              <w:rPr>
                <w:szCs w:val="20"/>
              </w:rPr>
            </w:pPr>
            <w:r w:rsidRPr="00BC0E84">
              <w:rPr>
                <w:szCs w:val="20"/>
              </w:rPr>
              <w:t>Многоэтажная жилая застройка (высотная застройка)</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227DE7">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24,6</w:t>
            </w:r>
            <w:r>
              <w:rPr>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227DE7">
            <w:pPr>
              <w:ind w:firstLine="0"/>
              <w:jc w:val="center"/>
              <w:rPr>
                <w:szCs w:val="20"/>
              </w:rPr>
            </w:pPr>
            <w:r w:rsidRPr="00BF1117">
              <w:rPr>
                <w:szCs w:val="20"/>
              </w:rPr>
              <w:t xml:space="preserve">9 </w:t>
            </w:r>
            <w:proofErr w:type="spellStart"/>
            <w:r w:rsidRPr="00BF1117">
              <w:rPr>
                <w:szCs w:val="20"/>
              </w:rPr>
              <w:t>эт</w:t>
            </w:r>
            <w:proofErr w:type="spellEnd"/>
            <w:r w:rsidRPr="00BF1117">
              <w:rPr>
                <w:szCs w:val="20"/>
              </w:rPr>
              <w:t xml:space="preserve">. </w:t>
            </w:r>
            <w:r>
              <w:rPr>
                <w:szCs w:val="20"/>
              </w:rPr>
              <w:t>–</w:t>
            </w:r>
            <w:r w:rsidRPr="00BF1117">
              <w:rPr>
                <w:szCs w:val="20"/>
              </w:rPr>
              <w:t xml:space="preserve"> 22</w:t>
            </w:r>
            <w:r>
              <w:rPr>
                <w:szCs w:val="20"/>
              </w:rPr>
              <w:t xml:space="preserve"> </w:t>
            </w:r>
            <w:r w:rsidRPr="00BF1117">
              <w:rPr>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гаражного назначения</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DE70C3"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Height w:val="46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DE70C3"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9.</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Гостиничное обслуживание</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7B12D8">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E43B54" w:rsidRPr="00BC0E84" w:rsidRDefault="00E43B54" w:rsidP="007B12D8">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E43B54" w:rsidRDefault="00E43B54" w:rsidP="007B12D8">
            <w:pPr>
              <w:ind w:firstLine="0"/>
              <w:jc w:val="center"/>
              <w:rPr>
                <w:szCs w:val="20"/>
              </w:rPr>
            </w:pPr>
            <w:r w:rsidRPr="00193584">
              <w:rPr>
                <w:szCs w:val="20"/>
              </w:rPr>
              <w:t xml:space="preserve">3 </w:t>
            </w:r>
            <w:proofErr w:type="spellStart"/>
            <w:r>
              <w:rPr>
                <w:szCs w:val="20"/>
              </w:rPr>
              <w:t>эт</w:t>
            </w:r>
            <w:proofErr w:type="spellEnd"/>
            <w:r>
              <w:rPr>
                <w:szCs w:val="20"/>
              </w:rPr>
              <w:t>. - 45%</w:t>
            </w:r>
          </w:p>
          <w:p w:rsidR="00E43B54" w:rsidRPr="00BC0E84" w:rsidRDefault="00E43B54" w:rsidP="007B12D8">
            <w:pPr>
              <w:ind w:firstLine="0"/>
              <w:jc w:val="center"/>
              <w:rPr>
                <w:szCs w:val="20"/>
              </w:rPr>
            </w:pPr>
            <w:r>
              <w:rPr>
                <w:szCs w:val="20"/>
              </w:rPr>
              <w:t xml:space="preserve">4 </w:t>
            </w:r>
            <w:proofErr w:type="spellStart"/>
            <w:r>
              <w:rPr>
                <w:szCs w:val="20"/>
              </w:rPr>
              <w:t>эт</w:t>
            </w:r>
            <w:proofErr w:type="spellEnd"/>
            <w:r>
              <w:rPr>
                <w:szCs w:val="20"/>
              </w:rPr>
              <w:t>. - 41%</w:t>
            </w:r>
          </w:p>
          <w:p w:rsidR="00E43B54" w:rsidRPr="00BC0E84" w:rsidRDefault="00E43B54" w:rsidP="007B12D8">
            <w:pPr>
              <w:ind w:firstLine="0"/>
              <w:jc w:val="center"/>
              <w:rPr>
                <w:szCs w:val="20"/>
              </w:rPr>
            </w:pPr>
            <w:r>
              <w:rPr>
                <w:szCs w:val="20"/>
              </w:rPr>
              <w:t xml:space="preserve">5 </w:t>
            </w:r>
            <w:proofErr w:type="spellStart"/>
            <w:r>
              <w:rPr>
                <w:szCs w:val="20"/>
              </w:rPr>
              <w:t>эт</w:t>
            </w:r>
            <w:proofErr w:type="spellEnd"/>
            <w:r>
              <w:rPr>
                <w:szCs w:val="20"/>
              </w:rPr>
              <w:t>. - 37%</w:t>
            </w:r>
          </w:p>
          <w:p w:rsidR="00E43B54" w:rsidRPr="00BC0E84" w:rsidRDefault="00E43B54" w:rsidP="007B12D8">
            <w:pPr>
              <w:ind w:firstLine="0"/>
              <w:jc w:val="center"/>
              <w:rPr>
                <w:szCs w:val="20"/>
              </w:rPr>
            </w:pPr>
            <w:r>
              <w:rPr>
                <w:szCs w:val="20"/>
              </w:rPr>
              <w:t xml:space="preserve">6 </w:t>
            </w:r>
            <w:proofErr w:type="spellStart"/>
            <w:r>
              <w:rPr>
                <w:szCs w:val="20"/>
              </w:rPr>
              <w:t>эт</w:t>
            </w:r>
            <w:proofErr w:type="spellEnd"/>
            <w:r>
              <w:rPr>
                <w:szCs w:val="20"/>
              </w:rPr>
              <w:t>. - 34%</w:t>
            </w:r>
          </w:p>
          <w:p w:rsidR="00E43B54" w:rsidRPr="00BC0E84" w:rsidRDefault="00E43B54" w:rsidP="007B12D8">
            <w:pPr>
              <w:ind w:firstLine="0"/>
              <w:jc w:val="center"/>
              <w:rPr>
                <w:szCs w:val="20"/>
              </w:rPr>
            </w:pPr>
            <w:r>
              <w:rPr>
                <w:szCs w:val="20"/>
              </w:rPr>
              <w:t xml:space="preserve">7 </w:t>
            </w:r>
            <w:proofErr w:type="spellStart"/>
            <w:r>
              <w:rPr>
                <w:szCs w:val="20"/>
              </w:rPr>
              <w:t>эт</w:t>
            </w:r>
            <w:proofErr w:type="spellEnd"/>
            <w:r>
              <w:rPr>
                <w:szCs w:val="20"/>
              </w:rPr>
              <w:t>. - 31%</w:t>
            </w:r>
          </w:p>
          <w:p w:rsidR="00E43B54" w:rsidRDefault="00E43B54" w:rsidP="007B12D8">
            <w:pPr>
              <w:ind w:firstLine="0"/>
              <w:jc w:val="center"/>
              <w:rPr>
                <w:szCs w:val="20"/>
              </w:rPr>
            </w:pPr>
            <w:r>
              <w:rPr>
                <w:szCs w:val="20"/>
              </w:rPr>
              <w:t xml:space="preserve">8 </w:t>
            </w:r>
            <w:proofErr w:type="spellStart"/>
            <w:r>
              <w:rPr>
                <w:szCs w:val="20"/>
              </w:rPr>
              <w:t>эт</w:t>
            </w:r>
            <w:proofErr w:type="spellEnd"/>
            <w:r>
              <w:rPr>
                <w:szCs w:val="20"/>
              </w:rPr>
              <w:t>. - 29%</w:t>
            </w:r>
          </w:p>
          <w:p w:rsidR="00E43B54" w:rsidRPr="00BC0E84" w:rsidRDefault="00E43B54" w:rsidP="00227DE7">
            <w:pPr>
              <w:ind w:firstLine="0"/>
              <w:jc w:val="center"/>
              <w:rPr>
                <w:szCs w:val="20"/>
              </w:rPr>
            </w:pPr>
            <w:r>
              <w:rPr>
                <w:szCs w:val="20"/>
              </w:rPr>
              <w:t xml:space="preserve">9 </w:t>
            </w:r>
            <w:proofErr w:type="spellStart"/>
            <w:r>
              <w:rPr>
                <w:szCs w:val="20"/>
              </w:rPr>
              <w:t>эт</w:t>
            </w:r>
            <w:proofErr w:type="spellEnd"/>
            <w:r>
              <w:rPr>
                <w:szCs w:val="20"/>
              </w:rPr>
              <w:t xml:space="preserve">. </w:t>
            </w:r>
            <w:r w:rsidR="00227DE7">
              <w:rPr>
                <w:szCs w:val="20"/>
              </w:rPr>
              <w:t>–</w:t>
            </w:r>
            <w:r>
              <w:rPr>
                <w:szCs w:val="20"/>
              </w:rPr>
              <w:t xml:space="preserve"> </w:t>
            </w:r>
            <w:r w:rsidRPr="00BC0E84">
              <w:rPr>
                <w:szCs w:val="20"/>
              </w:rPr>
              <w:t>2</w:t>
            </w:r>
            <w:r>
              <w:rPr>
                <w:szCs w:val="20"/>
              </w:rPr>
              <w:t>7</w:t>
            </w:r>
            <w:r w:rsidR="00227DE7">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cantSplit/>
          <w:trHeight w:val="52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2700"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Спорт</w:t>
            </w:r>
          </w:p>
        </w:tc>
        <w:tc>
          <w:tcPr>
            <w:tcW w:w="172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DE70C3" w:rsidRDefault="00E43B54" w:rsidP="007B12D8">
            <w:pPr>
              <w:ind w:firstLine="0"/>
              <w:jc w:val="center"/>
              <w:rPr>
                <w:szCs w:val="20"/>
              </w:rPr>
            </w:pP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CC5BBC" w:rsidRDefault="00E43B54" w:rsidP="00E43B54">
      <w:pPr>
        <w:pStyle w:val="affffff0"/>
        <w:ind w:left="0" w:firstLine="0"/>
        <w:jc w:val="left"/>
      </w:pPr>
    </w:p>
    <w:p w:rsidR="00E43B54" w:rsidRPr="00BC0E84" w:rsidRDefault="00E43B54" w:rsidP="00E43B54">
      <w:pPr>
        <w:ind w:firstLine="0"/>
        <w:jc w:val="left"/>
      </w:pPr>
    </w:p>
    <w:p w:rsidR="00E43B54" w:rsidRPr="00BC0E84" w:rsidRDefault="00E43B54" w:rsidP="00E43B54">
      <w:pPr>
        <w:ind w:firstLine="708"/>
      </w:pPr>
      <w:r w:rsidRPr="00BC0E84">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27DE7" w:rsidRDefault="00227DE7" w:rsidP="00E43B54">
      <w:pPr>
        <w:overflowPunct w:val="0"/>
        <w:autoSpaceDE w:val="0"/>
        <w:autoSpaceDN w:val="0"/>
        <w:adjustRightInd w:val="0"/>
        <w:jc w:val="center"/>
        <w:rPr>
          <w:rFonts w:asciiTheme="minorHAnsi" w:hAnsiTheme="minorHAnsi" w:cs="HelvDL"/>
        </w:rPr>
      </w:pPr>
      <w:bookmarkStart w:id="189" w:name="_Toc435034434"/>
      <w:bookmarkStart w:id="190" w:name="_Toc443062490"/>
    </w:p>
    <w:p w:rsidR="00227DE7" w:rsidRDefault="00227DE7" w:rsidP="00E43B54">
      <w:pPr>
        <w:overflowPunct w:val="0"/>
        <w:autoSpaceDE w:val="0"/>
        <w:autoSpaceDN w:val="0"/>
        <w:adjustRightInd w:val="0"/>
        <w:jc w:val="center"/>
        <w:rPr>
          <w:rFonts w:asciiTheme="minorHAnsi" w:hAnsiTheme="minorHAnsi" w:cs="HelvDL"/>
        </w:rPr>
      </w:pPr>
    </w:p>
    <w:p w:rsidR="00227DE7" w:rsidRDefault="00227DE7" w:rsidP="00E43B54">
      <w:pPr>
        <w:overflowPunct w:val="0"/>
        <w:autoSpaceDE w:val="0"/>
        <w:autoSpaceDN w:val="0"/>
        <w:adjustRightInd w:val="0"/>
        <w:jc w:val="center"/>
        <w:rPr>
          <w:rFonts w:asciiTheme="minorHAnsi" w:hAnsiTheme="minorHAnsi" w:cs="HelvDL"/>
        </w:rPr>
      </w:pPr>
    </w:p>
    <w:p w:rsidR="00E43B54" w:rsidRPr="00BC0E84" w:rsidRDefault="00E43B54" w:rsidP="00E43B54">
      <w:pPr>
        <w:overflowPunct w:val="0"/>
        <w:autoSpaceDE w:val="0"/>
        <w:autoSpaceDN w:val="0"/>
        <w:adjustRightInd w:val="0"/>
        <w:jc w:val="center"/>
        <w:rPr>
          <w:rFonts w:ascii="HelvDL" w:hAnsi="HelvDL" w:cs="HelvDL"/>
        </w:rPr>
      </w:pPr>
      <w:r w:rsidRPr="00BC0E84">
        <w:rPr>
          <w:rFonts w:ascii="HelvDL" w:hAnsi="HelvDL" w:cs="HelvDL"/>
        </w:rPr>
        <w:t>О</w:t>
      </w:r>
      <w:r w:rsidRPr="00BC0E84">
        <w:rPr>
          <w:rFonts w:cs="HelvDL"/>
        </w:rPr>
        <w:t>-3</w:t>
      </w:r>
      <w:r w:rsidRPr="00BC0E84">
        <w:rPr>
          <w:rFonts w:ascii="HelvDL" w:hAnsi="HelvDL" w:cs="HelvDL"/>
        </w:rPr>
        <w:t xml:space="preserve"> – ЗОНА ОБЪЕКТОВ ФИЗИЧЕСКОЙ КУЛЬТУРЫ И МАССОВОГО СПОРТА</w:t>
      </w:r>
    </w:p>
    <w:p w:rsidR="00E43B54" w:rsidRPr="00BC0E84" w:rsidRDefault="00E43B54" w:rsidP="00E43B54">
      <w:pPr>
        <w:ind w:firstLine="708"/>
        <w:rPr>
          <w:iCs/>
        </w:rPr>
      </w:pPr>
    </w:p>
    <w:p w:rsidR="00E43B54" w:rsidRPr="00BC0E84" w:rsidRDefault="00E43B54" w:rsidP="00E43B54">
      <w:pPr>
        <w:ind w:firstLine="708"/>
      </w:pPr>
      <w:r w:rsidRPr="00BC0E84">
        <w:rPr>
          <w:iCs/>
        </w:rPr>
        <w:t xml:space="preserve">Зона </w:t>
      </w:r>
      <w:r w:rsidRPr="00BC0E84">
        <w:t>объектов физической культуры и массового спорта</w:t>
      </w:r>
      <w:r w:rsidRPr="00BC0E84">
        <w:rPr>
          <w:iCs/>
        </w:rPr>
        <w:t xml:space="preserve"> О-3 установлена для обеспечения условий размещения объектов </w:t>
      </w:r>
      <w:r w:rsidRPr="00BC0E84">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E43B54" w:rsidRDefault="00E43B54" w:rsidP="00E43B54">
      <w:pPr>
        <w:ind w:firstLine="0"/>
        <w:jc w:val="center"/>
      </w:pPr>
    </w:p>
    <w:p w:rsidR="00E43B54" w:rsidRPr="00BC0E84" w:rsidRDefault="00E43B54" w:rsidP="00E43B54">
      <w:pPr>
        <w:ind w:firstLine="0"/>
        <w:jc w:val="center"/>
      </w:pPr>
      <w:r w:rsidRPr="00BC0E84">
        <w:lastRenderedPageBreak/>
        <w:t>Основные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подлежит установлению</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bl>
    <w:p w:rsidR="00E43B54" w:rsidRDefault="00E43B54" w:rsidP="00E43B54">
      <w:pPr>
        <w:ind w:firstLine="0"/>
        <w:jc w:val="left"/>
      </w:pPr>
    </w:p>
    <w:p w:rsidR="00E43B54" w:rsidRPr="00BC0E8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pPr>
      <w:r w:rsidRPr="00BC0E84">
        <w:t>2. Образование и просвещение – 3.5</w:t>
      </w:r>
    </w:p>
    <w:p w:rsidR="00E43B54" w:rsidRPr="00BC0E84" w:rsidRDefault="00E43B54" w:rsidP="00E43B54">
      <w:pPr>
        <w:ind w:firstLine="0"/>
      </w:pPr>
      <w:r w:rsidRPr="00BC0E84">
        <w:t>3. Деловое управление – 4.1</w:t>
      </w:r>
    </w:p>
    <w:p w:rsidR="00E43B54" w:rsidRPr="00BC0E84" w:rsidRDefault="00E43B54" w:rsidP="00E43B54">
      <w:pPr>
        <w:ind w:firstLine="0"/>
      </w:pPr>
      <w:r w:rsidRPr="00BC0E84">
        <w:t>4. Магазины – 4.4</w:t>
      </w:r>
    </w:p>
    <w:p w:rsidR="00E43B54" w:rsidRPr="00BC0E84" w:rsidRDefault="00E43B54" w:rsidP="00E43B54">
      <w:pPr>
        <w:ind w:firstLine="0"/>
        <w:rPr>
          <w:szCs w:val="20"/>
        </w:rPr>
      </w:pPr>
      <w:r w:rsidRPr="00BC0E84">
        <w:t>5. Общественное питание – 4.6</w:t>
      </w:r>
    </w:p>
    <w:p w:rsidR="00E43B54" w:rsidRPr="00BC0E84" w:rsidRDefault="00E43B54" w:rsidP="00E43B54">
      <w:pPr>
        <w:ind w:firstLine="0"/>
        <w:rPr>
          <w:szCs w:val="20"/>
        </w:rPr>
      </w:pPr>
      <w:r w:rsidRPr="00BC0E84">
        <w:rPr>
          <w:szCs w:val="20"/>
        </w:rPr>
        <w:t>6. Обслуживание автотранспорта – 4.9</w:t>
      </w:r>
    </w:p>
    <w:p w:rsidR="00E43B54" w:rsidRPr="00BC0E84" w:rsidRDefault="00E43B54" w:rsidP="00E43B54">
      <w:pPr>
        <w:ind w:firstLine="0"/>
        <w:rPr>
          <w:szCs w:val="20"/>
        </w:rPr>
      </w:pPr>
      <w:r w:rsidRPr="00BC0E84">
        <w:rPr>
          <w:szCs w:val="20"/>
        </w:rPr>
        <w:t>7. Связь – 6.8</w:t>
      </w:r>
    </w:p>
    <w:p w:rsidR="00E43B54" w:rsidRPr="00BC0E84" w:rsidRDefault="00E43B54" w:rsidP="00E43B54">
      <w:pPr>
        <w:ind w:firstLine="0"/>
        <w:rPr>
          <w:szCs w:val="20"/>
        </w:rPr>
      </w:pPr>
      <w:r w:rsidRPr="00BC0E84">
        <w:rPr>
          <w:szCs w:val="20"/>
        </w:rPr>
        <w:t>8. Обеспечение внутреннего правопорядка – 8.3.</w:t>
      </w:r>
    </w:p>
    <w:p w:rsidR="00E43B54" w:rsidRDefault="00E43B54" w:rsidP="00E43B54">
      <w:pPr>
        <w:rPr>
          <w:shd w:val="clear" w:color="auto" w:fill="FFFFFF"/>
        </w:rPr>
      </w:pPr>
      <w:r>
        <w:rPr>
          <w:shd w:val="clear" w:color="auto" w:fill="FFFFFF"/>
        </w:rPr>
        <w:br w:type="page"/>
      </w:r>
    </w:p>
    <w:p w:rsidR="00E43B54" w:rsidRPr="00BC0E84" w:rsidRDefault="00E43B54" w:rsidP="00E43B54">
      <w:pPr>
        <w:rPr>
          <w:shd w:val="clear" w:color="auto" w:fill="FFFFFF"/>
        </w:rPr>
      </w:pPr>
      <w:r w:rsidRPr="00BC0E84">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BC0E84" w:rsidRDefault="00E43B54" w:rsidP="00E43B54">
      <w:pPr>
        <w:ind w:firstLine="0"/>
        <w:jc w:val="left"/>
      </w:pPr>
    </w:p>
    <w:p w:rsidR="00E43B54" w:rsidRPr="00BC0E84" w:rsidRDefault="00E43B54" w:rsidP="00E43B54">
      <w:pPr>
        <w:ind w:firstLine="708"/>
      </w:pPr>
      <w:r w:rsidRPr="00BC0E84">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43B54" w:rsidRPr="00BC0E84" w:rsidRDefault="00E43B54" w:rsidP="00E43B54">
      <w:pPr>
        <w:overflowPunct w:val="0"/>
        <w:autoSpaceDE w:val="0"/>
        <w:autoSpaceDN w:val="0"/>
        <w:adjustRightInd w:val="0"/>
        <w:ind w:firstLine="708"/>
        <w:rPr>
          <w:rFonts w:ascii="HelvDL" w:hAnsi="HelvDL" w:cs="HelvDL"/>
          <w:b/>
        </w:rPr>
      </w:pPr>
    </w:p>
    <w:p w:rsidR="00E43B54" w:rsidRDefault="00E43B54" w:rsidP="00E43B54">
      <w:pPr>
        <w:ind w:firstLine="737"/>
        <w:jc w:val="center"/>
      </w:pPr>
      <w:r>
        <w:br w:type="page"/>
      </w:r>
    </w:p>
    <w:p w:rsidR="00E43B54" w:rsidRPr="00BC0E84" w:rsidRDefault="00E43B54" w:rsidP="00E43B54">
      <w:pPr>
        <w:ind w:firstLine="737"/>
        <w:jc w:val="center"/>
      </w:pPr>
      <w:r w:rsidRPr="00BC0E84">
        <w:lastRenderedPageBreak/>
        <w:t>О-4 – ЗОНА ОБЪЕКТОВ ОТДЫХА И ТУРИЗМА</w:t>
      </w:r>
    </w:p>
    <w:p w:rsidR="00E43B54" w:rsidRPr="00BC0E84" w:rsidRDefault="00E43B54" w:rsidP="00E43B54">
      <w:pPr>
        <w:ind w:firstLine="708"/>
        <w:rPr>
          <w:iCs/>
        </w:rPr>
      </w:pPr>
    </w:p>
    <w:p w:rsidR="00E43B54" w:rsidRPr="00BC0E84" w:rsidRDefault="00E43B54" w:rsidP="00E43B54">
      <w:pPr>
        <w:ind w:firstLine="708"/>
      </w:pPr>
      <w:r w:rsidRPr="00BC0E84">
        <w:rPr>
          <w:iCs/>
        </w:rPr>
        <w:t xml:space="preserve">Зона </w:t>
      </w:r>
      <w:r w:rsidRPr="00BC0E84">
        <w:t>объектов отдыха и туризма</w:t>
      </w:r>
      <w:r w:rsidRPr="00BC0E84">
        <w:rPr>
          <w:iCs/>
        </w:rPr>
        <w:t xml:space="preserve"> О-4 установлена для размещения </w:t>
      </w:r>
      <w:r w:rsidRPr="00BC0E84">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BC0E84">
        <w:rPr>
          <w:iCs/>
        </w:rPr>
        <w:t xml:space="preserve">для размещения </w:t>
      </w:r>
      <w:r w:rsidRPr="00BC0E84">
        <w:t>объектов</w:t>
      </w:r>
      <w:r w:rsidRPr="00BC0E84">
        <w:rPr>
          <w:iCs/>
        </w:rPr>
        <w:t xml:space="preserve"> санаторно-курортного лечения</w:t>
      </w:r>
      <w:r w:rsidRPr="00BC0E84">
        <w:t xml:space="preserve"> в профилактических, лечебных и реабилитационных целях. </w:t>
      </w:r>
    </w:p>
    <w:p w:rsidR="00E43B54" w:rsidRPr="00BC0E84" w:rsidRDefault="00E43B54" w:rsidP="00E43B54">
      <w:pPr>
        <w:ind w:firstLine="708"/>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5A297F" w:rsidRDefault="00E43B54" w:rsidP="007B12D8">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5A297F" w:rsidRDefault="00E43B54" w:rsidP="007B12D8">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1774FD" w:rsidRDefault="00E43B54" w:rsidP="007B12D8">
            <w:pPr>
              <w:ind w:firstLine="0"/>
              <w:jc w:val="center"/>
              <w:rPr>
                <w:szCs w:val="20"/>
              </w:rPr>
            </w:pPr>
            <w:r w:rsidRPr="001774FD">
              <w:rPr>
                <w:szCs w:val="20"/>
              </w:rPr>
              <w:t>4.</w:t>
            </w:r>
          </w:p>
        </w:tc>
        <w:tc>
          <w:tcPr>
            <w:tcW w:w="4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1774FD" w:rsidRDefault="00E43B54" w:rsidP="007B12D8">
            <w:pPr>
              <w:ind w:firstLine="0"/>
              <w:jc w:val="left"/>
              <w:rPr>
                <w:szCs w:val="20"/>
              </w:rPr>
            </w:pPr>
            <w:r w:rsidRPr="001774FD">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1774FD" w:rsidRDefault="00E43B54" w:rsidP="007B12D8">
            <w:pPr>
              <w:ind w:firstLine="0"/>
              <w:jc w:val="center"/>
              <w:rPr>
                <w:szCs w:val="20"/>
              </w:rPr>
            </w:pPr>
            <w:r w:rsidRPr="001774FD">
              <w:rPr>
                <w:szCs w:val="20"/>
              </w:rPr>
              <w:t>9.2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1774FD" w:rsidRDefault="00E43B54" w:rsidP="007B12D8">
            <w:pPr>
              <w:ind w:firstLine="0"/>
              <w:jc w:val="center"/>
              <w:rPr>
                <w:szCs w:val="20"/>
              </w:rPr>
            </w:pPr>
            <w:r w:rsidRPr="001774FD">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1774FD" w:rsidRDefault="00E43B54" w:rsidP="007B12D8">
            <w:pPr>
              <w:ind w:firstLine="0"/>
              <w:jc w:val="center"/>
              <w:rPr>
                <w:szCs w:val="20"/>
              </w:rPr>
            </w:pPr>
            <w:r w:rsidRPr="001774FD">
              <w:rPr>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1774FD" w:rsidRDefault="00E43B54" w:rsidP="007B12D8">
            <w:pPr>
              <w:ind w:firstLine="0"/>
              <w:jc w:val="center"/>
              <w:rPr>
                <w:szCs w:val="20"/>
              </w:rPr>
            </w:pPr>
            <w:r w:rsidRPr="001774FD">
              <w:rPr>
                <w:szCs w:val="20"/>
              </w:rPr>
              <w:t>Не подлежит установлению</w:t>
            </w:r>
          </w:p>
        </w:tc>
      </w:tr>
      <w:tr w:rsidR="00E43B54" w:rsidRPr="00BC0E84" w:rsidTr="007B12D8">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9.2.1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bl>
    <w:p w:rsidR="00E43B54" w:rsidRPr="00BC0E84" w:rsidRDefault="00E43B54" w:rsidP="00E43B54">
      <w:pPr>
        <w:ind w:firstLine="0"/>
        <w:jc w:val="left"/>
        <w:rPr>
          <w:i/>
        </w:rPr>
      </w:pPr>
    </w:p>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Передвижное жилье – 2.4</w:t>
      </w:r>
    </w:p>
    <w:p w:rsidR="00E43B54" w:rsidRPr="00BC0E84" w:rsidRDefault="00E43B54" w:rsidP="00E43B54">
      <w:pPr>
        <w:ind w:firstLine="0"/>
      </w:pPr>
      <w:r w:rsidRPr="00BC0E84">
        <w:t>2. Коммунальное обслуживание – 3.1</w:t>
      </w:r>
    </w:p>
    <w:p w:rsidR="00E43B54" w:rsidRPr="00BC0E84" w:rsidRDefault="00E43B54" w:rsidP="00E43B54">
      <w:pPr>
        <w:ind w:firstLine="0"/>
      </w:pPr>
      <w:r w:rsidRPr="00BC0E84">
        <w:t>3. Деловое управление – 4.1</w:t>
      </w:r>
    </w:p>
    <w:p w:rsidR="00E43B54" w:rsidRPr="00BC0E84" w:rsidRDefault="00E43B54" w:rsidP="00E43B54">
      <w:pPr>
        <w:ind w:firstLine="0"/>
      </w:pPr>
      <w:r w:rsidRPr="00BC0E84">
        <w:t>4. Магазины – 4.4</w:t>
      </w:r>
    </w:p>
    <w:p w:rsidR="00E43B54" w:rsidRPr="00BC0E84" w:rsidRDefault="00E43B54" w:rsidP="00E43B54">
      <w:pPr>
        <w:ind w:firstLine="0"/>
      </w:pPr>
      <w:r w:rsidRPr="00BC0E84">
        <w:t>5. Банковская и страховая деятельность – 4.5</w:t>
      </w:r>
    </w:p>
    <w:p w:rsidR="00E43B54" w:rsidRPr="00BC0E84" w:rsidRDefault="00E43B54" w:rsidP="00E43B54">
      <w:pPr>
        <w:ind w:firstLine="0"/>
      </w:pPr>
      <w:r w:rsidRPr="00BC0E84">
        <w:t>6. Общественное питание – 4.6</w:t>
      </w:r>
    </w:p>
    <w:p w:rsidR="00E43B54" w:rsidRPr="00BC0E84" w:rsidRDefault="00E43B54" w:rsidP="00E43B54">
      <w:pPr>
        <w:ind w:firstLine="0"/>
        <w:rPr>
          <w:szCs w:val="20"/>
        </w:rPr>
      </w:pPr>
      <w:r w:rsidRPr="00BC0E84">
        <w:t>7. Развлечение – 4.8</w:t>
      </w:r>
    </w:p>
    <w:p w:rsidR="00E43B54" w:rsidRPr="00BC0E84" w:rsidRDefault="00E43B54" w:rsidP="00E43B54">
      <w:pPr>
        <w:ind w:firstLine="0"/>
        <w:rPr>
          <w:szCs w:val="20"/>
        </w:rPr>
      </w:pPr>
      <w:r w:rsidRPr="00BC0E84">
        <w:rPr>
          <w:szCs w:val="20"/>
        </w:rPr>
        <w:t>8. Обслуживание автотранспорта – 4.9</w:t>
      </w:r>
    </w:p>
    <w:p w:rsidR="00E43B54" w:rsidRPr="00BC0E84" w:rsidRDefault="00E43B54" w:rsidP="00E43B54">
      <w:pPr>
        <w:ind w:firstLine="0"/>
        <w:rPr>
          <w:szCs w:val="20"/>
        </w:rPr>
      </w:pPr>
      <w:r w:rsidRPr="00BC0E84">
        <w:rPr>
          <w:szCs w:val="20"/>
        </w:rPr>
        <w:t>9. Спорт – 5.1</w:t>
      </w:r>
    </w:p>
    <w:p w:rsidR="00E43B54" w:rsidRPr="00BC0E84" w:rsidRDefault="00E43B54" w:rsidP="00E43B54">
      <w:pPr>
        <w:ind w:firstLine="0"/>
        <w:rPr>
          <w:szCs w:val="20"/>
        </w:rPr>
      </w:pPr>
      <w:r w:rsidRPr="00BC0E84">
        <w:rPr>
          <w:szCs w:val="20"/>
        </w:rPr>
        <w:t>10. Связь – 6.8</w:t>
      </w:r>
    </w:p>
    <w:p w:rsidR="00E43B54" w:rsidRPr="00BC0E84" w:rsidRDefault="00E43B54" w:rsidP="00E43B54">
      <w:pPr>
        <w:ind w:firstLine="0"/>
        <w:rPr>
          <w:szCs w:val="20"/>
        </w:rPr>
      </w:pPr>
      <w:r w:rsidRPr="00BC0E84">
        <w:rPr>
          <w:szCs w:val="20"/>
        </w:rPr>
        <w:t>11.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подлежит установлению</w:t>
            </w:r>
          </w:p>
        </w:tc>
      </w:tr>
    </w:tbl>
    <w:p w:rsidR="00E43B54" w:rsidRPr="00BC0E84" w:rsidRDefault="00E43B54" w:rsidP="00E43B54">
      <w:pPr>
        <w:ind w:firstLine="708"/>
      </w:pPr>
      <w:r>
        <w:t xml:space="preserve"> </w:t>
      </w:r>
    </w:p>
    <w:p w:rsidR="00E43B54" w:rsidRPr="00BC0E84" w:rsidRDefault="00E43B54" w:rsidP="00E43B54">
      <w:pPr>
        <w:ind w:firstLine="708"/>
      </w:pPr>
      <w:r w:rsidRPr="00BC0E84">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43B54" w:rsidRDefault="00E43B54" w:rsidP="00E43B54">
      <w:pPr>
        <w:ind w:firstLine="708"/>
      </w:pPr>
      <w:r>
        <w:br w:type="page"/>
      </w:r>
    </w:p>
    <w:p w:rsidR="00E43B54" w:rsidRPr="00BC0E84" w:rsidRDefault="00E43B54" w:rsidP="00E43B54">
      <w:pPr>
        <w:pStyle w:val="22"/>
      </w:pPr>
      <w:bookmarkStart w:id="191" w:name="_Toc448241060"/>
      <w:bookmarkStart w:id="192" w:name="_Toc476621940"/>
      <w:bookmarkStart w:id="193" w:name="_Toc476663745"/>
      <w:bookmarkStart w:id="194" w:name="_Toc480804611"/>
      <w:bookmarkStart w:id="195" w:name="_Toc482588704"/>
      <w:r w:rsidRPr="00BC0E84">
        <w:lastRenderedPageBreak/>
        <w:t>С</w:t>
      </w:r>
      <w:r>
        <w:t>татья 30</w:t>
      </w:r>
      <w:r w:rsidRPr="00BC0E84">
        <w:t xml:space="preserve">. Градостроительные регламенты для производственных зон, зон </w:t>
      </w:r>
      <w:r>
        <w:t>коммунально</w:t>
      </w:r>
      <w:r w:rsidRPr="00BC0E84">
        <w:t>й и транспортной инфраструктур</w:t>
      </w:r>
      <w:bookmarkEnd w:id="189"/>
      <w:bookmarkEnd w:id="190"/>
      <w:bookmarkEnd w:id="191"/>
      <w:bookmarkEnd w:id="192"/>
      <w:bookmarkEnd w:id="193"/>
      <w:bookmarkEnd w:id="194"/>
      <w:bookmarkEnd w:id="195"/>
    </w:p>
    <w:p w:rsidR="00E43B54" w:rsidRPr="00BC0E84" w:rsidRDefault="00E43B54" w:rsidP="00E43B54">
      <w:pPr>
        <w:ind w:firstLine="0"/>
        <w:jc w:val="center"/>
      </w:pPr>
    </w:p>
    <w:p w:rsidR="00E43B54" w:rsidRPr="00BC0E84" w:rsidRDefault="00E43B54" w:rsidP="00E43B54">
      <w:pPr>
        <w:ind w:firstLine="708"/>
      </w:pPr>
      <w:r w:rsidRPr="00BC0E84">
        <w:t xml:space="preserve">В состав производственных зон, зон </w:t>
      </w:r>
      <w:r>
        <w:t>коммуналь</w:t>
      </w:r>
      <w:r w:rsidRPr="00BC0E84">
        <w:t>ной и транспортной инфраструктур включены:</w:t>
      </w:r>
    </w:p>
    <w:p w:rsidR="00E43B54" w:rsidRPr="00BC0E84" w:rsidRDefault="00E43B54" w:rsidP="00E43B54">
      <w:pPr>
        <w:ind w:firstLine="708"/>
      </w:pPr>
      <w:r w:rsidRPr="00BC0E84">
        <w:t>-</w:t>
      </w:r>
      <w:r w:rsidRPr="00BC0E84">
        <w:tab/>
        <w:t>производственная зона (П);</w:t>
      </w:r>
    </w:p>
    <w:p w:rsidR="00E43B54" w:rsidRPr="00BC0E84" w:rsidRDefault="00E43B54" w:rsidP="00E43B54">
      <w:pPr>
        <w:ind w:firstLine="708"/>
      </w:pPr>
      <w:r w:rsidRPr="00BC0E84">
        <w:t>-</w:t>
      </w:r>
      <w:r w:rsidRPr="00BC0E84">
        <w:tab/>
        <w:t>коммунальная зона (К);</w:t>
      </w:r>
    </w:p>
    <w:p w:rsidR="00E43B54" w:rsidRPr="00BC0E84" w:rsidRDefault="00E43B54" w:rsidP="00E43B54">
      <w:pPr>
        <w:ind w:firstLine="708"/>
      </w:pPr>
      <w:r w:rsidRPr="00BC0E84">
        <w:t>-</w:t>
      </w:r>
      <w:r w:rsidRPr="00BC0E84">
        <w:tab/>
        <w:t>зона транспортной инфраструктуры (Т).</w:t>
      </w:r>
    </w:p>
    <w:p w:rsidR="00E43B54" w:rsidRPr="00BC0E84" w:rsidRDefault="00E43B54" w:rsidP="00E43B54">
      <w:pPr>
        <w:ind w:firstLine="708"/>
      </w:pPr>
    </w:p>
    <w:p w:rsidR="00E43B54" w:rsidRPr="00BC0E84" w:rsidRDefault="00E43B54" w:rsidP="00E43B54">
      <w:pPr>
        <w:ind w:firstLine="0"/>
        <w:jc w:val="center"/>
      </w:pPr>
      <w:r w:rsidRPr="00BC0E84">
        <w:t>П – ПРОИЗВОДСТВЕННАЯ ЗОНА</w:t>
      </w:r>
    </w:p>
    <w:p w:rsidR="00E43B54" w:rsidRPr="00BC0E84" w:rsidRDefault="00E43B54" w:rsidP="00E43B54">
      <w:pPr>
        <w:ind w:firstLine="0"/>
        <w:jc w:val="left"/>
      </w:pPr>
    </w:p>
    <w:p w:rsidR="00E43B54" w:rsidRPr="00BC0E84" w:rsidRDefault="00E43B54" w:rsidP="00E43B54">
      <w:pPr>
        <w:ind w:firstLine="708"/>
      </w:pPr>
      <w:r w:rsidRPr="00BC0E84">
        <w:t>Производственная зона П установлена для размещения производственных объектов с различными нормативами воздействия на окружающую</w:t>
      </w:r>
      <w:r>
        <w:t xml:space="preserve"> среду, а также для размещения </w:t>
      </w:r>
      <w:r w:rsidRPr="00BC0E84">
        <w:t xml:space="preserve">объектов </w:t>
      </w:r>
      <w:r w:rsidRPr="00BC0E84">
        <w:rPr>
          <w:szCs w:val="20"/>
        </w:rPr>
        <w:t>управленческой деятельности</w:t>
      </w:r>
      <w:r w:rsidRPr="00BC0E84">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E43B54" w:rsidRPr="00BC0E84" w:rsidRDefault="00E43B54" w:rsidP="00E43B54">
      <w:pPr>
        <w:widowControl w:val="0"/>
        <w:ind w:firstLine="0"/>
        <w:jc w:val="left"/>
        <w:rPr>
          <w:b/>
        </w:rPr>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463B33" w:rsidRDefault="00E43B54" w:rsidP="007B12D8">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7A5418" w:rsidRDefault="00E43B54" w:rsidP="007B12D8">
            <w:pPr>
              <w:ind w:firstLine="0"/>
              <w:jc w:val="left"/>
              <w:rPr>
                <w:szCs w:val="20"/>
              </w:rPr>
            </w:pPr>
            <w:r w:rsidRPr="007A5418">
              <w:rPr>
                <w:szCs w:val="20"/>
              </w:rPr>
              <w:t>Недропользования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7A5418" w:rsidRDefault="00E43B54" w:rsidP="007B12D8">
            <w:pPr>
              <w:ind w:firstLine="0"/>
              <w:jc w:val="center"/>
              <w:rPr>
                <w:szCs w:val="20"/>
              </w:rPr>
            </w:pPr>
            <w:r w:rsidRPr="007A5418">
              <w:rPr>
                <w:szCs w:val="20"/>
              </w:rPr>
              <w:t>6.1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7A5418" w:rsidRDefault="00E43B54" w:rsidP="007B12D8">
            <w:pPr>
              <w:ind w:firstLine="0"/>
              <w:jc w:val="center"/>
              <w:rPr>
                <w:szCs w:val="20"/>
              </w:rPr>
            </w:pPr>
            <w:r w:rsidRPr="007A5418">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7A5418" w:rsidRDefault="00E43B54" w:rsidP="007B12D8">
            <w:pPr>
              <w:ind w:firstLine="0"/>
              <w:jc w:val="center"/>
              <w:rPr>
                <w:szCs w:val="20"/>
              </w:rPr>
            </w:pPr>
            <w:r w:rsidRPr="007A5418">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7A5418" w:rsidRDefault="00E43B54" w:rsidP="007B12D8">
            <w:pPr>
              <w:ind w:firstLine="0"/>
              <w:jc w:val="center"/>
              <w:rPr>
                <w:szCs w:val="20"/>
              </w:rPr>
            </w:pPr>
            <w:r w:rsidRPr="007A5418">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61A71" w:rsidRDefault="00E43B54" w:rsidP="007B12D8">
            <w:pPr>
              <w:ind w:firstLine="0"/>
              <w:jc w:val="center"/>
              <w:rPr>
                <w:szCs w:val="20"/>
              </w:rPr>
            </w:pPr>
            <w:r w:rsidRPr="00A8466F">
              <w:rPr>
                <w:szCs w:val="20"/>
              </w:rPr>
              <w:t>3</w:t>
            </w:r>
          </w:p>
        </w:tc>
      </w:tr>
      <w:tr w:rsidR="00E43B54" w:rsidRPr="00BC0E84" w:rsidTr="007B12D8">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6.2.1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6.3.1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6.11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bl>
    <w:p w:rsidR="00E43B54" w:rsidRPr="00BC0E84" w:rsidRDefault="00E43B54" w:rsidP="00E43B54">
      <w:pPr>
        <w:ind w:firstLine="0"/>
        <w:jc w:val="left"/>
        <w:rPr>
          <w:i/>
        </w:rPr>
      </w:pPr>
    </w:p>
    <w:p w:rsidR="00E43B54" w:rsidRPr="00BC0E8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pPr>
      <w:r w:rsidRPr="00BC0E84">
        <w:t>2. Амбулаторно-поликлиническое обслуживание – 3.4.1</w:t>
      </w:r>
    </w:p>
    <w:p w:rsidR="00E43B54" w:rsidRPr="00BC0E84" w:rsidRDefault="00E43B54" w:rsidP="00E43B54">
      <w:pPr>
        <w:ind w:firstLine="0"/>
      </w:pPr>
      <w:r w:rsidRPr="00BC0E84">
        <w:t>3. Среднее и высшее профессиональное образование – 3.5.2</w:t>
      </w:r>
    </w:p>
    <w:p w:rsidR="00E43B54" w:rsidRPr="00BC0E84" w:rsidRDefault="00E43B54" w:rsidP="00E43B54">
      <w:pPr>
        <w:ind w:firstLine="0"/>
      </w:pPr>
      <w:r w:rsidRPr="00BC0E84">
        <w:t>4. Общественное управление – 3.8</w:t>
      </w:r>
    </w:p>
    <w:p w:rsidR="00E43B54" w:rsidRPr="00BC0E84" w:rsidRDefault="00E43B54" w:rsidP="00E43B54">
      <w:pPr>
        <w:ind w:firstLine="0"/>
      </w:pPr>
      <w:r w:rsidRPr="00BC0E84">
        <w:t>5. Обеспечение научной деятельности – 3.9</w:t>
      </w:r>
    </w:p>
    <w:p w:rsidR="00E43B54" w:rsidRPr="00BC0E84" w:rsidRDefault="00E43B54" w:rsidP="00E43B54">
      <w:pPr>
        <w:ind w:firstLine="0"/>
      </w:pPr>
      <w:r w:rsidRPr="00BC0E84">
        <w:t>6. Обеспечение деятельности в области гидрометеорологии и смежных с ней областях – 3.9.1</w:t>
      </w:r>
    </w:p>
    <w:p w:rsidR="00E43B54" w:rsidRPr="00BC0E84" w:rsidRDefault="00E43B54" w:rsidP="00E43B54">
      <w:pPr>
        <w:ind w:firstLine="0"/>
      </w:pPr>
      <w:r w:rsidRPr="00BC0E84">
        <w:t>7. Деловое управление – 4.1</w:t>
      </w:r>
    </w:p>
    <w:p w:rsidR="00E43B54" w:rsidRPr="00BC0E84" w:rsidRDefault="00E43B54" w:rsidP="00E43B54">
      <w:pPr>
        <w:ind w:firstLine="0"/>
      </w:pPr>
      <w:r w:rsidRPr="00BC0E84">
        <w:t>8. Магазины – 4.4</w:t>
      </w:r>
    </w:p>
    <w:p w:rsidR="00E43B54" w:rsidRPr="00BC0E84" w:rsidRDefault="00E43B54" w:rsidP="00E43B54">
      <w:pPr>
        <w:ind w:firstLine="0"/>
      </w:pPr>
      <w:r w:rsidRPr="00BC0E84">
        <w:t>9. Общественное питание – 4.6</w:t>
      </w:r>
    </w:p>
    <w:p w:rsidR="00E43B54" w:rsidRPr="00BC0E84" w:rsidRDefault="00E43B54" w:rsidP="00E43B54">
      <w:pPr>
        <w:ind w:firstLine="0"/>
        <w:rPr>
          <w:szCs w:val="20"/>
        </w:rPr>
      </w:pPr>
      <w:r w:rsidRPr="00BC0E84">
        <w:rPr>
          <w:szCs w:val="20"/>
        </w:rPr>
        <w:t>10. Обслуживание автотранспорта – 4.9</w:t>
      </w:r>
    </w:p>
    <w:p w:rsidR="00E43B54" w:rsidRPr="00BC0E84" w:rsidRDefault="00E43B54" w:rsidP="00E43B54">
      <w:pPr>
        <w:ind w:firstLine="0"/>
        <w:rPr>
          <w:szCs w:val="20"/>
        </w:rPr>
      </w:pPr>
      <w:r w:rsidRPr="00BC0E84">
        <w:rPr>
          <w:szCs w:val="20"/>
        </w:rPr>
        <w:lastRenderedPageBreak/>
        <w:t>11. Объекты придорожного сервиса – 4.9.1</w:t>
      </w:r>
    </w:p>
    <w:p w:rsidR="00E43B54" w:rsidRPr="00BC0E84" w:rsidRDefault="00E43B54" w:rsidP="00E43B54">
      <w:pPr>
        <w:ind w:firstLine="0"/>
        <w:rPr>
          <w:szCs w:val="20"/>
        </w:rPr>
      </w:pPr>
      <w:r w:rsidRPr="00BC0E84">
        <w:rPr>
          <w:szCs w:val="20"/>
        </w:rPr>
        <w:t>12. Спорт – 5.1</w:t>
      </w:r>
    </w:p>
    <w:p w:rsidR="00E43B54" w:rsidRPr="00BC0E84" w:rsidRDefault="00E43B54" w:rsidP="00E43B54">
      <w:pPr>
        <w:ind w:firstLine="0"/>
        <w:rPr>
          <w:szCs w:val="20"/>
        </w:rPr>
      </w:pPr>
      <w:r w:rsidRPr="00BC0E84">
        <w:rPr>
          <w:szCs w:val="20"/>
        </w:rPr>
        <w:t>13. Связь – 6.8</w:t>
      </w:r>
    </w:p>
    <w:p w:rsidR="00E43B54" w:rsidRPr="00BC0E84" w:rsidRDefault="00E43B54" w:rsidP="00E43B54">
      <w:pPr>
        <w:ind w:firstLine="0"/>
        <w:rPr>
          <w:szCs w:val="20"/>
        </w:rPr>
      </w:pPr>
      <w:r w:rsidRPr="00BC0E84">
        <w:rPr>
          <w:szCs w:val="20"/>
        </w:rPr>
        <w:t>14. Склады – 6.9</w:t>
      </w:r>
    </w:p>
    <w:p w:rsidR="00E43B54" w:rsidRPr="00BC0E84" w:rsidRDefault="00E43B54" w:rsidP="00E43B54">
      <w:pPr>
        <w:ind w:firstLine="0"/>
        <w:rPr>
          <w:szCs w:val="20"/>
        </w:rPr>
      </w:pPr>
      <w:r w:rsidRPr="00BC0E84">
        <w:rPr>
          <w:szCs w:val="20"/>
        </w:rPr>
        <w:t>15. Транспорт – 7.0</w:t>
      </w:r>
    </w:p>
    <w:p w:rsidR="00E43B54" w:rsidRPr="00BC0E84" w:rsidRDefault="00E43B54" w:rsidP="00E43B54">
      <w:pPr>
        <w:ind w:firstLine="0"/>
        <w:rPr>
          <w:szCs w:val="20"/>
        </w:rPr>
      </w:pPr>
      <w:r w:rsidRPr="00BC0E84">
        <w:rPr>
          <w:szCs w:val="20"/>
        </w:rPr>
        <w:t>16.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 xml:space="preserve">Максимальный процент </w:t>
            </w:r>
            <w:r w:rsidRPr="00BC0E84">
              <w:rPr>
                <w:szCs w:val="20"/>
              </w:rPr>
              <w:t>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2A42B8"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7DE7">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7B12D8">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E43B54" w:rsidRPr="00BC0E84" w:rsidRDefault="00E43B54" w:rsidP="007B12D8">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E43B54" w:rsidRDefault="00E43B54" w:rsidP="007B12D8">
            <w:pPr>
              <w:ind w:firstLine="0"/>
              <w:jc w:val="center"/>
              <w:rPr>
                <w:szCs w:val="20"/>
              </w:rPr>
            </w:pPr>
            <w:r w:rsidRPr="00193584">
              <w:rPr>
                <w:szCs w:val="20"/>
              </w:rPr>
              <w:t xml:space="preserve">3 </w:t>
            </w:r>
            <w:proofErr w:type="spellStart"/>
            <w:r>
              <w:rPr>
                <w:szCs w:val="20"/>
              </w:rPr>
              <w:t>эт</w:t>
            </w:r>
            <w:proofErr w:type="spellEnd"/>
            <w:r>
              <w:rPr>
                <w:szCs w:val="20"/>
              </w:rPr>
              <w:t>. - 45%</w:t>
            </w:r>
          </w:p>
          <w:p w:rsidR="00E43B54" w:rsidRPr="00BC0E84" w:rsidRDefault="00E43B54" w:rsidP="007B12D8">
            <w:pPr>
              <w:ind w:firstLine="0"/>
              <w:jc w:val="center"/>
              <w:rPr>
                <w:szCs w:val="20"/>
              </w:rPr>
            </w:pPr>
            <w:r>
              <w:rPr>
                <w:szCs w:val="20"/>
              </w:rPr>
              <w:t xml:space="preserve">4 </w:t>
            </w:r>
            <w:proofErr w:type="spellStart"/>
            <w:r>
              <w:rPr>
                <w:szCs w:val="20"/>
              </w:rPr>
              <w:t>эт</w:t>
            </w:r>
            <w:proofErr w:type="spellEnd"/>
            <w:r>
              <w:rPr>
                <w:szCs w:val="20"/>
              </w:rPr>
              <w:t>. - 41%</w:t>
            </w:r>
          </w:p>
          <w:p w:rsidR="00E43B54" w:rsidRPr="00BC0E84" w:rsidRDefault="00E43B54" w:rsidP="007B12D8">
            <w:pPr>
              <w:ind w:firstLine="0"/>
              <w:jc w:val="center"/>
              <w:rPr>
                <w:szCs w:val="20"/>
              </w:rPr>
            </w:pPr>
            <w:r>
              <w:rPr>
                <w:szCs w:val="20"/>
              </w:rPr>
              <w:t xml:space="preserve">5 </w:t>
            </w:r>
            <w:proofErr w:type="spellStart"/>
            <w:r>
              <w:rPr>
                <w:szCs w:val="20"/>
              </w:rPr>
              <w:t>эт</w:t>
            </w:r>
            <w:proofErr w:type="spellEnd"/>
            <w:r>
              <w:rPr>
                <w:szCs w:val="20"/>
              </w:rPr>
              <w:t>. - 37%</w:t>
            </w:r>
          </w:p>
          <w:p w:rsidR="00E43B54" w:rsidRPr="00BC0E84" w:rsidRDefault="00E43B54" w:rsidP="007B12D8">
            <w:pPr>
              <w:ind w:firstLine="0"/>
              <w:jc w:val="center"/>
              <w:rPr>
                <w:szCs w:val="20"/>
              </w:rPr>
            </w:pPr>
            <w:r>
              <w:rPr>
                <w:szCs w:val="20"/>
              </w:rPr>
              <w:t xml:space="preserve">6 </w:t>
            </w:r>
            <w:proofErr w:type="spellStart"/>
            <w:r>
              <w:rPr>
                <w:szCs w:val="20"/>
              </w:rPr>
              <w:t>эт</w:t>
            </w:r>
            <w:proofErr w:type="spellEnd"/>
            <w:r>
              <w:rPr>
                <w:szCs w:val="20"/>
              </w:rPr>
              <w:t>. - 34%</w:t>
            </w:r>
          </w:p>
          <w:p w:rsidR="00E43B54" w:rsidRPr="00BC0E84" w:rsidRDefault="00E43B54" w:rsidP="007B12D8">
            <w:pPr>
              <w:ind w:firstLine="0"/>
              <w:jc w:val="center"/>
              <w:rPr>
                <w:szCs w:val="20"/>
              </w:rPr>
            </w:pPr>
            <w:r>
              <w:rPr>
                <w:szCs w:val="20"/>
              </w:rPr>
              <w:t xml:space="preserve">7 </w:t>
            </w:r>
            <w:proofErr w:type="spellStart"/>
            <w:r>
              <w:rPr>
                <w:szCs w:val="20"/>
              </w:rPr>
              <w:t>эт</w:t>
            </w:r>
            <w:proofErr w:type="spellEnd"/>
            <w:r>
              <w:rPr>
                <w:szCs w:val="20"/>
              </w:rPr>
              <w:t>. - 31%</w:t>
            </w:r>
          </w:p>
          <w:p w:rsidR="00E43B54" w:rsidRDefault="00E43B54" w:rsidP="007B12D8">
            <w:pPr>
              <w:ind w:firstLine="0"/>
              <w:jc w:val="center"/>
              <w:rPr>
                <w:szCs w:val="20"/>
              </w:rPr>
            </w:pPr>
            <w:r>
              <w:rPr>
                <w:szCs w:val="20"/>
              </w:rPr>
              <w:t xml:space="preserve">8 </w:t>
            </w:r>
            <w:proofErr w:type="spellStart"/>
            <w:r>
              <w:rPr>
                <w:szCs w:val="20"/>
              </w:rPr>
              <w:t>эт</w:t>
            </w:r>
            <w:proofErr w:type="spellEnd"/>
            <w:r>
              <w:rPr>
                <w:szCs w:val="20"/>
              </w:rPr>
              <w:t>. - 29%</w:t>
            </w:r>
          </w:p>
          <w:p w:rsidR="00E43B54" w:rsidRPr="00BC0E84" w:rsidRDefault="00E43B54" w:rsidP="00227DE7">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xml:space="preserve">12. </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BC0E84" w:rsidRDefault="00E43B54" w:rsidP="00E43B54">
      <w:pPr>
        <w:ind w:firstLine="708"/>
      </w:pPr>
      <w:r w:rsidRPr="00BC0E84">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43B54" w:rsidRPr="00BC0E84" w:rsidRDefault="00E43B54" w:rsidP="00E43B54">
      <w:pPr>
        <w:ind w:firstLine="0"/>
        <w:rPr>
          <w:b/>
          <w:u w:val="single"/>
        </w:rPr>
      </w:pPr>
    </w:p>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К – КОММУНАЛЬНАЯ ЗОНА</w:t>
      </w:r>
    </w:p>
    <w:p w:rsidR="00E43B54" w:rsidRPr="00BC0E84" w:rsidRDefault="00E43B54" w:rsidP="00E43B54">
      <w:pPr>
        <w:ind w:firstLine="0"/>
        <w:jc w:val="center"/>
        <w:rPr>
          <w:b/>
        </w:rPr>
      </w:pPr>
    </w:p>
    <w:p w:rsidR="00E43B54" w:rsidRPr="00BC0E84" w:rsidRDefault="00E43B54" w:rsidP="00E43B54">
      <w:pPr>
        <w:ind w:firstLine="708"/>
      </w:pPr>
      <w:r w:rsidRPr="00BC0E84">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w:t>
      </w:r>
      <w:r>
        <w:t xml:space="preserve">сле сооружений и коммуникаций, </w:t>
      </w:r>
      <w:r w:rsidRPr="00BC0E84">
        <w:t>а также для установления санитарно-защитных зон таких объектов в соответствии с требованиями технических регламентов.</w:t>
      </w: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463B33" w:rsidRDefault="00E43B54" w:rsidP="007B12D8">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6.7.1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 xml:space="preserve">Трубопроводный транспорт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A8466F" w:rsidRDefault="00E43B54" w:rsidP="007B12D8">
            <w:pPr>
              <w:ind w:firstLine="0"/>
              <w:jc w:val="left"/>
              <w:rPr>
                <w:szCs w:val="20"/>
              </w:rPr>
            </w:pPr>
            <w:r w:rsidRPr="00A8466F">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A8466F" w:rsidRDefault="00E43B54" w:rsidP="007B12D8">
            <w:pPr>
              <w:ind w:firstLine="0"/>
              <w:jc w:val="center"/>
              <w:rPr>
                <w:szCs w:val="20"/>
              </w:rPr>
            </w:pPr>
            <w:r w:rsidRPr="00A8466F">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A8466F" w:rsidRDefault="00E43B54" w:rsidP="007B12D8">
            <w:pPr>
              <w:ind w:firstLine="0"/>
              <w:jc w:val="center"/>
              <w:rPr>
                <w:szCs w:val="20"/>
              </w:rPr>
            </w:pPr>
            <w:r w:rsidRPr="00A8466F">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A8466F" w:rsidRDefault="00E43B54" w:rsidP="007B12D8">
            <w:pPr>
              <w:ind w:firstLine="0"/>
              <w:jc w:val="center"/>
              <w:rPr>
                <w:szCs w:val="20"/>
              </w:rPr>
            </w:pPr>
            <w:r w:rsidRPr="00A8466F">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A8466F" w:rsidRDefault="00E43B54" w:rsidP="007B12D8">
            <w:pPr>
              <w:ind w:firstLine="0"/>
              <w:jc w:val="center"/>
              <w:rPr>
                <w:szCs w:val="20"/>
              </w:rPr>
            </w:pPr>
            <w:r w:rsidRPr="00A8466F">
              <w:rPr>
                <w:szCs w:val="20"/>
              </w:rPr>
              <w:t>Не подлежит установлению</w:t>
            </w:r>
          </w:p>
        </w:tc>
      </w:tr>
      <w:tr w:rsidR="00E43B54" w:rsidRPr="00BC0E84" w:rsidTr="007B12D8">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bl>
    <w:p w:rsidR="00E43B54" w:rsidRPr="00BC0E84" w:rsidRDefault="00E43B54" w:rsidP="00E43B54">
      <w:pPr>
        <w:ind w:firstLine="0"/>
        <w:jc w:val="center"/>
      </w:pPr>
      <w:r w:rsidRPr="00BC0E84">
        <w:lastRenderedPageBreak/>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Деловое управление – 4.1</w:t>
      </w:r>
    </w:p>
    <w:p w:rsidR="00E43B54" w:rsidRPr="00BC0E84" w:rsidRDefault="00E43B54" w:rsidP="00E43B54">
      <w:pPr>
        <w:ind w:firstLine="0"/>
      </w:pPr>
      <w:r w:rsidRPr="00BC0E84">
        <w:t>2. Магазины – 4.4</w:t>
      </w:r>
    </w:p>
    <w:p w:rsidR="00E43B54" w:rsidRPr="00BC0E84" w:rsidRDefault="00E43B54" w:rsidP="00E43B54">
      <w:pPr>
        <w:ind w:firstLine="0"/>
      </w:pPr>
      <w:r w:rsidRPr="00BC0E84">
        <w:t>3. Общественное питание – 4.6</w:t>
      </w:r>
    </w:p>
    <w:p w:rsidR="00E43B54" w:rsidRPr="00BC0E84" w:rsidRDefault="00E43B54" w:rsidP="00E43B54">
      <w:pPr>
        <w:ind w:firstLine="0"/>
        <w:rPr>
          <w:szCs w:val="20"/>
        </w:rPr>
      </w:pPr>
      <w:r w:rsidRPr="00BC0E84">
        <w:rPr>
          <w:szCs w:val="20"/>
        </w:rPr>
        <w:t>4. Обслуживание автотранспорта – 4.9</w:t>
      </w:r>
    </w:p>
    <w:p w:rsidR="00E43B54" w:rsidRPr="00BC0E84" w:rsidRDefault="00E43B54" w:rsidP="00E43B54">
      <w:pPr>
        <w:ind w:firstLine="0"/>
        <w:rPr>
          <w:szCs w:val="20"/>
        </w:rPr>
      </w:pPr>
      <w:r w:rsidRPr="00BC0E84">
        <w:rPr>
          <w:szCs w:val="20"/>
        </w:rPr>
        <w:t>5. Объекты придорожного сервиса – 4.9.1</w:t>
      </w:r>
    </w:p>
    <w:p w:rsidR="00E43B54" w:rsidRPr="00BC0E84" w:rsidRDefault="00E43B54" w:rsidP="00E43B54">
      <w:pPr>
        <w:ind w:firstLine="0"/>
        <w:rPr>
          <w:szCs w:val="20"/>
        </w:rPr>
      </w:pPr>
      <w:r w:rsidRPr="00BC0E84">
        <w:rPr>
          <w:szCs w:val="20"/>
        </w:rPr>
        <w:t>6. Спорт – 5.1</w:t>
      </w:r>
    </w:p>
    <w:p w:rsidR="00E43B54" w:rsidRPr="00BC0E84" w:rsidRDefault="00E43B54" w:rsidP="00E43B54">
      <w:pPr>
        <w:ind w:firstLine="0"/>
        <w:rPr>
          <w:szCs w:val="20"/>
        </w:rPr>
      </w:pPr>
      <w:r w:rsidRPr="00BC0E84">
        <w:rPr>
          <w:szCs w:val="20"/>
        </w:rPr>
        <w:t>7. Связь – 6.8</w:t>
      </w:r>
    </w:p>
    <w:p w:rsidR="00E43B54" w:rsidRPr="00BC0E84" w:rsidRDefault="00E43B54" w:rsidP="00E43B54">
      <w:pPr>
        <w:ind w:firstLine="0"/>
        <w:rPr>
          <w:szCs w:val="20"/>
        </w:rPr>
      </w:pPr>
      <w:r w:rsidRPr="00BC0E84">
        <w:rPr>
          <w:szCs w:val="20"/>
        </w:rPr>
        <w:t>8. Склады – 6.9</w:t>
      </w:r>
    </w:p>
    <w:p w:rsidR="00E43B54" w:rsidRPr="00BC0E84" w:rsidRDefault="00E43B54" w:rsidP="00E43B54">
      <w:pPr>
        <w:ind w:firstLine="0"/>
        <w:rPr>
          <w:szCs w:val="20"/>
        </w:rPr>
      </w:pPr>
      <w:r w:rsidRPr="00BC0E84">
        <w:rPr>
          <w:szCs w:val="20"/>
        </w:rPr>
        <w:t>9. Транспорт – 7.0</w:t>
      </w:r>
    </w:p>
    <w:p w:rsidR="00E43B54" w:rsidRPr="00BC0E84" w:rsidRDefault="00E43B54" w:rsidP="00E43B54">
      <w:pPr>
        <w:ind w:firstLine="0"/>
        <w:rPr>
          <w:szCs w:val="20"/>
        </w:rPr>
      </w:pPr>
      <w:r w:rsidRPr="00BC0E84">
        <w:rPr>
          <w:szCs w:val="20"/>
        </w:rPr>
        <w:t>10.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31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280"/>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274"/>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BC0E84" w:rsidRDefault="00E43B54" w:rsidP="00E43B54">
      <w:pPr>
        <w:ind w:firstLine="0"/>
        <w:jc w:val="center"/>
      </w:pPr>
    </w:p>
    <w:p w:rsidR="00E43B54" w:rsidRDefault="00E43B54" w:rsidP="00E43B54">
      <w:pPr>
        <w:ind w:firstLine="708"/>
      </w:pPr>
      <w:r w:rsidRPr="00BC0E84">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br w:type="page"/>
      </w:r>
    </w:p>
    <w:p w:rsidR="00E43B54" w:rsidRPr="00BC0E84" w:rsidRDefault="00E43B54" w:rsidP="00E43B54">
      <w:pPr>
        <w:ind w:firstLine="0"/>
        <w:jc w:val="center"/>
      </w:pPr>
      <w:r w:rsidRPr="00BC0E84">
        <w:lastRenderedPageBreak/>
        <w:t>Т – ЗОНА ТРАНСПОРТНОЙ ИНФРАСТРУКТУРЫ</w:t>
      </w:r>
    </w:p>
    <w:p w:rsidR="00E43B54" w:rsidRPr="00BC0E84" w:rsidRDefault="00E43B54" w:rsidP="00E43B54">
      <w:pPr>
        <w:ind w:firstLine="0"/>
        <w:jc w:val="left"/>
      </w:pPr>
    </w:p>
    <w:p w:rsidR="00E43B54" w:rsidRPr="00BC0E84" w:rsidRDefault="00E43B54" w:rsidP="00E43B54">
      <w:pPr>
        <w:ind w:firstLine="708"/>
      </w:pPr>
      <w:r w:rsidRPr="00BC0E84">
        <w:rPr>
          <w:iCs/>
        </w:rPr>
        <w:t xml:space="preserve">Зона </w:t>
      </w:r>
      <w:r w:rsidRPr="00BC0E84">
        <w:t>транспортной инфраструктуры</w:t>
      </w:r>
      <w:r w:rsidRPr="00BC0E84">
        <w:rPr>
          <w:iCs/>
        </w:rPr>
        <w:t xml:space="preserve"> Т установлена для </w:t>
      </w:r>
      <w:r w:rsidRPr="00BC0E8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E43B54" w:rsidRPr="00BC0E84" w:rsidRDefault="00E43B54" w:rsidP="00E43B54">
      <w:pPr>
        <w:widowControl w:val="0"/>
        <w:ind w:firstLine="0"/>
        <w:jc w:val="left"/>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463B33" w:rsidRDefault="00E43B54" w:rsidP="007B12D8">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295986" w:rsidP="007B12D8">
            <w:pPr>
              <w:ind w:firstLine="0"/>
              <w:jc w:val="center"/>
              <w:rPr>
                <w:szCs w:val="20"/>
              </w:rPr>
            </w:pPr>
            <w:r>
              <w:rPr>
                <w:szCs w:val="20"/>
              </w:rPr>
              <w:t>8</w:t>
            </w:r>
            <w:r w:rsidR="00E43B54"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1774FD">
              <w:rPr>
                <w:szCs w:val="20"/>
              </w:rPr>
              <w:t>Не подлежат установлению</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295986" w:rsidP="00295986">
            <w:pPr>
              <w:ind w:firstLine="0"/>
              <w:jc w:val="center"/>
              <w:rPr>
                <w:szCs w:val="20"/>
              </w:rPr>
            </w:pPr>
            <w:r>
              <w:rPr>
                <w:szCs w:val="20"/>
              </w:rPr>
              <w:t>9</w:t>
            </w:r>
            <w:r w:rsidR="00E43B54"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bl>
    <w:p w:rsidR="00E43B54" w:rsidRDefault="00E43B54" w:rsidP="00E43B54">
      <w:pPr>
        <w:ind w:firstLine="0"/>
        <w:jc w:val="left"/>
        <w:rPr>
          <w:i/>
        </w:rPr>
      </w:pPr>
    </w:p>
    <w:p w:rsidR="003B79EF" w:rsidRDefault="003B79EF" w:rsidP="00E43B54">
      <w:pPr>
        <w:ind w:firstLine="0"/>
        <w:jc w:val="left"/>
        <w:rPr>
          <w:i/>
        </w:rPr>
      </w:pPr>
    </w:p>
    <w:p w:rsidR="003B79EF" w:rsidRPr="00BC0E84" w:rsidRDefault="003B79EF" w:rsidP="00E43B54">
      <w:pPr>
        <w:ind w:firstLine="0"/>
        <w:jc w:val="left"/>
        <w:rPr>
          <w:i/>
        </w:rPr>
      </w:pPr>
    </w:p>
    <w:p w:rsidR="00E43B54" w:rsidRPr="00BC0E84" w:rsidRDefault="00E43B54" w:rsidP="00E43B54">
      <w:pPr>
        <w:ind w:firstLine="0"/>
        <w:jc w:val="center"/>
      </w:pPr>
      <w:r w:rsidRPr="00BC0E84">
        <w:lastRenderedPageBreak/>
        <w:t>Вспомогательные виды разрешенного использования</w:t>
      </w:r>
    </w:p>
    <w:p w:rsidR="00E43B54" w:rsidRPr="00BC0E84" w:rsidRDefault="00E43B54" w:rsidP="00E43B54">
      <w:pPr>
        <w:ind w:firstLine="0"/>
      </w:pPr>
      <w:r w:rsidRPr="00BC0E84">
        <w:t>1. Передвижное жилье – 2.4</w:t>
      </w:r>
    </w:p>
    <w:p w:rsidR="00E43B54" w:rsidRPr="00BC0E84" w:rsidRDefault="00E43B54" w:rsidP="00E43B54">
      <w:pPr>
        <w:ind w:firstLine="0"/>
      </w:pPr>
      <w:r w:rsidRPr="00BC0E84">
        <w:t>2. Коммунальное обслуживание – 3.1</w:t>
      </w:r>
    </w:p>
    <w:p w:rsidR="00E43B54" w:rsidRPr="00BC0E84" w:rsidRDefault="00E43B54" w:rsidP="00E43B54">
      <w:pPr>
        <w:ind w:firstLine="0"/>
      </w:pPr>
      <w:r w:rsidRPr="00BC0E84">
        <w:t>3. Общественное управление – 3.8</w:t>
      </w:r>
    </w:p>
    <w:p w:rsidR="00E43B54" w:rsidRPr="00BC0E84" w:rsidRDefault="00E43B54" w:rsidP="00E43B54">
      <w:pPr>
        <w:ind w:firstLine="0"/>
      </w:pPr>
      <w:r w:rsidRPr="00BC0E84">
        <w:t>4. Деловое управление – 4.1</w:t>
      </w:r>
    </w:p>
    <w:p w:rsidR="00E43B54" w:rsidRPr="00BC0E84" w:rsidRDefault="00E43B54" w:rsidP="00E43B54">
      <w:pPr>
        <w:ind w:firstLine="0"/>
      </w:pPr>
      <w:r w:rsidRPr="00BC0E84">
        <w:t>5. Магазины – 4.4</w:t>
      </w:r>
    </w:p>
    <w:p w:rsidR="00E43B54" w:rsidRPr="00BC0E84" w:rsidRDefault="00E43B54" w:rsidP="00E43B54">
      <w:pPr>
        <w:ind w:firstLine="0"/>
      </w:pPr>
      <w:r w:rsidRPr="00BC0E84">
        <w:t>6. Банковская и страховая деятельность – 4.5</w:t>
      </w:r>
    </w:p>
    <w:p w:rsidR="00E43B54" w:rsidRPr="00BC0E84" w:rsidRDefault="00E43B54" w:rsidP="00E43B54">
      <w:pPr>
        <w:ind w:firstLine="0"/>
      </w:pPr>
      <w:r w:rsidRPr="00BC0E84">
        <w:t>7. Общественное питание – 4.6</w:t>
      </w:r>
    </w:p>
    <w:p w:rsidR="00E43B54" w:rsidRPr="00BC0E84" w:rsidRDefault="00E43B54" w:rsidP="00E43B54">
      <w:pPr>
        <w:ind w:firstLine="0"/>
        <w:rPr>
          <w:szCs w:val="20"/>
        </w:rPr>
      </w:pPr>
      <w:r w:rsidRPr="00BC0E84">
        <w:rPr>
          <w:szCs w:val="20"/>
        </w:rPr>
        <w:t>8. Обслуживание автотранспорта – 4.9</w:t>
      </w:r>
    </w:p>
    <w:p w:rsidR="00E43B54" w:rsidRPr="00BC0E84" w:rsidRDefault="00E43B54" w:rsidP="00E43B54">
      <w:pPr>
        <w:ind w:firstLine="0"/>
        <w:rPr>
          <w:szCs w:val="20"/>
        </w:rPr>
      </w:pPr>
      <w:r w:rsidRPr="00BC0E84">
        <w:rPr>
          <w:szCs w:val="20"/>
        </w:rPr>
        <w:t>9. Объекты придорожного сервиса – 4.9.1</w:t>
      </w:r>
    </w:p>
    <w:p w:rsidR="00E43B54" w:rsidRPr="00BC0E84" w:rsidRDefault="00E43B54" w:rsidP="00E43B54">
      <w:pPr>
        <w:ind w:firstLine="0"/>
        <w:rPr>
          <w:szCs w:val="20"/>
        </w:rPr>
      </w:pPr>
      <w:r w:rsidRPr="00BC0E84">
        <w:rPr>
          <w:szCs w:val="20"/>
        </w:rPr>
        <w:t>10. Связь – 6.8</w:t>
      </w:r>
    </w:p>
    <w:p w:rsidR="00E43B54" w:rsidRPr="00BC0E84" w:rsidRDefault="00E43B54" w:rsidP="00E43B54">
      <w:pPr>
        <w:ind w:firstLine="0"/>
        <w:rPr>
          <w:szCs w:val="20"/>
        </w:rPr>
      </w:pPr>
      <w:r w:rsidRPr="00BC0E84">
        <w:rPr>
          <w:szCs w:val="20"/>
        </w:rPr>
        <w:t>11. Склады – 6.9</w:t>
      </w:r>
    </w:p>
    <w:p w:rsidR="00E43B54" w:rsidRPr="00BC0E84" w:rsidRDefault="00E43B54" w:rsidP="00E43B54">
      <w:pPr>
        <w:ind w:firstLine="0"/>
        <w:rPr>
          <w:szCs w:val="20"/>
        </w:rPr>
      </w:pPr>
      <w:r w:rsidRPr="00BC0E84">
        <w:rPr>
          <w:szCs w:val="20"/>
        </w:rPr>
        <w:t>12.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555"/>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BC0E84" w:rsidRDefault="00E43B54" w:rsidP="00E43B54">
      <w:pPr>
        <w:ind w:firstLine="0"/>
        <w:jc w:val="center"/>
      </w:pPr>
    </w:p>
    <w:p w:rsidR="00E43B54" w:rsidRDefault="00E43B54" w:rsidP="00E43B54">
      <w:pPr>
        <w:ind w:firstLine="708"/>
      </w:pPr>
      <w:r w:rsidRPr="00BC0E84">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96" w:name="_Toc435034437"/>
      <w:bookmarkStart w:id="197" w:name="_Toc443062495"/>
      <w:bookmarkStart w:id="198" w:name="_Toc448241061"/>
      <w:r>
        <w:br w:type="page"/>
      </w:r>
    </w:p>
    <w:p w:rsidR="00E43B54" w:rsidRPr="00BC0E84" w:rsidRDefault="00E43B54" w:rsidP="00E43B54">
      <w:pPr>
        <w:pStyle w:val="22"/>
      </w:pPr>
      <w:bookmarkStart w:id="199" w:name="_Toc476621941"/>
      <w:bookmarkStart w:id="200" w:name="_Toc476663746"/>
      <w:bookmarkStart w:id="201" w:name="_Toc480804612"/>
      <w:bookmarkStart w:id="202" w:name="_Toc482588705"/>
      <w:r w:rsidRPr="00BC0E84">
        <w:lastRenderedPageBreak/>
        <w:t xml:space="preserve">Статья </w:t>
      </w:r>
      <w:r>
        <w:t>31</w:t>
      </w:r>
      <w:r w:rsidRPr="00BC0E84">
        <w:t>. Градостроительные регламенты для зон рекреационного назначения</w:t>
      </w:r>
      <w:bookmarkEnd w:id="196"/>
      <w:bookmarkEnd w:id="197"/>
      <w:bookmarkEnd w:id="198"/>
      <w:bookmarkEnd w:id="199"/>
      <w:bookmarkEnd w:id="200"/>
      <w:bookmarkEnd w:id="201"/>
      <w:bookmarkEnd w:id="202"/>
    </w:p>
    <w:p w:rsidR="00E43B54" w:rsidRPr="00BC0E84" w:rsidRDefault="00E43B54" w:rsidP="00E43B54">
      <w:pPr>
        <w:widowControl w:val="0"/>
        <w:ind w:firstLine="0"/>
        <w:jc w:val="center"/>
        <w:rPr>
          <w:u w:val="single"/>
        </w:rPr>
      </w:pPr>
    </w:p>
    <w:p w:rsidR="00E43B54" w:rsidRPr="00BC0E84" w:rsidRDefault="00E43B54" w:rsidP="00E43B54">
      <w:pPr>
        <w:autoSpaceDE w:val="0"/>
        <w:autoSpaceDN w:val="0"/>
        <w:adjustRightInd w:val="0"/>
        <w:ind w:firstLine="720"/>
      </w:pPr>
      <w:r w:rsidRPr="00BC0E8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43B54" w:rsidRPr="00BC0E84" w:rsidRDefault="00E43B54" w:rsidP="00E43B54">
      <w:pPr>
        <w:autoSpaceDE w:val="0"/>
        <w:autoSpaceDN w:val="0"/>
        <w:adjustRightInd w:val="0"/>
        <w:ind w:firstLine="720"/>
      </w:pPr>
      <w:r w:rsidRPr="00BC0E84">
        <w:t>В состав рекреационных зон включены:</w:t>
      </w:r>
    </w:p>
    <w:p w:rsidR="00E43B54" w:rsidRPr="00BC0E84" w:rsidRDefault="00E43B54" w:rsidP="00E43B54">
      <w:pPr>
        <w:autoSpaceDE w:val="0"/>
        <w:autoSpaceDN w:val="0"/>
        <w:adjustRightInd w:val="0"/>
        <w:ind w:firstLine="720"/>
      </w:pPr>
      <w:r w:rsidRPr="00BC0E84">
        <w:t>-</w:t>
      </w:r>
      <w:r w:rsidRPr="00BC0E84">
        <w:tab/>
        <w:t>зона парков (Р-1);</w:t>
      </w:r>
    </w:p>
    <w:p w:rsidR="00E43B54" w:rsidRPr="00BC0E84" w:rsidRDefault="00E43B54" w:rsidP="00E43B54">
      <w:pPr>
        <w:autoSpaceDE w:val="0"/>
        <w:autoSpaceDN w:val="0"/>
        <w:adjustRightInd w:val="0"/>
        <w:ind w:firstLine="720"/>
      </w:pPr>
      <w:r w:rsidRPr="00BC0E84">
        <w:t>-</w:t>
      </w:r>
      <w:r w:rsidRPr="00BC0E84">
        <w:tab/>
        <w:t>природно-рекреационная зона (Р-2).</w:t>
      </w:r>
    </w:p>
    <w:p w:rsidR="00E43B54" w:rsidRPr="00BC0E84" w:rsidRDefault="00E43B54" w:rsidP="00E43B54">
      <w:pPr>
        <w:widowControl w:val="0"/>
        <w:ind w:firstLine="0"/>
        <w:rPr>
          <w:u w:val="single"/>
        </w:rPr>
      </w:pPr>
    </w:p>
    <w:p w:rsidR="00E43B54" w:rsidRPr="00BC0E84" w:rsidRDefault="00E43B54" w:rsidP="00E43B54">
      <w:pPr>
        <w:ind w:firstLine="737"/>
        <w:jc w:val="center"/>
      </w:pPr>
      <w:r w:rsidRPr="00BC0E84">
        <w:t>Р-1 – ЗОНА ПАРКОВ</w:t>
      </w:r>
    </w:p>
    <w:p w:rsidR="00E43B54" w:rsidRPr="00BC0E84" w:rsidRDefault="00E43B54" w:rsidP="00E43B54">
      <w:pPr>
        <w:ind w:firstLine="737"/>
        <w:jc w:val="center"/>
      </w:pPr>
    </w:p>
    <w:p w:rsidR="00E43B54" w:rsidRPr="00BC0E84" w:rsidRDefault="00E43B54" w:rsidP="00E43B54">
      <w:pPr>
        <w:ind w:firstLine="708"/>
      </w:pPr>
      <w:r w:rsidRPr="00BC0E84">
        <w:rPr>
          <w:iCs/>
        </w:rPr>
        <w:t xml:space="preserve">Зона </w:t>
      </w:r>
      <w:r w:rsidRPr="00BC0E84">
        <w:t>парков</w:t>
      </w:r>
      <w:r w:rsidRPr="00BC0E84">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BC0E84">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E43B54" w:rsidRPr="00BC0E84" w:rsidRDefault="00E43B54" w:rsidP="00E43B54">
      <w:pPr>
        <w:widowControl w:val="0"/>
        <w:ind w:firstLine="0"/>
        <w:jc w:val="left"/>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6871B3" w:rsidRPr="00BC0E84" w:rsidTr="005C0620">
        <w:trPr>
          <w:trHeight w:val="273"/>
          <w:tblHeader/>
        </w:trPr>
        <w:tc>
          <w:tcPr>
            <w:tcW w:w="648" w:type="dxa"/>
            <w:vMerge w:val="restart"/>
            <w:tcBorders>
              <w:top w:val="single" w:sz="4" w:space="0" w:color="auto"/>
              <w:left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6871B3" w:rsidRPr="00BC0E84" w:rsidRDefault="006871B3" w:rsidP="005C0620">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6871B3" w:rsidRPr="00BC0E84" w:rsidRDefault="006871B3" w:rsidP="005C0620">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6871B3" w:rsidRPr="00BC0E84" w:rsidTr="005C0620">
        <w:trPr>
          <w:trHeight w:val="1130"/>
          <w:tblHeader/>
        </w:trPr>
        <w:tc>
          <w:tcPr>
            <w:tcW w:w="648" w:type="dxa"/>
            <w:vMerge/>
            <w:tcBorders>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p>
        </w:tc>
      </w:tr>
      <w:tr w:rsidR="006871B3" w:rsidRPr="00BC0E84" w:rsidTr="005C0620">
        <w:trPr>
          <w:trHeight w:val="272"/>
        </w:trPr>
        <w:tc>
          <w:tcPr>
            <w:tcW w:w="64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3</w:t>
            </w:r>
          </w:p>
        </w:tc>
      </w:tr>
      <w:tr w:rsidR="006871B3" w:rsidRPr="00BC0E84" w:rsidTr="005C0620">
        <w:tc>
          <w:tcPr>
            <w:tcW w:w="64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6871B3" w:rsidRPr="001F6130" w:rsidRDefault="006871B3" w:rsidP="005C062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Pr>
                <w:szCs w:val="20"/>
              </w:rPr>
              <w:t>3</w:t>
            </w:r>
          </w:p>
        </w:tc>
      </w:tr>
      <w:tr w:rsidR="006871B3" w:rsidRPr="00BC0E84" w:rsidTr="005C0620">
        <w:tc>
          <w:tcPr>
            <w:tcW w:w="64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left"/>
              <w:rPr>
                <w:szCs w:val="20"/>
              </w:rPr>
            </w:pPr>
            <w:r w:rsidRPr="00CA22EF">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Pr>
                <w:szCs w:val="20"/>
              </w:rPr>
              <w:t>5.0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871B3" w:rsidRDefault="006871B3" w:rsidP="005C0620">
            <w:pPr>
              <w:ind w:firstLine="0"/>
              <w:jc w:val="center"/>
              <w:rPr>
                <w:szCs w:val="20"/>
              </w:rPr>
            </w:pPr>
            <w:r>
              <w:rPr>
                <w:szCs w:val="20"/>
              </w:rPr>
              <w:t>Не устанавливается</w:t>
            </w:r>
          </w:p>
        </w:tc>
      </w:tr>
      <w:tr w:rsidR="006871B3" w:rsidRPr="00BC0E84" w:rsidTr="005C0620">
        <w:trPr>
          <w:trHeight w:val="266"/>
        </w:trPr>
        <w:tc>
          <w:tcPr>
            <w:tcW w:w="64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Pr>
                <w:szCs w:val="20"/>
              </w:rPr>
              <w:t>Не распространяется</w:t>
            </w:r>
          </w:p>
        </w:tc>
      </w:tr>
      <w:tr w:rsidR="006871B3" w:rsidRPr="00BC0E84" w:rsidTr="005C0620">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left"/>
              <w:rPr>
                <w:szCs w:val="20"/>
              </w:rPr>
            </w:pPr>
            <w:r w:rsidRPr="00BC0E84">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Pr>
                <w:szCs w:val="20"/>
              </w:rPr>
              <w:t>Не устанавливается</w:t>
            </w:r>
          </w:p>
        </w:tc>
      </w:tr>
      <w:tr w:rsidR="006871B3" w:rsidRPr="00BC0E84" w:rsidTr="005C0620">
        <w:tc>
          <w:tcPr>
            <w:tcW w:w="64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6871B3" w:rsidRPr="00992540" w:rsidRDefault="006871B3" w:rsidP="005C0620">
            <w:pPr>
              <w:ind w:firstLine="0"/>
              <w:jc w:val="left"/>
              <w:rPr>
                <w:szCs w:val="20"/>
              </w:rPr>
            </w:pPr>
            <w:r w:rsidRPr="00992540">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992540" w:rsidRDefault="006871B3" w:rsidP="005C0620">
            <w:pPr>
              <w:ind w:firstLine="0"/>
              <w:jc w:val="center"/>
              <w:rPr>
                <w:szCs w:val="20"/>
              </w:rPr>
            </w:pPr>
            <w:r w:rsidRPr="00992540">
              <w:rPr>
                <w:szCs w:val="20"/>
              </w:rPr>
              <w:t>11.1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871B3" w:rsidRPr="00992540" w:rsidRDefault="006871B3" w:rsidP="005C0620">
            <w:pPr>
              <w:ind w:firstLine="0"/>
              <w:jc w:val="center"/>
              <w:rPr>
                <w:szCs w:val="20"/>
              </w:rPr>
            </w:pPr>
            <w:r w:rsidRPr="00992540">
              <w:rPr>
                <w:szCs w:val="20"/>
              </w:rPr>
              <w:t>Не распространяется</w:t>
            </w:r>
          </w:p>
        </w:tc>
      </w:tr>
      <w:tr w:rsidR="006871B3" w:rsidRPr="00BC0E84" w:rsidTr="005C0620">
        <w:tc>
          <w:tcPr>
            <w:tcW w:w="64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871B3" w:rsidRPr="00BC0E84" w:rsidRDefault="006871B3" w:rsidP="005C0620">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6871B3" w:rsidRDefault="006871B3" w:rsidP="005C0620">
            <w:pPr>
              <w:ind w:firstLine="0"/>
              <w:jc w:val="center"/>
              <w:rPr>
                <w:szCs w:val="20"/>
              </w:rPr>
            </w:pPr>
            <w:r>
              <w:rPr>
                <w:szCs w:val="20"/>
              </w:rPr>
              <w:t>Не распространяется</w:t>
            </w:r>
          </w:p>
        </w:tc>
      </w:tr>
    </w:tbl>
    <w:p w:rsidR="00E43B54" w:rsidRDefault="00E43B54" w:rsidP="00E43B54">
      <w:pPr>
        <w:ind w:firstLine="0"/>
        <w:jc w:val="center"/>
      </w:pPr>
    </w:p>
    <w:p w:rsidR="00E43B54" w:rsidRPr="00BC0E8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pPr>
      <w:r w:rsidRPr="00BC0E84">
        <w:t>2. Деловое управление – 4.1</w:t>
      </w:r>
    </w:p>
    <w:p w:rsidR="00E43B54" w:rsidRPr="00BC0E84" w:rsidRDefault="00E43B54" w:rsidP="00E43B54">
      <w:pPr>
        <w:ind w:firstLine="0"/>
        <w:rPr>
          <w:szCs w:val="20"/>
        </w:rPr>
      </w:pPr>
      <w:r w:rsidRPr="00BC0E84">
        <w:t>3</w:t>
      </w:r>
      <w:r w:rsidRPr="00BC0E84">
        <w:rPr>
          <w:szCs w:val="20"/>
        </w:rPr>
        <w:t>. Обеспечение внутреннего правопорядка – 8.3.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Default="00E43B54" w:rsidP="00E43B54">
      <w:pPr>
        <w:ind w:firstLine="0"/>
        <w:jc w:val="center"/>
      </w:pPr>
      <w:r>
        <w:br w:type="page"/>
      </w:r>
    </w:p>
    <w:p w:rsidR="00F42DDD" w:rsidRPr="00BC0E84" w:rsidRDefault="00F42DDD" w:rsidP="00F42DDD">
      <w:pPr>
        <w:ind w:firstLine="0"/>
        <w:jc w:val="center"/>
      </w:pPr>
      <w:r w:rsidRPr="00BC0E84">
        <w:lastRenderedPageBreak/>
        <w:t>Условно разрешенные виды использования</w:t>
      </w:r>
    </w:p>
    <w:p w:rsidR="00F42DDD" w:rsidRPr="00BC0E84" w:rsidRDefault="00F42DDD" w:rsidP="00F42DDD">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701"/>
        <w:gridCol w:w="1985"/>
        <w:gridCol w:w="1984"/>
        <w:gridCol w:w="2126"/>
        <w:gridCol w:w="1701"/>
      </w:tblGrid>
      <w:tr w:rsidR="00F42DDD" w:rsidRPr="00BC0E84" w:rsidTr="005C0620">
        <w:trPr>
          <w:trHeight w:val="555"/>
          <w:tblHeader/>
        </w:trPr>
        <w:tc>
          <w:tcPr>
            <w:tcW w:w="817" w:type="dxa"/>
            <w:vMerge w:val="restart"/>
            <w:tcBorders>
              <w:top w:val="single" w:sz="4" w:space="0" w:color="auto"/>
              <w:left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F42DDD" w:rsidRPr="00BC0E84" w:rsidRDefault="00F42DDD" w:rsidP="005C0620">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F42DDD" w:rsidRPr="00BC0E84" w:rsidRDefault="00F42DDD" w:rsidP="005C0620">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F42DDD" w:rsidRPr="00BC0E84" w:rsidTr="005C0620">
        <w:trPr>
          <w:trHeight w:val="555"/>
          <w:tblHeader/>
        </w:trPr>
        <w:tc>
          <w:tcPr>
            <w:tcW w:w="817" w:type="dxa"/>
            <w:vMerge/>
            <w:tcBorders>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p>
        </w:tc>
      </w:tr>
      <w:tr w:rsidR="00F42DDD" w:rsidRPr="00BC0E84" w:rsidTr="005C0620">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F439D" w:rsidRDefault="00F42DDD" w:rsidP="005C0620">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993259" w:rsidRDefault="00F42DDD" w:rsidP="005C0620">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407"/>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E62BC" w:rsidRDefault="00F42DDD" w:rsidP="005C0620">
            <w:pPr>
              <w:ind w:firstLine="0"/>
              <w:jc w:val="left"/>
              <w:rPr>
                <w:szCs w:val="20"/>
              </w:rPr>
            </w:pPr>
            <w:r w:rsidRPr="00BE62BC">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E62BC" w:rsidRDefault="00F42DDD" w:rsidP="005C0620">
            <w:pPr>
              <w:ind w:firstLine="0"/>
              <w:jc w:val="center"/>
              <w:rPr>
                <w:szCs w:val="20"/>
              </w:rPr>
            </w:pPr>
            <w:r w:rsidRPr="00BE62BC">
              <w:rPr>
                <w:szCs w:val="20"/>
              </w:rPr>
              <w:t>5.0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F42DDD" w:rsidRPr="00BE62BC" w:rsidRDefault="00F42DDD" w:rsidP="005C0620">
            <w:pPr>
              <w:ind w:firstLine="0"/>
              <w:jc w:val="center"/>
              <w:rPr>
                <w:szCs w:val="20"/>
              </w:rPr>
            </w:pPr>
            <w:r w:rsidRPr="00BE62BC">
              <w:rPr>
                <w:szCs w:val="20"/>
              </w:rPr>
              <w:t>Не подлежат установлению</w:t>
            </w:r>
          </w:p>
        </w:tc>
      </w:tr>
      <w:tr w:rsidR="00F42DDD" w:rsidRPr="00BC0E84" w:rsidTr="005C0620">
        <w:trPr>
          <w:trHeight w:val="573"/>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9</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32735A" w:rsidRDefault="00F42DDD" w:rsidP="005C0620">
            <w:pPr>
              <w:ind w:firstLine="0"/>
              <w:jc w:val="center"/>
              <w:rPr>
                <w:szCs w:val="20"/>
                <w:lang w:val="en-US"/>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10</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5A297F" w:rsidRDefault="00F42DDD" w:rsidP="005C0620">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 xml:space="preserve">Туристическое обслуживание </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w:t>
            </w:r>
            <w:r>
              <w:rPr>
                <w:szCs w:val="20"/>
              </w:rPr>
              <w:t xml:space="preserve">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40%</w:t>
            </w:r>
            <w:r w:rsidRPr="00BC0E84">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5A297F" w:rsidRDefault="00F42DDD" w:rsidP="005C0620">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13</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3</w:t>
            </w:r>
          </w:p>
        </w:tc>
      </w:tr>
      <w:tr w:rsidR="00F42DDD" w:rsidRPr="00BC0E84" w:rsidTr="005C0620">
        <w:trPr>
          <w:trHeight w:val="555"/>
        </w:trPr>
        <w:tc>
          <w:tcPr>
            <w:tcW w:w="817"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lastRenderedPageBreak/>
              <w:t>1</w:t>
            </w:r>
            <w:r>
              <w:rPr>
                <w:szCs w:val="20"/>
              </w:rPr>
              <w:t>4</w:t>
            </w:r>
            <w:r w:rsidRPr="00BC0E84">
              <w:rPr>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left"/>
              <w:rPr>
                <w:szCs w:val="20"/>
              </w:rPr>
            </w:pPr>
            <w:r w:rsidRPr="00BC0E84">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F42DDD" w:rsidRPr="00BC0E84" w:rsidRDefault="00F42DDD" w:rsidP="005C0620">
            <w:pPr>
              <w:ind w:firstLine="0"/>
              <w:jc w:val="center"/>
              <w:rPr>
                <w:szCs w:val="20"/>
              </w:rPr>
            </w:pPr>
            <w:r>
              <w:rPr>
                <w:szCs w:val="20"/>
              </w:rPr>
              <w:t>Не подлежит установлению</w:t>
            </w:r>
          </w:p>
        </w:tc>
      </w:tr>
    </w:tbl>
    <w:p w:rsidR="00F42DDD" w:rsidRDefault="00F42DDD" w:rsidP="00F42DDD">
      <w:pPr>
        <w:ind w:firstLine="0"/>
        <w:jc w:val="left"/>
      </w:pPr>
      <w:r>
        <w:t>*-не устанавливается для плоскостных сооружений</w:t>
      </w:r>
    </w:p>
    <w:p w:rsidR="00F42DDD" w:rsidRPr="00BC0E84" w:rsidRDefault="00F42DDD" w:rsidP="00F42DDD">
      <w:pPr>
        <w:ind w:firstLine="0"/>
        <w:jc w:val="left"/>
      </w:pPr>
    </w:p>
    <w:p w:rsidR="00F42DDD" w:rsidRDefault="00F42DDD" w:rsidP="00F42DDD">
      <w:pPr>
        <w:autoSpaceDE w:val="0"/>
        <w:autoSpaceDN w:val="0"/>
        <w:adjustRightInd w:val="0"/>
        <w:ind w:firstLine="708"/>
        <w:rPr>
          <w:rFonts w:eastAsiaTheme="minorHAnsi"/>
          <w:lang w:eastAsia="en-US"/>
        </w:rPr>
      </w:pPr>
      <w:r>
        <w:t xml:space="preserve">В условно разрешенных видах использования </w:t>
      </w:r>
      <w:r w:rsidRPr="00BC0E84">
        <w:t xml:space="preserve">зоны парков Р-1 </w:t>
      </w:r>
      <w:r>
        <w:t xml:space="preserve">условно разрешенный вид использования с кодом 5.0 «Отдых (рекреация)» установлен в целях обеспечения возможности образования земельных участков для </w:t>
      </w:r>
      <w:r>
        <w:rPr>
          <w:rFonts w:eastAsiaTheme="minorHAnsi"/>
          <w:lang w:eastAsia="en-US"/>
        </w:rPr>
        <w:t>парков.</w:t>
      </w:r>
    </w:p>
    <w:p w:rsidR="00F42DDD" w:rsidRDefault="00F42DDD" w:rsidP="00F42DDD">
      <w:pPr>
        <w:ind w:firstLine="708"/>
      </w:pPr>
      <w:r>
        <w:rPr>
          <w:rFonts w:eastAsiaTheme="minorHAnsi"/>
          <w:lang w:eastAsia="en-US"/>
        </w:rPr>
        <w:t>Для земельных участков с кодами 5.1 – 5.5 и размещаемых на них объектов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 (строки 9-14 таблицы).</w:t>
      </w:r>
      <w:r w:rsidRPr="00F92B73">
        <w:t xml:space="preserve"> </w:t>
      </w:r>
    </w:p>
    <w:p w:rsidR="00F42DDD" w:rsidRDefault="00F42DDD" w:rsidP="00F42DDD">
      <w:pPr>
        <w:ind w:firstLine="708"/>
      </w:pPr>
      <w:r w:rsidRPr="00BC0E84">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E43B54" w:rsidRDefault="00E43B54" w:rsidP="00E43B54">
      <w:pPr>
        <w:overflowPunct w:val="0"/>
        <w:autoSpaceDE w:val="0"/>
        <w:autoSpaceDN w:val="0"/>
        <w:adjustRightInd w:val="0"/>
        <w:jc w:val="center"/>
        <w:rPr>
          <w:rFonts w:ascii="HelvDL" w:hAnsi="HelvDL" w:cs="HelvDL"/>
        </w:rPr>
      </w:pPr>
      <w:r>
        <w:rPr>
          <w:rFonts w:ascii="HelvDL" w:hAnsi="HelvDL" w:cs="HelvDL"/>
        </w:rPr>
        <w:br w:type="page"/>
      </w:r>
    </w:p>
    <w:p w:rsidR="00E43B54" w:rsidRPr="00BC0E84" w:rsidRDefault="00E43B54" w:rsidP="00E43B54">
      <w:pPr>
        <w:overflowPunct w:val="0"/>
        <w:autoSpaceDE w:val="0"/>
        <w:autoSpaceDN w:val="0"/>
        <w:adjustRightInd w:val="0"/>
        <w:jc w:val="center"/>
        <w:rPr>
          <w:rFonts w:ascii="HelvDL" w:hAnsi="HelvDL" w:cs="HelvDL"/>
        </w:rPr>
      </w:pPr>
      <w:r w:rsidRPr="00BC0E84">
        <w:rPr>
          <w:rFonts w:ascii="HelvDL" w:hAnsi="HelvDL" w:cs="HelvDL"/>
        </w:rPr>
        <w:lastRenderedPageBreak/>
        <w:t>Р-2 – ПРИРОДНО-РЕКРЕАЦИОННАЯ ЗОНА</w:t>
      </w:r>
    </w:p>
    <w:p w:rsidR="00E43B54" w:rsidRPr="00BC0E84" w:rsidRDefault="00E43B54" w:rsidP="00E43B54">
      <w:pPr>
        <w:ind w:firstLine="708"/>
        <w:rPr>
          <w:iCs/>
        </w:rPr>
      </w:pPr>
    </w:p>
    <w:p w:rsidR="00E43B54" w:rsidRPr="00BC0E84" w:rsidRDefault="00E43B54" w:rsidP="00E43B54">
      <w:pPr>
        <w:ind w:firstLine="708"/>
        <w:rPr>
          <w:iCs/>
        </w:rPr>
      </w:pPr>
      <w:r w:rsidRPr="00BC0E84">
        <w:t>Природно-рекреационная з</w:t>
      </w:r>
      <w:r w:rsidRPr="00BC0E84">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BC0E84">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461A71" w:rsidRDefault="00E43B54" w:rsidP="007B12D8">
            <w:pPr>
              <w:ind w:firstLine="0"/>
              <w:jc w:val="left"/>
              <w:rPr>
                <w:szCs w:val="20"/>
              </w:rPr>
            </w:pPr>
            <w:r w:rsidRPr="00461A71">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Не устанавливается</w:t>
            </w:r>
          </w:p>
        </w:tc>
      </w:tr>
      <w:tr w:rsidR="00E43B54" w:rsidRPr="00BC0E84" w:rsidTr="007B12D8">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2F46F1">
              <w:rPr>
                <w:szCs w:val="20"/>
              </w:rPr>
              <w:t>Не распространяется</w:t>
            </w:r>
          </w:p>
        </w:tc>
      </w:tr>
      <w:tr w:rsidR="00E43B54" w:rsidRPr="00BC0E84" w:rsidTr="007B12D8">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устанавливается</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Default="00E43B54" w:rsidP="007B12D8">
            <w:pPr>
              <w:ind w:firstLine="0"/>
              <w:jc w:val="center"/>
              <w:rPr>
                <w:szCs w:val="20"/>
              </w:rPr>
            </w:pPr>
            <w:r>
              <w:rPr>
                <w:szCs w:val="20"/>
              </w:rPr>
              <w:t>Не распространяется</w:t>
            </w:r>
          </w:p>
        </w:tc>
      </w:tr>
    </w:tbl>
    <w:p w:rsidR="00E43B54" w:rsidRPr="00BC0E84" w:rsidRDefault="00E43B54" w:rsidP="00E43B54">
      <w:pPr>
        <w:ind w:firstLine="0"/>
        <w:jc w:val="left"/>
        <w:rPr>
          <w:i/>
        </w:rPr>
      </w:pPr>
    </w:p>
    <w:p w:rsidR="00E43B5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Общее пользование водными объектами – 11.1</w:t>
      </w:r>
    </w:p>
    <w:p w:rsidR="00E43B54" w:rsidRDefault="00E43B54" w:rsidP="00E43B54">
      <w:pPr>
        <w:rPr>
          <w:shd w:val="clear" w:color="auto" w:fill="FFFFFF"/>
        </w:rPr>
      </w:pPr>
    </w:p>
    <w:p w:rsidR="00E43B5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rPr>
          <w:shd w:val="clear" w:color="auto" w:fill="FFFFFF"/>
        </w:rPr>
      </w:pPr>
    </w:p>
    <w:p w:rsidR="00E43B54" w:rsidRDefault="00E43B54" w:rsidP="00E43B54">
      <w:pPr>
        <w:ind w:firstLine="0"/>
        <w:jc w:val="center"/>
      </w:pPr>
    </w:p>
    <w:p w:rsidR="00E43B54" w:rsidRPr="00BC0E84" w:rsidRDefault="00E43B54" w:rsidP="00E43B54">
      <w:pPr>
        <w:ind w:firstLine="0"/>
        <w:jc w:val="center"/>
      </w:pPr>
      <w:r w:rsidRPr="00BC0E84">
        <w:lastRenderedPageBreak/>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3969"/>
        <w:gridCol w:w="1701"/>
        <w:gridCol w:w="1985"/>
        <w:gridCol w:w="1985"/>
        <w:gridCol w:w="2126"/>
        <w:gridCol w:w="1701"/>
      </w:tblGrid>
      <w:tr w:rsidR="00E43B54" w:rsidRPr="00BC0E84" w:rsidTr="007B12D8">
        <w:trPr>
          <w:trHeight w:val="555"/>
          <w:tblHeader/>
        </w:trPr>
        <w:tc>
          <w:tcPr>
            <w:tcW w:w="817" w:type="dxa"/>
            <w:vMerge w:val="restart"/>
            <w:vAlign w:val="center"/>
          </w:tcPr>
          <w:p w:rsidR="00E43B54" w:rsidRPr="00BC0E84" w:rsidRDefault="00E43B54" w:rsidP="007B12D8">
            <w:pPr>
              <w:ind w:firstLine="0"/>
              <w:jc w:val="center"/>
              <w:rPr>
                <w:szCs w:val="20"/>
              </w:rPr>
            </w:pPr>
            <w:r w:rsidRPr="00BC0E84">
              <w:rPr>
                <w:szCs w:val="20"/>
              </w:rPr>
              <w:t>№ п/п</w:t>
            </w:r>
          </w:p>
        </w:tc>
        <w:tc>
          <w:tcPr>
            <w:tcW w:w="3969" w:type="dxa"/>
            <w:vMerge w:val="restart"/>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817" w:type="dxa"/>
            <w:vMerge/>
            <w:vAlign w:val="center"/>
          </w:tcPr>
          <w:p w:rsidR="00E43B54" w:rsidRPr="00BC0E84" w:rsidRDefault="00E43B54" w:rsidP="007B12D8">
            <w:pPr>
              <w:ind w:firstLine="0"/>
              <w:jc w:val="center"/>
              <w:rPr>
                <w:szCs w:val="20"/>
              </w:rPr>
            </w:pPr>
          </w:p>
        </w:tc>
        <w:tc>
          <w:tcPr>
            <w:tcW w:w="3969" w:type="dxa"/>
            <w:vMerge/>
            <w:vAlign w:val="center"/>
          </w:tcPr>
          <w:p w:rsidR="00E43B54" w:rsidRPr="00BC0E84" w:rsidRDefault="00E43B54" w:rsidP="007B12D8">
            <w:pPr>
              <w:ind w:firstLine="0"/>
              <w:jc w:val="center"/>
              <w:rPr>
                <w:szCs w:val="20"/>
              </w:rPr>
            </w:pPr>
          </w:p>
        </w:tc>
        <w:tc>
          <w:tcPr>
            <w:tcW w:w="1701" w:type="dxa"/>
            <w:vMerge/>
            <w:vAlign w:val="center"/>
          </w:tcPr>
          <w:p w:rsidR="00E43B54" w:rsidRPr="00BC0E84" w:rsidRDefault="00E43B54" w:rsidP="007B12D8">
            <w:pPr>
              <w:ind w:firstLine="0"/>
              <w:jc w:val="center"/>
              <w:rPr>
                <w:szCs w:val="20"/>
              </w:rPr>
            </w:pPr>
          </w:p>
        </w:tc>
        <w:tc>
          <w:tcPr>
            <w:tcW w:w="1985" w:type="dxa"/>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vAlign w:val="center"/>
          </w:tcPr>
          <w:p w:rsidR="00E43B54" w:rsidRPr="00BC0E84" w:rsidRDefault="00E43B54" w:rsidP="007B12D8">
            <w:pPr>
              <w:ind w:firstLine="0"/>
              <w:jc w:val="center"/>
              <w:rPr>
                <w:szCs w:val="20"/>
              </w:rPr>
            </w:pPr>
          </w:p>
        </w:tc>
        <w:tc>
          <w:tcPr>
            <w:tcW w:w="1701" w:type="dxa"/>
            <w:vMerge/>
            <w:vAlign w:val="center"/>
          </w:tcPr>
          <w:p w:rsidR="00E43B54" w:rsidRPr="00BC0E84" w:rsidRDefault="00E43B54" w:rsidP="007B12D8">
            <w:pPr>
              <w:ind w:firstLine="0"/>
              <w:jc w:val="center"/>
              <w:rPr>
                <w:szCs w:val="20"/>
              </w:rPr>
            </w:pPr>
          </w:p>
        </w:tc>
      </w:tr>
      <w:tr w:rsidR="00E43B54" w:rsidRPr="00BC0E84" w:rsidTr="007B12D8">
        <w:trPr>
          <w:trHeight w:val="535"/>
        </w:trPr>
        <w:tc>
          <w:tcPr>
            <w:tcW w:w="817" w:type="dxa"/>
            <w:vAlign w:val="center"/>
          </w:tcPr>
          <w:p w:rsidR="00E43B54" w:rsidRPr="00CA52BA" w:rsidRDefault="00E43B54" w:rsidP="007B12D8">
            <w:pPr>
              <w:ind w:firstLine="0"/>
              <w:jc w:val="center"/>
              <w:rPr>
                <w:szCs w:val="20"/>
              </w:rPr>
            </w:pPr>
            <w:r w:rsidRPr="00CA52BA">
              <w:rPr>
                <w:szCs w:val="20"/>
              </w:rPr>
              <w:t>1</w:t>
            </w:r>
          </w:p>
        </w:tc>
        <w:tc>
          <w:tcPr>
            <w:tcW w:w="3969" w:type="dxa"/>
            <w:vAlign w:val="center"/>
          </w:tcPr>
          <w:p w:rsidR="00E43B54" w:rsidRPr="00CA52BA" w:rsidRDefault="00E43B54" w:rsidP="007B12D8">
            <w:pPr>
              <w:ind w:firstLine="0"/>
              <w:jc w:val="left"/>
              <w:rPr>
                <w:szCs w:val="20"/>
              </w:rPr>
            </w:pPr>
            <w:r w:rsidRPr="00CA52BA">
              <w:rPr>
                <w:szCs w:val="20"/>
              </w:rPr>
              <w:t>Пчеловодство</w:t>
            </w:r>
          </w:p>
        </w:tc>
        <w:tc>
          <w:tcPr>
            <w:tcW w:w="1701" w:type="dxa"/>
            <w:vAlign w:val="center"/>
          </w:tcPr>
          <w:p w:rsidR="00E43B54" w:rsidRPr="00CA52BA" w:rsidRDefault="00E43B54" w:rsidP="007B12D8">
            <w:pPr>
              <w:ind w:firstLine="0"/>
              <w:jc w:val="center"/>
              <w:rPr>
                <w:szCs w:val="20"/>
              </w:rPr>
            </w:pPr>
            <w:r w:rsidRPr="00CA52BA">
              <w:rPr>
                <w:szCs w:val="20"/>
              </w:rPr>
              <w:t>1.12</w:t>
            </w:r>
          </w:p>
        </w:tc>
        <w:tc>
          <w:tcPr>
            <w:tcW w:w="1984" w:type="dxa"/>
            <w:vAlign w:val="center"/>
          </w:tcPr>
          <w:p w:rsidR="00E43B54" w:rsidRPr="00CA52BA" w:rsidRDefault="00E43B54" w:rsidP="007B12D8">
            <w:pPr>
              <w:ind w:firstLine="0"/>
              <w:jc w:val="center"/>
              <w:rPr>
                <w:szCs w:val="20"/>
              </w:rPr>
            </w:pPr>
            <w:r>
              <w:rPr>
                <w:szCs w:val="20"/>
              </w:rPr>
              <w:t>20 000</w:t>
            </w:r>
          </w:p>
        </w:tc>
        <w:tc>
          <w:tcPr>
            <w:tcW w:w="1985" w:type="dxa"/>
            <w:vAlign w:val="center"/>
          </w:tcPr>
          <w:p w:rsidR="00E43B54" w:rsidRPr="00CA52BA" w:rsidRDefault="00E43B54" w:rsidP="007B12D8">
            <w:pPr>
              <w:ind w:firstLine="0"/>
              <w:jc w:val="center"/>
              <w:rPr>
                <w:szCs w:val="20"/>
              </w:rPr>
            </w:pPr>
            <w:r>
              <w:rPr>
                <w:szCs w:val="20"/>
              </w:rPr>
              <w:t>100 000</w:t>
            </w:r>
          </w:p>
        </w:tc>
        <w:tc>
          <w:tcPr>
            <w:tcW w:w="2126" w:type="dxa"/>
            <w:vAlign w:val="center"/>
          </w:tcPr>
          <w:p w:rsidR="00E43B54" w:rsidRPr="00CA52BA" w:rsidRDefault="00E43B54" w:rsidP="007B12D8">
            <w:pPr>
              <w:ind w:firstLine="0"/>
              <w:jc w:val="center"/>
              <w:rPr>
                <w:szCs w:val="20"/>
              </w:rPr>
            </w:pPr>
            <w:r w:rsidRPr="00CA52BA">
              <w:rPr>
                <w:szCs w:val="20"/>
              </w:rPr>
              <w:t>30%</w:t>
            </w:r>
          </w:p>
        </w:tc>
        <w:tc>
          <w:tcPr>
            <w:tcW w:w="1701" w:type="dxa"/>
            <w:vAlign w:val="center"/>
          </w:tcPr>
          <w:p w:rsidR="00E43B54" w:rsidRPr="00CA52BA" w:rsidRDefault="00E43B54" w:rsidP="007B12D8">
            <w:pPr>
              <w:ind w:firstLine="0"/>
              <w:jc w:val="center"/>
              <w:rPr>
                <w:szCs w:val="20"/>
              </w:rPr>
            </w:pPr>
            <w:r w:rsidRPr="00CA52BA">
              <w:rPr>
                <w:szCs w:val="20"/>
              </w:rPr>
              <w:t>3</w:t>
            </w:r>
          </w:p>
        </w:tc>
      </w:tr>
    </w:tbl>
    <w:p w:rsidR="00E43B54" w:rsidRPr="00BC0E84" w:rsidRDefault="00E43B54" w:rsidP="00E43B54">
      <w:pPr>
        <w:overflowPunct w:val="0"/>
        <w:autoSpaceDE w:val="0"/>
        <w:autoSpaceDN w:val="0"/>
        <w:adjustRightInd w:val="0"/>
        <w:jc w:val="center"/>
        <w:rPr>
          <w:rFonts w:ascii="HelvDL" w:hAnsi="HelvDL" w:cs="HelvDL"/>
          <w:lang w:val="en-US"/>
        </w:rPr>
        <w:sectPr w:rsidR="00E43B54" w:rsidRPr="00BC0E84" w:rsidSect="007B12D8">
          <w:footerReference w:type="even" r:id="rId44"/>
          <w:footerReference w:type="default" r:id="rId45"/>
          <w:pgSz w:w="16838" w:h="11906" w:orient="landscape"/>
          <w:pgMar w:top="1134" w:right="1134" w:bottom="1134" w:left="1134" w:header="709" w:footer="709" w:gutter="0"/>
          <w:cols w:space="708"/>
          <w:docGrid w:linePitch="360"/>
        </w:sectPr>
      </w:pPr>
    </w:p>
    <w:p w:rsidR="00E43B54" w:rsidRPr="00BC0E84" w:rsidRDefault="00E43B54" w:rsidP="00E43B54">
      <w:pPr>
        <w:pStyle w:val="22"/>
      </w:pPr>
      <w:bookmarkStart w:id="203" w:name="_Toc435034438"/>
      <w:bookmarkStart w:id="204" w:name="_Toc443062496"/>
      <w:bookmarkStart w:id="205" w:name="_Toc448241062"/>
      <w:bookmarkStart w:id="206" w:name="_Toc476621942"/>
      <w:bookmarkStart w:id="207" w:name="_Toc476663747"/>
      <w:bookmarkStart w:id="208" w:name="_Toc480804613"/>
      <w:bookmarkStart w:id="209" w:name="_Toc482588706"/>
      <w:r w:rsidRPr="00BC0E84">
        <w:lastRenderedPageBreak/>
        <w:t>Статья 3</w:t>
      </w:r>
      <w:r>
        <w:t>2</w:t>
      </w:r>
      <w:r w:rsidRPr="00BC0E84">
        <w:t>. Градостроительные регламенты для зон специального назначения</w:t>
      </w:r>
      <w:bookmarkEnd w:id="203"/>
      <w:bookmarkEnd w:id="204"/>
      <w:bookmarkEnd w:id="205"/>
      <w:bookmarkEnd w:id="206"/>
      <w:bookmarkEnd w:id="207"/>
      <w:bookmarkEnd w:id="208"/>
      <w:bookmarkEnd w:id="209"/>
    </w:p>
    <w:p w:rsidR="00E43B54" w:rsidRPr="00BC0E84" w:rsidRDefault="00E43B54" w:rsidP="00E43B54">
      <w:pPr>
        <w:ind w:firstLine="0"/>
      </w:pPr>
      <w:r w:rsidRPr="00BC0E84">
        <w:tab/>
      </w:r>
    </w:p>
    <w:p w:rsidR="00E43B54" w:rsidRPr="00BC0E84" w:rsidRDefault="00E43B54" w:rsidP="00E43B54">
      <w:pPr>
        <w:ind w:firstLine="708"/>
      </w:pPr>
      <w:r w:rsidRPr="00BC0E8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E43B54" w:rsidRDefault="00E43B54" w:rsidP="00E43B54">
      <w:pPr>
        <w:autoSpaceDE w:val="0"/>
        <w:autoSpaceDN w:val="0"/>
        <w:adjustRightInd w:val="0"/>
        <w:ind w:firstLine="720"/>
      </w:pPr>
    </w:p>
    <w:p w:rsidR="00E43B54" w:rsidRPr="00BC0E84" w:rsidRDefault="00E43B54" w:rsidP="00E43B54">
      <w:pPr>
        <w:autoSpaceDE w:val="0"/>
        <w:autoSpaceDN w:val="0"/>
        <w:adjustRightInd w:val="0"/>
        <w:ind w:firstLine="720"/>
      </w:pPr>
      <w:r w:rsidRPr="00BC0E84">
        <w:t>В состав территориальных зон специального назначения включены:</w:t>
      </w:r>
    </w:p>
    <w:p w:rsidR="00E43B54" w:rsidRPr="00BC0E84" w:rsidRDefault="00E43B54" w:rsidP="003B79EF">
      <w:pPr>
        <w:autoSpaceDE w:val="0"/>
        <w:autoSpaceDN w:val="0"/>
        <w:adjustRightInd w:val="0"/>
        <w:ind w:firstLine="720"/>
      </w:pPr>
      <w:r w:rsidRPr="00BC0E84">
        <w:t>-</w:t>
      </w:r>
      <w:r w:rsidRPr="00BC0E84">
        <w:tab/>
        <w:t>зона мест погребения (СП-1);</w:t>
      </w:r>
    </w:p>
    <w:p w:rsidR="00E43B54" w:rsidRPr="00BC0E84" w:rsidRDefault="00E43B54" w:rsidP="00E43B54">
      <w:pPr>
        <w:autoSpaceDE w:val="0"/>
        <w:autoSpaceDN w:val="0"/>
        <w:adjustRightInd w:val="0"/>
        <w:ind w:firstLine="720"/>
      </w:pPr>
      <w:r w:rsidRPr="00BC0E84">
        <w:t>-</w:t>
      </w:r>
      <w:r w:rsidRPr="00BC0E84">
        <w:tab/>
        <w:t>зона иного специального назначения (СП-3).</w:t>
      </w:r>
    </w:p>
    <w:p w:rsidR="00E43B54" w:rsidRPr="00BC0E84" w:rsidRDefault="00E43B54" w:rsidP="00E43B54">
      <w:pPr>
        <w:autoSpaceDE w:val="0"/>
        <w:autoSpaceDN w:val="0"/>
        <w:adjustRightInd w:val="0"/>
        <w:ind w:firstLine="720"/>
      </w:pPr>
    </w:p>
    <w:p w:rsidR="00E43B54" w:rsidRPr="00BC0E84" w:rsidRDefault="00E43B54" w:rsidP="00E43B54">
      <w:pPr>
        <w:ind w:firstLine="0"/>
        <w:jc w:val="center"/>
      </w:pPr>
      <w:bookmarkStart w:id="210" w:name="_Toc435080758"/>
      <w:r w:rsidRPr="00BC0E84">
        <w:t>СП-1 - ЗОНА МЕСТ ПОГРЕБЕНИЯ</w:t>
      </w:r>
    </w:p>
    <w:p w:rsidR="00E43B54" w:rsidRPr="00BC0E84" w:rsidRDefault="00E43B54" w:rsidP="00E43B54">
      <w:pPr>
        <w:ind w:firstLine="0"/>
        <w:jc w:val="center"/>
      </w:pPr>
    </w:p>
    <w:p w:rsidR="00E43B54" w:rsidRPr="00BC0E84" w:rsidRDefault="00E43B54" w:rsidP="00E43B54">
      <w:pPr>
        <w:ind w:firstLine="708"/>
      </w:pPr>
      <w:r w:rsidRPr="00BC0E84">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E43B54" w:rsidRPr="00BC0E84" w:rsidRDefault="00E43B54" w:rsidP="00E43B54">
      <w:pPr>
        <w:ind w:firstLine="0"/>
        <w:jc w:val="left"/>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распространяется</w:t>
            </w:r>
          </w:p>
        </w:tc>
      </w:tr>
      <w:tr w:rsidR="00E43B54" w:rsidRPr="00BC0E84" w:rsidTr="007B12D8">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bl>
    <w:p w:rsidR="00E43B54" w:rsidRPr="00BC0E84" w:rsidRDefault="00E43B54" w:rsidP="00E43B54">
      <w:pPr>
        <w:ind w:firstLine="0"/>
        <w:jc w:val="left"/>
        <w:rPr>
          <w:i/>
        </w:rPr>
      </w:pPr>
    </w:p>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pPr>
      <w:r w:rsidRPr="00BC0E84">
        <w:t>2. Бытовое обслуживание – 3.3</w:t>
      </w:r>
    </w:p>
    <w:p w:rsidR="00E43B54" w:rsidRPr="00BC0E84" w:rsidRDefault="00E43B54" w:rsidP="00E43B54">
      <w:pPr>
        <w:ind w:firstLine="0"/>
      </w:pPr>
      <w:r w:rsidRPr="00BC0E84">
        <w:t>3. Деловое управление – 4.1</w:t>
      </w:r>
    </w:p>
    <w:p w:rsidR="00E43B54" w:rsidRPr="00BC0E84" w:rsidRDefault="00E43B54" w:rsidP="00E43B54">
      <w:pPr>
        <w:ind w:firstLine="0"/>
      </w:pPr>
      <w:r w:rsidRPr="00BC0E84">
        <w:t>4. Магазины – 4.4</w:t>
      </w:r>
    </w:p>
    <w:p w:rsidR="00E43B54" w:rsidRPr="00BC0E84" w:rsidRDefault="00E43B54" w:rsidP="00E43B54">
      <w:pPr>
        <w:ind w:firstLine="0"/>
      </w:pPr>
      <w:r w:rsidRPr="00BC0E84">
        <w:t>5. Обслуживание автотранспорта – 4.9</w:t>
      </w:r>
    </w:p>
    <w:p w:rsidR="00E43B54" w:rsidRDefault="00E43B54" w:rsidP="00E43B54">
      <w:pPr>
        <w:rPr>
          <w:shd w:val="clear" w:color="auto" w:fill="FFFFFF"/>
        </w:rPr>
      </w:pP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701"/>
        <w:gridCol w:w="1985"/>
        <w:gridCol w:w="1984"/>
        <w:gridCol w:w="2126"/>
        <w:gridCol w:w="1701"/>
      </w:tblGrid>
      <w:tr w:rsidR="00E43B54" w:rsidRPr="00BC0E84" w:rsidTr="007B12D8">
        <w:trPr>
          <w:trHeight w:val="555"/>
          <w:tblHeader/>
        </w:trPr>
        <w:tc>
          <w:tcPr>
            <w:tcW w:w="817"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3969"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817"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Pr="00BC0E84" w:rsidRDefault="00E43B54" w:rsidP="00E43B54">
      <w:pPr>
        <w:overflowPunct w:val="0"/>
        <w:autoSpaceDE w:val="0"/>
        <w:autoSpaceDN w:val="0"/>
        <w:adjustRightInd w:val="0"/>
        <w:jc w:val="center"/>
        <w:rPr>
          <w:rFonts w:ascii="HelvDL" w:hAnsi="HelvDL" w:cs="HelvDL"/>
          <w:lang w:val="en-US"/>
        </w:rPr>
        <w:sectPr w:rsidR="00E43B54" w:rsidRPr="00BC0E84" w:rsidSect="007B12D8">
          <w:footerReference w:type="even" r:id="rId46"/>
          <w:footerReference w:type="default" r:id="rId47"/>
          <w:pgSz w:w="16838" w:h="11906" w:orient="landscape"/>
          <w:pgMar w:top="1134" w:right="1134" w:bottom="1134" w:left="1134" w:header="709" w:footer="709" w:gutter="0"/>
          <w:cols w:space="708"/>
          <w:docGrid w:linePitch="360"/>
        </w:sectPr>
      </w:pPr>
    </w:p>
    <w:p w:rsidR="00E43B54" w:rsidRPr="00BC0E84" w:rsidRDefault="00E43B54" w:rsidP="00E43B54">
      <w:pPr>
        <w:tabs>
          <w:tab w:val="left" w:pos="2160"/>
        </w:tabs>
        <w:ind w:firstLine="0"/>
        <w:jc w:val="center"/>
      </w:pPr>
      <w:r w:rsidRPr="00BC0E84">
        <w:lastRenderedPageBreak/>
        <w:t>СП -3 – ЗОНА ИНОГО СПЕЦИАЛЬНОГО НАЗНАЧЕНИЯ</w:t>
      </w:r>
    </w:p>
    <w:p w:rsidR="00E43B54" w:rsidRPr="00BC0E84" w:rsidRDefault="00E43B54" w:rsidP="00E43B54">
      <w:pPr>
        <w:widowControl w:val="0"/>
        <w:autoSpaceDE w:val="0"/>
        <w:autoSpaceDN w:val="0"/>
        <w:adjustRightInd w:val="0"/>
        <w:rPr>
          <w:rFonts w:ascii="Arial" w:hAnsi="Arial" w:cs="Arial"/>
          <w:i/>
          <w:sz w:val="20"/>
          <w:szCs w:val="20"/>
        </w:rPr>
      </w:pPr>
    </w:p>
    <w:p w:rsidR="00E43B54" w:rsidRPr="00BC0E84" w:rsidRDefault="00E43B54" w:rsidP="00E43B54">
      <w:pPr>
        <w:widowControl w:val="0"/>
        <w:autoSpaceDE w:val="0"/>
        <w:autoSpaceDN w:val="0"/>
        <w:adjustRightInd w:val="0"/>
        <w:rPr>
          <w:iCs/>
        </w:rPr>
      </w:pPr>
      <w:r w:rsidRPr="00BC0E84">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BC0E84">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E43B54" w:rsidRPr="00BC0E84" w:rsidRDefault="00E43B54" w:rsidP="00E43B54">
      <w:pPr>
        <w:ind w:firstLine="0"/>
        <w:jc w:val="center"/>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E43B54" w:rsidRPr="00BC0E84" w:rsidTr="007B12D8">
        <w:trPr>
          <w:trHeight w:val="273"/>
          <w:tblHeader/>
        </w:trPr>
        <w:tc>
          <w:tcPr>
            <w:tcW w:w="64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38"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Максимальный процент </w:t>
            </w:r>
            <w:r w:rsidRPr="00BC0E84">
              <w:rPr>
                <w:szCs w:val="20"/>
              </w:rPr>
              <w:t>застройки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4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60</w:t>
            </w:r>
            <w:r>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15"/>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подлежат установлению</w:t>
            </w:r>
          </w:p>
        </w:tc>
      </w:tr>
      <w:tr w:rsidR="00E43B54" w:rsidRPr="00BC0E84" w:rsidTr="007B12D8">
        <w:trPr>
          <w:trHeight w:val="541"/>
        </w:trPr>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CA52BA" w:rsidRDefault="00E43B54" w:rsidP="007B12D8">
            <w:pPr>
              <w:ind w:firstLine="0"/>
              <w:jc w:val="left"/>
              <w:rPr>
                <w:szCs w:val="20"/>
              </w:rPr>
            </w:pPr>
            <w:r w:rsidRPr="00CA52BA">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CA52BA" w:rsidRDefault="00E43B54" w:rsidP="007B12D8">
            <w:pPr>
              <w:ind w:firstLine="0"/>
              <w:jc w:val="center"/>
              <w:rPr>
                <w:szCs w:val="20"/>
              </w:rPr>
            </w:pPr>
            <w:r w:rsidRPr="00CA52BA">
              <w:rPr>
                <w:szCs w:val="20"/>
              </w:rPr>
              <w:t>8.1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CA52BA" w:rsidRDefault="00E43B54" w:rsidP="007B12D8">
            <w:pPr>
              <w:ind w:firstLine="0"/>
              <w:jc w:val="center"/>
              <w:rPr>
                <w:szCs w:val="20"/>
              </w:rPr>
            </w:pPr>
            <w:r w:rsidRPr="00CA52BA">
              <w:rPr>
                <w:szCs w:val="20"/>
              </w:rPr>
              <w:t>Не подлежат установлению</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295986" w:rsidP="007B12D8">
            <w:pPr>
              <w:ind w:firstLine="0"/>
              <w:jc w:val="center"/>
              <w:rPr>
                <w:szCs w:val="20"/>
              </w:rPr>
            </w:pPr>
            <w:r>
              <w:rPr>
                <w:szCs w:val="20"/>
              </w:rPr>
              <w:t>4</w:t>
            </w:r>
            <w:r w:rsidR="00E43B54"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CA52BA" w:rsidRDefault="00E43B54" w:rsidP="007B12D8">
            <w:pPr>
              <w:ind w:firstLine="0"/>
              <w:jc w:val="left"/>
              <w:rPr>
                <w:szCs w:val="20"/>
              </w:rPr>
            </w:pPr>
            <w:r w:rsidRPr="00CA52BA">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CA52BA" w:rsidRDefault="00E43B54" w:rsidP="007B12D8">
            <w:pPr>
              <w:ind w:firstLine="0"/>
              <w:jc w:val="center"/>
              <w:rPr>
                <w:szCs w:val="20"/>
              </w:rPr>
            </w:pPr>
            <w:r w:rsidRPr="00CA52BA">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CA52BA" w:rsidRDefault="00E43B54" w:rsidP="007B12D8">
            <w:pPr>
              <w:ind w:firstLine="0"/>
              <w:jc w:val="center"/>
              <w:rPr>
                <w:szCs w:val="20"/>
              </w:rPr>
            </w:pPr>
            <w:r w:rsidRPr="00CA52BA">
              <w:rPr>
                <w:szCs w:val="20"/>
              </w:rPr>
              <w:t>Не подлежат установлению</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295986" w:rsidP="007B12D8">
            <w:pPr>
              <w:ind w:firstLine="0"/>
              <w:jc w:val="center"/>
              <w:rPr>
                <w:szCs w:val="20"/>
              </w:rPr>
            </w:pPr>
            <w:r>
              <w:rPr>
                <w:szCs w:val="20"/>
              </w:rPr>
              <w:t>5</w:t>
            </w:r>
            <w:r w:rsidR="00E43B54"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8.4</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подлежат установлению</w:t>
            </w:r>
          </w:p>
        </w:tc>
      </w:tr>
      <w:tr w:rsidR="00E43B54" w:rsidRPr="00BC0E84" w:rsidTr="007B12D8">
        <w:tc>
          <w:tcPr>
            <w:tcW w:w="648" w:type="dxa"/>
            <w:tcBorders>
              <w:top w:val="single" w:sz="4" w:space="0" w:color="auto"/>
              <w:left w:val="single" w:sz="4" w:space="0" w:color="auto"/>
              <w:bottom w:val="single" w:sz="4" w:space="0" w:color="auto"/>
              <w:right w:val="single" w:sz="4" w:space="0" w:color="auto"/>
            </w:tcBorders>
            <w:vAlign w:val="center"/>
          </w:tcPr>
          <w:p w:rsidR="00E43B54" w:rsidRPr="00BC0E84" w:rsidRDefault="00295986" w:rsidP="007B12D8">
            <w:pPr>
              <w:ind w:firstLine="0"/>
              <w:jc w:val="center"/>
              <w:rPr>
                <w:szCs w:val="20"/>
              </w:rPr>
            </w:pPr>
            <w:r>
              <w:rPr>
                <w:szCs w:val="20"/>
              </w:rPr>
              <w:t>6</w:t>
            </w:r>
            <w:r w:rsidR="00E43B54" w:rsidRPr="00BC0E84">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Не распространяется </w:t>
            </w:r>
          </w:p>
        </w:tc>
      </w:tr>
    </w:tbl>
    <w:p w:rsidR="003B79EF" w:rsidRDefault="003B79EF" w:rsidP="00E43B54">
      <w:pPr>
        <w:ind w:firstLine="0"/>
        <w:jc w:val="center"/>
      </w:pPr>
    </w:p>
    <w:p w:rsidR="003B79EF" w:rsidRDefault="003B79EF" w:rsidP="00E43B54">
      <w:pPr>
        <w:ind w:firstLine="0"/>
        <w:jc w:val="center"/>
      </w:pPr>
    </w:p>
    <w:p w:rsidR="00E43B54" w:rsidRPr="00BC0E84" w:rsidRDefault="00E43B54" w:rsidP="00E43B54">
      <w:pPr>
        <w:ind w:firstLine="0"/>
        <w:jc w:val="center"/>
      </w:pPr>
      <w:r w:rsidRPr="00BC0E84">
        <w:lastRenderedPageBreak/>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Жилая застройка – 2.0</w:t>
      </w:r>
    </w:p>
    <w:p w:rsidR="00E43B54" w:rsidRPr="00BC0E84" w:rsidRDefault="00E43B54" w:rsidP="00E43B54">
      <w:pPr>
        <w:ind w:firstLine="0"/>
      </w:pPr>
      <w:r w:rsidRPr="00BC0E84">
        <w:t>2. Общественное использование объектов капитального строительства – 3.0</w:t>
      </w:r>
    </w:p>
    <w:p w:rsidR="00E43B54" w:rsidRPr="00BC0E84" w:rsidRDefault="00E43B54" w:rsidP="00E43B54">
      <w:pPr>
        <w:ind w:firstLine="0"/>
      </w:pPr>
      <w:r w:rsidRPr="00BC0E84">
        <w:t>3. Предпринимательство – 4.0</w:t>
      </w:r>
    </w:p>
    <w:p w:rsidR="00E43B54" w:rsidRPr="00BC0E84" w:rsidRDefault="00E43B54" w:rsidP="00E43B54">
      <w:pPr>
        <w:ind w:firstLine="0"/>
      </w:pPr>
      <w:r w:rsidRPr="00BC0E84">
        <w:t>4. Отдых – 5.0</w:t>
      </w:r>
    </w:p>
    <w:p w:rsidR="00E43B54" w:rsidRPr="00BC0E84" w:rsidRDefault="00E43B54" w:rsidP="00E43B54">
      <w:pPr>
        <w:ind w:firstLine="0"/>
      </w:pPr>
      <w:r w:rsidRPr="00BC0E84">
        <w:t>5. Транспорт – 7.0</w:t>
      </w:r>
    </w:p>
    <w:p w:rsidR="00E43B54" w:rsidRPr="00BC0E84" w:rsidRDefault="00E43B54" w:rsidP="00E43B54">
      <w:pPr>
        <w:ind w:firstLine="0"/>
      </w:pPr>
      <w:r w:rsidRPr="00BC0E84">
        <w:t>6. Историко-культурная деятельность – 9.3</w:t>
      </w:r>
    </w:p>
    <w:p w:rsidR="00E43B54" w:rsidRPr="00BC0E84" w:rsidRDefault="00E43B54" w:rsidP="00E43B54">
      <w:pPr>
        <w:ind w:firstLine="0"/>
      </w:pPr>
      <w:r w:rsidRPr="00BC0E84">
        <w:t>7. Водные объекты – 11.0</w:t>
      </w:r>
    </w:p>
    <w:p w:rsidR="00E43B54" w:rsidRPr="00BC0E84" w:rsidRDefault="00E43B54" w:rsidP="00E43B54">
      <w:pPr>
        <w:ind w:firstLine="0"/>
      </w:pPr>
      <w:r w:rsidRPr="00BC0E84">
        <w:t>8. Общее пользование водными объектами – 11.1</w:t>
      </w:r>
    </w:p>
    <w:p w:rsidR="00E43B54" w:rsidRPr="00BC0E84" w:rsidRDefault="00E43B54" w:rsidP="00E43B54">
      <w:pPr>
        <w:ind w:firstLine="0"/>
      </w:pPr>
      <w:r w:rsidRPr="00BC0E84">
        <w:t>9. Ритуальная деятельность – 12.1</w:t>
      </w:r>
    </w:p>
    <w:p w:rsidR="00E43B54" w:rsidRPr="00BC0E84" w:rsidRDefault="00E43B54" w:rsidP="00E43B54">
      <w:pPr>
        <w:ind w:firstLine="0"/>
      </w:pPr>
      <w:r w:rsidRPr="00BC0E84">
        <w:t>10. Ведение огородничества – 13.1</w:t>
      </w:r>
    </w:p>
    <w:p w:rsidR="00E43B54" w:rsidRPr="00BC0E84" w:rsidRDefault="00E43B54" w:rsidP="00E43B54">
      <w:pPr>
        <w:ind w:firstLine="0"/>
      </w:pPr>
      <w:r w:rsidRPr="00BC0E84">
        <w:t>11. Ведение садоводства – 13.2</w:t>
      </w:r>
    </w:p>
    <w:p w:rsidR="00E43B54" w:rsidRDefault="00E43B54" w:rsidP="00E43B54">
      <w:pPr>
        <w:ind w:firstLine="0"/>
      </w:pPr>
      <w:r w:rsidRPr="00BC0E84">
        <w:t>12. Ведение дачного хозяйства – 13.3</w:t>
      </w:r>
    </w:p>
    <w:p w:rsidR="00E43B54" w:rsidRPr="00BC0E84" w:rsidRDefault="00E43B54" w:rsidP="00E43B54">
      <w:pPr>
        <w:ind w:firstLine="0"/>
      </w:pP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2126"/>
        <w:gridCol w:w="1701"/>
      </w:tblGrid>
      <w:tr w:rsidR="00E43B54" w:rsidRPr="00BC0E84" w:rsidTr="007B12D8">
        <w:trPr>
          <w:trHeight w:val="555"/>
          <w:tblHeader/>
        </w:trPr>
        <w:tc>
          <w:tcPr>
            <w:tcW w:w="675"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E43B54" w:rsidRDefault="00E43B54" w:rsidP="007B12D8">
            <w:pPr>
              <w:ind w:firstLine="0"/>
              <w:jc w:val="center"/>
              <w:rPr>
                <w:szCs w:val="20"/>
              </w:rPr>
            </w:pPr>
            <w:r>
              <w:rPr>
                <w:szCs w:val="20"/>
              </w:rPr>
              <w:t>Максимальный процент</w:t>
            </w:r>
            <w:r w:rsidRPr="00BC0E84">
              <w:rPr>
                <w:szCs w:val="20"/>
              </w:rPr>
              <w:t xml:space="preserve"> застройки,</w:t>
            </w:r>
          </w:p>
          <w:p w:rsidR="00E43B54" w:rsidRPr="00BC0E84" w:rsidRDefault="00E43B54" w:rsidP="007B12D8">
            <w:pPr>
              <w:ind w:firstLine="0"/>
              <w:jc w:val="center"/>
              <w:rPr>
                <w:szCs w:val="20"/>
              </w:rPr>
            </w:pPr>
            <w:r>
              <w:rPr>
                <w:szCs w:val="20"/>
              </w:rPr>
              <w:t xml:space="preserve">в том числе в </w:t>
            </w:r>
            <w:r w:rsidRPr="00BC0E84">
              <w:rPr>
                <w:szCs w:val="20"/>
              </w:rPr>
              <w:t xml:space="preserve">зависимости от </w:t>
            </w:r>
            <w:r>
              <w:rPr>
                <w:szCs w:val="20"/>
              </w:rPr>
              <w:t>количества надземных</w:t>
            </w:r>
            <w:r w:rsidRPr="00BC0E84">
              <w:rPr>
                <w:szCs w:val="20"/>
              </w:rPr>
              <w:t xml:space="preserve"> этажей</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 xml:space="preserve">Минимальные </w:t>
            </w:r>
            <w:r w:rsidRPr="00BC0E84">
              <w:rPr>
                <w:szCs w:val="20"/>
              </w:rPr>
              <w:t>отступы от границ земельного участка (м)</w:t>
            </w:r>
          </w:p>
        </w:tc>
      </w:tr>
      <w:tr w:rsidR="00E43B54" w:rsidRPr="00BC0E84" w:rsidTr="007B12D8">
        <w:trPr>
          <w:trHeight w:val="555"/>
          <w:tblHeader/>
        </w:trPr>
        <w:tc>
          <w:tcPr>
            <w:tcW w:w="675"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47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w:t>
            </w: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DA55A8" w:rsidRDefault="00E43B54" w:rsidP="007B12D8">
            <w:pPr>
              <w:ind w:firstLine="0"/>
              <w:jc w:val="center"/>
              <w:rPr>
                <w:szCs w:val="20"/>
              </w:rPr>
            </w:pPr>
            <w:r>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rPr>
          <w:trHeight w:val="57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3.8</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lang w:val="en-US"/>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13.</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xml:space="preserve"> 3</w:t>
            </w:r>
          </w:p>
        </w:tc>
      </w:tr>
      <w:tr w:rsidR="00E43B54" w:rsidRPr="00BC0E84" w:rsidTr="007B12D8">
        <w:trPr>
          <w:trHeight w:val="57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15.</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16.</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511694" w:rsidRDefault="00E43B54" w:rsidP="007B12D8">
            <w:pPr>
              <w:ind w:firstLine="0"/>
              <w:jc w:val="center"/>
              <w:rPr>
                <w:szCs w:val="20"/>
                <w:lang w:val="en-US"/>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2"/>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17.</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18.</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19.</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6FCC">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226FCC">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21.</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3B54" w:rsidRPr="00BC0E84" w:rsidRDefault="00E43B54" w:rsidP="007B12D8">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E43B54" w:rsidRPr="00BC0E84" w:rsidRDefault="00E43B54" w:rsidP="007B12D8">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E43B54" w:rsidRDefault="00E43B54" w:rsidP="007B12D8">
            <w:pPr>
              <w:ind w:firstLine="0"/>
              <w:jc w:val="center"/>
              <w:rPr>
                <w:szCs w:val="20"/>
              </w:rPr>
            </w:pPr>
            <w:r w:rsidRPr="00193584">
              <w:rPr>
                <w:szCs w:val="20"/>
              </w:rPr>
              <w:t xml:space="preserve">3 </w:t>
            </w:r>
            <w:proofErr w:type="spellStart"/>
            <w:r>
              <w:rPr>
                <w:szCs w:val="20"/>
              </w:rPr>
              <w:t>эт</w:t>
            </w:r>
            <w:proofErr w:type="spellEnd"/>
            <w:r>
              <w:rPr>
                <w:szCs w:val="20"/>
              </w:rPr>
              <w:t>. - 45%</w:t>
            </w:r>
          </w:p>
          <w:p w:rsidR="00E43B54" w:rsidRPr="00BC0E84" w:rsidRDefault="00E43B54" w:rsidP="007B12D8">
            <w:pPr>
              <w:ind w:firstLine="0"/>
              <w:jc w:val="center"/>
              <w:rPr>
                <w:szCs w:val="20"/>
              </w:rPr>
            </w:pPr>
            <w:r>
              <w:rPr>
                <w:szCs w:val="20"/>
              </w:rPr>
              <w:t xml:space="preserve">4 </w:t>
            </w:r>
            <w:proofErr w:type="spellStart"/>
            <w:r>
              <w:rPr>
                <w:szCs w:val="20"/>
              </w:rPr>
              <w:t>эт</w:t>
            </w:r>
            <w:proofErr w:type="spellEnd"/>
            <w:r>
              <w:rPr>
                <w:szCs w:val="20"/>
              </w:rPr>
              <w:t>. - 41%</w:t>
            </w:r>
          </w:p>
          <w:p w:rsidR="00E43B54" w:rsidRPr="00BC0E84" w:rsidRDefault="00E43B54" w:rsidP="007B12D8">
            <w:pPr>
              <w:ind w:firstLine="0"/>
              <w:jc w:val="center"/>
              <w:rPr>
                <w:szCs w:val="20"/>
              </w:rPr>
            </w:pPr>
            <w:r>
              <w:rPr>
                <w:szCs w:val="20"/>
              </w:rPr>
              <w:t xml:space="preserve">5 </w:t>
            </w:r>
            <w:proofErr w:type="spellStart"/>
            <w:r>
              <w:rPr>
                <w:szCs w:val="20"/>
              </w:rPr>
              <w:t>эт</w:t>
            </w:r>
            <w:proofErr w:type="spellEnd"/>
            <w:r>
              <w:rPr>
                <w:szCs w:val="20"/>
              </w:rPr>
              <w:t>. - 37%</w:t>
            </w:r>
          </w:p>
          <w:p w:rsidR="00E43B54" w:rsidRPr="00BC0E84" w:rsidRDefault="00E43B54" w:rsidP="007B12D8">
            <w:pPr>
              <w:ind w:firstLine="0"/>
              <w:jc w:val="center"/>
              <w:rPr>
                <w:szCs w:val="20"/>
              </w:rPr>
            </w:pPr>
            <w:r>
              <w:rPr>
                <w:szCs w:val="20"/>
              </w:rPr>
              <w:t xml:space="preserve">6 </w:t>
            </w:r>
            <w:proofErr w:type="spellStart"/>
            <w:r>
              <w:rPr>
                <w:szCs w:val="20"/>
              </w:rPr>
              <w:t>эт</w:t>
            </w:r>
            <w:proofErr w:type="spellEnd"/>
            <w:r>
              <w:rPr>
                <w:szCs w:val="20"/>
              </w:rPr>
              <w:t>. - 34%</w:t>
            </w:r>
          </w:p>
          <w:p w:rsidR="00E43B54" w:rsidRPr="00BC0E84" w:rsidRDefault="00E43B54" w:rsidP="007B12D8">
            <w:pPr>
              <w:ind w:firstLine="0"/>
              <w:jc w:val="center"/>
              <w:rPr>
                <w:szCs w:val="20"/>
              </w:rPr>
            </w:pPr>
            <w:r>
              <w:rPr>
                <w:szCs w:val="20"/>
              </w:rPr>
              <w:t xml:space="preserve">7 </w:t>
            </w:r>
            <w:proofErr w:type="spellStart"/>
            <w:r>
              <w:rPr>
                <w:szCs w:val="20"/>
              </w:rPr>
              <w:t>эт</w:t>
            </w:r>
            <w:proofErr w:type="spellEnd"/>
            <w:r>
              <w:rPr>
                <w:szCs w:val="20"/>
              </w:rPr>
              <w:t>. - 31%</w:t>
            </w:r>
          </w:p>
          <w:p w:rsidR="00E43B54" w:rsidRDefault="00E43B54" w:rsidP="007B12D8">
            <w:pPr>
              <w:ind w:firstLine="0"/>
              <w:jc w:val="center"/>
              <w:rPr>
                <w:szCs w:val="20"/>
              </w:rPr>
            </w:pPr>
            <w:r>
              <w:rPr>
                <w:szCs w:val="20"/>
              </w:rPr>
              <w:t xml:space="preserve">8 </w:t>
            </w:r>
            <w:proofErr w:type="spellStart"/>
            <w:r>
              <w:rPr>
                <w:szCs w:val="20"/>
              </w:rPr>
              <w:t>эт</w:t>
            </w:r>
            <w:proofErr w:type="spellEnd"/>
            <w:r>
              <w:rPr>
                <w:szCs w:val="20"/>
              </w:rPr>
              <w:t>. - 29%</w:t>
            </w:r>
          </w:p>
          <w:p w:rsidR="00E43B54" w:rsidRPr="00BC0E84" w:rsidRDefault="00E43B54" w:rsidP="003B79EF">
            <w:pPr>
              <w:ind w:firstLine="0"/>
              <w:jc w:val="center"/>
              <w:rPr>
                <w:szCs w:val="20"/>
              </w:rPr>
            </w:pPr>
            <w:r>
              <w:rPr>
                <w:szCs w:val="20"/>
              </w:rPr>
              <w:t xml:space="preserve">9 </w:t>
            </w:r>
            <w:proofErr w:type="spellStart"/>
            <w:r>
              <w:rPr>
                <w:szCs w:val="20"/>
              </w:rPr>
              <w:t>эт</w:t>
            </w:r>
            <w:proofErr w:type="spellEnd"/>
            <w:r>
              <w:rPr>
                <w:szCs w:val="20"/>
              </w:rPr>
              <w:t xml:space="preserve">. - </w:t>
            </w:r>
            <w:r w:rsidRPr="00BC0E84">
              <w:rPr>
                <w:szCs w:val="20"/>
              </w:rPr>
              <w:t>2</w:t>
            </w:r>
            <w:r>
              <w:rPr>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9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22.</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1"/>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23.</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24.</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xml:space="preserve">25. </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26.</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27.</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5A297F" w:rsidRDefault="00E43B54" w:rsidP="007B12D8">
            <w:pPr>
              <w:ind w:firstLine="0"/>
              <w:jc w:val="center"/>
              <w:rPr>
                <w:szCs w:val="20"/>
                <w:lang w:val="en-US"/>
              </w:rPr>
            </w:pPr>
            <w:r w:rsidRPr="00BC0E84">
              <w:rPr>
                <w:szCs w:val="20"/>
              </w:rPr>
              <w:t>20</w:t>
            </w:r>
            <w:r>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28.</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 xml:space="preserve">Туристическое обслуживание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40%</w:t>
            </w:r>
            <w:r w:rsidRPr="00BC0E84">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29.</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5A297F" w:rsidRDefault="00E43B54" w:rsidP="007B12D8">
            <w:pPr>
              <w:ind w:firstLine="0"/>
              <w:jc w:val="center"/>
              <w:rPr>
                <w:szCs w:val="20"/>
              </w:rPr>
            </w:pPr>
            <w:r w:rsidRPr="00BC0E84">
              <w:rPr>
                <w:szCs w:val="20"/>
              </w:rPr>
              <w:t>40</w:t>
            </w:r>
            <w:r w:rsidRPr="005A297F">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14"/>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подлежит установлению</w:t>
            </w:r>
          </w:p>
        </w:tc>
      </w:tr>
      <w:tr w:rsidR="00E43B54" w:rsidRPr="00BC0E84" w:rsidTr="007B12D8">
        <w:trPr>
          <w:trHeight w:val="59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32.</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400</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16"/>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Не подлежит установлению</w:t>
            </w:r>
          </w:p>
        </w:tc>
      </w:tr>
      <w:tr w:rsidR="00E43B54" w:rsidRPr="00BC0E84" w:rsidTr="007B12D8">
        <w:trPr>
          <w:trHeight w:val="625"/>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34.</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704"/>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35.</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r>
              <w:rPr>
                <w:szCs w:val="20"/>
              </w:rPr>
              <w:t xml:space="preserve"> </w:t>
            </w:r>
            <w:r w:rsidRPr="00BC0E84">
              <w:rPr>
                <w:szCs w:val="20"/>
              </w:rPr>
              <w:t>000</w:t>
            </w:r>
          </w:p>
        </w:tc>
        <w:tc>
          <w:tcPr>
            <w:tcW w:w="2126"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Default="00E43B54" w:rsidP="00E43B54">
      <w:pPr>
        <w:overflowPunct w:val="0"/>
        <w:autoSpaceDE w:val="0"/>
        <w:autoSpaceDN w:val="0"/>
        <w:adjustRightInd w:val="0"/>
        <w:jc w:val="center"/>
      </w:pPr>
    </w:p>
    <w:p w:rsidR="00E43B54" w:rsidRDefault="00E43B54" w:rsidP="00E43B54">
      <w:pPr>
        <w:ind w:firstLine="0"/>
        <w:jc w:val="left"/>
      </w:pPr>
      <w:r>
        <w:br w:type="page"/>
      </w:r>
    </w:p>
    <w:p w:rsidR="00E43B54" w:rsidRPr="007D5B9F" w:rsidRDefault="00E43B54" w:rsidP="00E43B54">
      <w:pPr>
        <w:overflowPunct w:val="0"/>
        <w:autoSpaceDE w:val="0"/>
        <w:autoSpaceDN w:val="0"/>
        <w:adjustRightInd w:val="0"/>
        <w:ind w:firstLine="0"/>
        <w:rPr>
          <w:rFonts w:asciiTheme="minorHAnsi" w:hAnsiTheme="minorHAnsi" w:cs="HelvDL"/>
        </w:rPr>
        <w:sectPr w:rsidR="00E43B54" w:rsidRPr="007D5B9F" w:rsidSect="007B12D8">
          <w:footerReference w:type="even" r:id="rId48"/>
          <w:footerReference w:type="default" r:id="rId49"/>
          <w:pgSz w:w="16838" w:h="11906" w:orient="landscape"/>
          <w:pgMar w:top="1134" w:right="1134" w:bottom="1134" w:left="1134" w:header="709" w:footer="709" w:gutter="0"/>
          <w:cols w:space="708"/>
          <w:docGrid w:linePitch="360"/>
        </w:sectPr>
      </w:pPr>
    </w:p>
    <w:p w:rsidR="00E43B54" w:rsidRPr="00BC0E84" w:rsidRDefault="00E43B54" w:rsidP="00E43B54">
      <w:pPr>
        <w:pStyle w:val="22"/>
      </w:pPr>
      <w:bookmarkStart w:id="211" w:name="_Toc443062497"/>
      <w:bookmarkStart w:id="212" w:name="_Toc448241063"/>
      <w:bookmarkStart w:id="213" w:name="_Toc476621943"/>
      <w:bookmarkStart w:id="214" w:name="_Toc476663748"/>
      <w:bookmarkStart w:id="215" w:name="_Toc480804614"/>
      <w:bookmarkStart w:id="216" w:name="_Toc482588707"/>
      <w:bookmarkEnd w:id="210"/>
      <w:r w:rsidRPr="00BC0E84">
        <w:lastRenderedPageBreak/>
        <w:t>Статья 3</w:t>
      </w:r>
      <w:r>
        <w:t>3</w:t>
      </w:r>
      <w:r w:rsidRPr="00BC0E84">
        <w:t>. Градостроительные регламенты для зон сельскохозяйственного использования</w:t>
      </w:r>
      <w:bookmarkEnd w:id="211"/>
      <w:bookmarkEnd w:id="212"/>
      <w:bookmarkEnd w:id="213"/>
      <w:bookmarkEnd w:id="214"/>
      <w:bookmarkEnd w:id="215"/>
      <w:bookmarkEnd w:id="216"/>
    </w:p>
    <w:p w:rsidR="00E43B54" w:rsidRPr="00BC0E84" w:rsidRDefault="00E43B54" w:rsidP="00E43B54">
      <w:pPr>
        <w:autoSpaceDE w:val="0"/>
        <w:autoSpaceDN w:val="0"/>
        <w:adjustRightInd w:val="0"/>
        <w:ind w:right="-540" w:firstLine="0"/>
        <w:jc w:val="center"/>
        <w:rPr>
          <w:bCs/>
          <w:noProof/>
        </w:rPr>
      </w:pPr>
    </w:p>
    <w:p w:rsidR="00E43B54" w:rsidRPr="00BC0E84" w:rsidRDefault="00E43B54" w:rsidP="00E43B54">
      <w:pPr>
        <w:autoSpaceDE w:val="0"/>
        <w:autoSpaceDN w:val="0"/>
        <w:adjustRightInd w:val="0"/>
        <w:ind w:firstLine="720"/>
      </w:pPr>
      <w:r w:rsidRPr="00BC0E84">
        <w:t xml:space="preserve">В состав </w:t>
      </w:r>
      <w:hyperlink w:anchor="sub_107" w:history="1">
        <w:r w:rsidRPr="00BC0E84">
          <w:t>территориальных зон</w:t>
        </w:r>
      </w:hyperlink>
      <w:r w:rsidRPr="00BC0E84">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43B54" w:rsidRPr="00BC0E84" w:rsidRDefault="00E43B54" w:rsidP="00E43B54">
      <w:pPr>
        <w:autoSpaceDE w:val="0"/>
        <w:autoSpaceDN w:val="0"/>
        <w:adjustRightInd w:val="0"/>
        <w:ind w:firstLine="720"/>
      </w:pPr>
      <w:r w:rsidRPr="00BC0E84">
        <w:t>В состав территориальных зон сельскохозяйственного использования включены:</w:t>
      </w:r>
    </w:p>
    <w:p w:rsidR="00E43B54" w:rsidRPr="00BC0E84" w:rsidRDefault="00E43B54" w:rsidP="00E43B54">
      <w:pPr>
        <w:autoSpaceDE w:val="0"/>
        <w:autoSpaceDN w:val="0"/>
        <w:adjustRightInd w:val="0"/>
        <w:ind w:firstLine="720"/>
        <w:rPr>
          <w:iCs/>
        </w:rPr>
      </w:pPr>
      <w:r w:rsidRPr="00BC0E84">
        <w:t>-</w:t>
      </w:r>
      <w:r w:rsidRPr="00BC0E84">
        <w:tab/>
        <w:t xml:space="preserve">зона </w:t>
      </w:r>
      <w:r w:rsidRPr="00BC0E84">
        <w:rPr>
          <w:color w:val="000000"/>
          <w:shd w:val="clear" w:color="auto" w:fill="FFFFFF"/>
        </w:rPr>
        <w:t>сельскохозяйственных угодий</w:t>
      </w:r>
      <w:r w:rsidRPr="00BC0E84">
        <w:rPr>
          <w:iCs/>
        </w:rPr>
        <w:t xml:space="preserve"> (СХ-1);</w:t>
      </w:r>
    </w:p>
    <w:p w:rsidR="00E43B54" w:rsidRPr="00BC0E84" w:rsidRDefault="00E43B54" w:rsidP="00E43B54">
      <w:pPr>
        <w:ind w:firstLine="720"/>
        <w:jc w:val="left"/>
      </w:pPr>
      <w:r w:rsidRPr="00BC0E84">
        <w:t>-</w:t>
      </w:r>
      <w:r w:rsidRPr="00BC0E84">
        <w:tab/>
        <w:t>зона, предназначенная для ведения садоводства и дачного хозяйства (СХ-2);</w:t>
      </w:r>
    </w:p>
    <w:p w:rsidR="00E43B54" w:rsidRPr="00BC0E84" w:rsidRDefault="00E43B54" w:rsidP="00226FCC">
      <w:pPr>
        <w:ind w:firstLine="720"/>
        <w:jc w:val="left"/>
        <w:rPr>
          <w:color w:val="000000"/>
          <w:shd w:val="clear" w:color="auto" w:fill="FFFFFF"/>
        </w:rPr>
      </w:pPr>
      <w:r w:rsidRPr="00BC0E84">
        <w:rPr>
          <w:iCs/>
        </w:rPr>
        <w:t>-</w:t>
      </w:r>
      <w:r w:rsidRPr="00BC0E84">
        <w:rPr>
          <w:iCs/>
        </w:rPr>
        <w:tab/>
        <w:t>зона сельскохозяйственного производства</w:t>
      </w:r>
      <w:r w:rsidRPr="00BC0E84">
        <w:t xml:space="preserve"> (СХ-3)</w:t>
      </w:r>
      <w:r w:rsidR="00226FCC">
        <w:t>.</w:t>
      </w:r>
    </w:p>
    <w:p w:rsidR="00E43B54" w:rsidRPr="00BC0E84" w:rsidRDefault="00E43B54" w:rsidP="00E43B54">
      <w:pPr>
        <w:ind w:firstLine="0"/>
        <w:jc w:val="center"/>
        <w:rPr>
          <w:color w:val="000000"/>
          <w:shd w:val="clear" w:color="auto" w:fill="FFFFFF"/>
        </w:rPr>
      </w:pPr>
    </w:p>
    <w:p w:rsidR="00E43B54" w:rsidRPr="00BC0E84" w:rsidRDefault="00E43B54" w:rsidP="00E43B54">
      <w:pPr>
        <w:ind w:firstLine="0"/>
        <w:jc w:val="center"/>
        <w:rPr>
          <w:color w:val="000000"/>
          <w:shd w:val="clear" w:color="auto" w:fill="FFFFFF"/>
        </w:rPr>
      </w:pPr>
      <w:r w:rsidRPr="00BC0E84">
        <w:rPr>
          <w:color w:val="000000"/>
          <w:shd w:val="clear" w:color="auto" w:fill="FFFFFF"/>
        </w:rPr>
        <w:t>СХ-1 – ЗОНА СЕЛЬСКОХОЗЯЙСТВЕННЫХ УГОДИЙ</w:t>
      </w:r>
    </w:p>
    <w:p w:rsidR="00E43B54" w:rsidRPr="00BC0E84" w:rsidRDefault="00E43B54" w:rsidP="00E43B54">
      <w:pPr>
        <w:widowControl w:val="0"/>
        <w:autoSpaceDE w:val="0"/>
        <w:autoSpaceDN w:val="0"/>
        <w:adjustRightInd w:val="0"/>
        <w:ind w:firstLine="540"/>
        <w:rPr>
          <w:rFonts w:ascii="Arial" w:hAnsi="Arial" w:cs="Arial"/>
          <w:i/>
          <w:iCs/>
          <w:sz w:val="20"/>
          <w:szCs w:val="20"/>
        </w:rPr>
      </w:pPr>
    </w:p>
    <w:p w:rsidR="00E43B54" w:rsidRPr="00BC0E84" w:rsidRDefault="00E43B54" w:rsidP="00E43B54">
      <w:pPr>
        <w:widowControl w:val="0"/>
        <w:autoSpaceDE w:val="0"/>
        <w:autoSpaceDN w:val="0"/>
        <w:adjustRightInd w:val="0"/>
        <w:ind w:firstLine="540"/>
        <w:rPr>
          <w:b/>
          <w:bCs/>
        </w:rPr>
      </w:pPr>
      <w:r w:rsidRPr="00BC0E84">
        <w:rPr>
          <w:iCs/>
        </w:rPr>
        <w:t xml:space="preserve">Зона </w:t>
      </w:r>
      <w:r w:rsidRPr="00BC0E84">
        <w:rPr>
          <w:color w:val="000000"/>
          <w:shd w:val="clear" w:color="auto" w:fill="FFFFFF"/>
        </w:rPr>
        <w:t>сельскохозяйственных угодий</w:t>
      </w:r>
      <w:r w:rsidRPr="00BC0E84">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BC0E84">
        <w:t>земель сельскохозяйственного назначения имеет приоритет в использовании и подлежит особой охране.</w:t>
      </w:r>
    </w:p>
    <w:p w:rsidR="00E43B54" w:rsidRPr="00BC0E84" w:rsidRDefault="00E43B54" w:rsidP="00E43B54">
      <w:pPr>
        <w:overflowPunct w:val="0"/>
        <w:autoSpaceDE w:val="0"/>
        <w:autoSpaceDN w:val="0"/>
        <w:adjustRightInd w:val="0"/>
      </w:pPr>
      <w:r w:rsidRPr="00BC0E84">
        <w:t>Назначение территории:</w:t>
      </w:r>
    </w:p>
    <w:p w:rsidR="00E43B54" w:rsidRPr="00BC0E84" w:rsidRDefault="00E43B54" w:rsidP="00E43B54">
      <w:pPr>
        <w:autoSpaceDE w:val="0"/>
        <w:autoSpaceDN w:val="0"/>
        <w:adjustRightInd w:val="0"/>
        <w:ind w:firstLine="708"/>
      </w:pPr>
      <w:r w:rsidRPr="00BC0E84">
        <w:t>–</w:t>
      </w:r>
      <w:r w:rsidRPr="00BC0E84">
        <w:tab/>
        <w:t>пашни,</w:t>
      </w:r>
    </w:p>
    <w:p w:rsidR="00E43B54" w:rsidRPr="00BC0E84" w:rsidRDefault="00E43B54" w:rsidP="00E43B54">
      <w:pPr>
        <w:autoSpaceDE w:val="0"/>
        <w:autoSpaceDN w:val="0"/>
        <w:adjustRightInd w:val="0"/>
        <w:ind w:firstLine="708"/>
      </w:pPr>
      <w:r w:rsidRPr="00BC0E84">
        <w:t>–</w:t>
      </w:r>
      <w:r w:rsidRPr="00BC0E84">
        <w:tab/>
        <w:t xml:space="preserve">сенокосы, </w:t>
      </w:r>
    </w:p>
    <w:p w:rsidR="00E43B54" w:rsidRPr="00BC0E84" w:rsidRDefault="00E43B54" w:rsidP="00E43B54">
      <w:pPr>
        <w:autoSpaceDE w:val="0"/>
        <w:autoSpaceDN w:val="0"/>
        <w:adjustRightInd w:val="0"/>
        <w:ind w:firstLine="708"/>
      </w:pPr>
      <w:r w:rsidRPr="00BC0E84">
        <w:t>–</w:t>
      </w:r>
      <w:r w:rsidRPr="00BC0E84">
        <w:tab/>
        <w:t xml:space="preserve">пастбища, </w:t>
      </w:r>
    </w:p>
    <w:p w:rsidR="00E43B54" w:rsidRPr="00BC0E84" w:rsidRDefault="00E43B54" w:rsidP="00E43B54">
      <w:pPr>
        <w:autoSpaceDE w:val="0"/>
        <w:autoSpaceDN w:val="0"/>
        <w:adjustRightInd w:val="0"/>
        <w:ind w:firstLine="708"/>
      </w:pPr>
      <w:r w:rsidRPr="00BC0E84">
        <w:t>–</w:t>
      </w:r>
      <w:r w:rsidRPr="00BC0E84">
        <w:tab/>
        <w:t xml:space="preserve">залежи, </w:t>
      </w:r>
    </w:p>
    <w:p w:rsidR="00E43B54" w:rsidRPr="00BC0E84" w:rsidRDefault="00E43B54" w:rsidP="00E43B54">
      <w:pPr>
        <w:autoSpaceDE w:val="0"/>
        <w:autoSpaceDN w:val="0"/>
        <w:adjustRightInd w:val="0"/>
        <w:ind w:firstLine="708"/>
      </w:pPr>
      <w:r w:rsidRPr="00BC0E84">
        <w:t>–</w:t>
      </w:r>
      <w:r w:rsidRPr="00BC0E84">
        <w:tab/>
        <w:t xml:space="preserve">земли, занятые многолетними насаждениями (садами, виноградниками и другими). </w:t>
      </w:r>
    </w:p>
    <w:p w:rsidR="00E43B54" w:rsidRPr="00BC0E84" w:rsidRDefault="00E43B54" w:rsidP="00E43B54">
      <w:pPr>
        <w:ind w:firstLine="708"/>
      </w:pPr>
      <w:r w:rsidRPr="00BC0E84">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E43B54" w:rsidRPr="00BC0E84" w:rsidRDefault="00E43B54" w:rsidP="00E43B54">
      <w:pPr>
        <w:ind w:firstLine="0"/>
      </w:pPr>
    </w:p>
    <w:p w:rsidR="00E43B54" w:rsidRPr="00BC0E84" w:rsidRDefault="00E43B54" w:rsidP="00E43B54">
      <w:pPr>
        <w:ind w:firstLine="0"/>
        <w:jc w:val="center"/>
      </w:pPr>
      <w:r w:rsidRPr="00BC0E84">
        <w:t>СХ-2 ЗОНА, ПРЕДНАЗНАЧЕННАЯ ДЛЯ ВЕДЕНИЯ САДОВОДСТВА И ДАЧНОГО ХОЗЯЙСТВА</w:t>
      </w:r>
    </w:p>
    <w:p w:rsidR="00E43B54" w:rsidRPr="00BC0E84" w:rsidRDefault="00E43B54" w:rsidP="00E43B54">
      <w:pPr>
        <w:widowControl w:val="0"/>
        <w:autoSpaceDE w:val="0"/>
        <w:autoSpaceDN w:val="0"/>
        <w:adjustRightInd w:val="0"/>
        <w:ind w:firstLine="540"/>
        <w:rPr>
          <w:rFonts w:ascii="Arial" w:hAnsi="Arial" w:cs="Arial"/>
          <w:i/>
          <w:sz w:val="20"/>
          <w:szCs w:val="20"/>
        </w:rPr>
      </w:pPr>
    </w:p>
    <w:p w:rsidR="00E43B54" w:rsidRPr="00BC0E84" w:rsidRDefault="00E43B54" w:rsidP="00E43B54">
      <w:pPr>
        <w:autoSpaceDE w:val="0"/>
        <w:autoSpaceDN w:val="0"/>
        <w:adjustRightInd w:val="0"/>
        <w:ind w:firstLine="720"/>
      </w:pPr>
      <w:r w:rsidRPr="00BC0E84">
        <w:t>Зона, предназначенная для ведения садо</w:t>
      </w:r>
      <w:r>
        <w:t>водства и дачного хозяйства СХ-2</w:t>
      </w:r>
      <w:r w:rsidRPr="00BC0E84">
        <w:t>,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112"/>
        <w:gridCol w:w="1700"/>
        <w:gridCol w:w="1985"/>
        <w:gridCol w:w="1985"/>
        <w:gridCol w:w="1985"/>
        <w:gridCol w:w="1842"/>
      </w:tblGrid>
      <w:tr w:rsidR="00E43B54" w:rsidRPr="00BC0E84" w:rsidTr="007B12D8">
        <w:trPr>
          <w:trHeight w:val="273"/>
          <w:tblHeader/>
        </w:trPr>
        <w:tc>
          <w:tcPr>
            <w:tcW w:w="674"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12"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Максимальный процент</w:t>
            </w:r>
            <w:r w:rsidRPr="00BC0E84">
              <w:rPr>
                <w:szCs w:val="20"/>
              </w:rPr>
              <w:t xml:space="preserve"> застройки</w:t>
            </w:r>
          </w:p>
          <w:p w:rsidR="00E43B54" w:rsidRPr="00BC0E84" w:rsidRDefault="00E43B54" w:rsidP="007B12D8">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E43B54" w:rsidRPr="00BC0E84" w:rsidTr="007B12D8">
        <w:trPr>
          <w:trHeight w:val="555"/>
          <w:tblHeader/>
        </w:trPr>
        <w:tc>
          <w:tcPr>
            <w:tcW w:w="674"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12"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5"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blPrEx>
          <w:tblLook w:val="04A0"/>
        </w:tblPrEx>
        <w:trPr>
          <w:trHeight w:val="711"/>
        </w:trPr>
        <w:tc>
          <w:tcPr>
            <w:tcW w:w="674" w:type="dxa"/>
            <w:shd w:val="clear" w:color="auto" w:fill="auto"/>
            <w:vAlign w:val="center"/>
          </w:tcPr>
          <w:p w:rsidR="00E43B54" w:rsidRPr="00BC0E84" w:rsidRDefault="00E43B54" w:rsidP="007B12D8">
            <w:pPr>
              <w:ind w:firstLine="0"/>
              <w:jc w:val="center"/>
            </w:pPr>
            <w:r w:rsidRPr="00BC0E84">
              <w:t>1.</w:t>
            </w:r>
          </w:p>
        </w:tc>
        <w:tc>
          <w:tcPr>
            <w:tcW w:w="4112" w:type="dxa"/>
            <w:shd w:val="clear" w:color="auto" w:fill="auto"/>
            <w:vAlign w:val="center"/>
          </w:tcPr>
          <w:p w:rsidR="00E43B54" w:rsidRPr="00BC0E84" w:rsidRDefault="00E43B54" w:rsidP="007B12D8">
            <w:pPr>
              <w:ind w:firstLine="0"/>
              <w:jc w:val="left"/>
            </w:pPr>
            <w:r w:rsidRPr="00BC0E84">
              <w:t>Водные объекты</w:t>
            </w:r>
          </w:p>
        </w:tc>
        <w:tc>
          <w:tcPr>
            <w:tcW w:w="1700" w:type="dxa"/>
            <w:shd w:val="clear" w:color="auto" w:fill="auto"/>
            <w:vAlign w:val="center"/>
          </w:tcPr>
          <w:p w:rsidR="00E43B54" w:rsidRPr="00BC0E84" w:rsidRDefault="00E43B54" w:rsidP="007B12D8">
            <w:pPr>
              <w:ind w:firstLine="0"/>
              <w:jc w:val="center"/>
            </w:pPr>
            <w:r w:rsidRPr="00BC0E84">
              <w:t>11.0</w:t>
            </w:r>
          </w:p>
        </w:tc>
        <w:tc>
          <w:tcPr>
            <w:tcW w:w="7797" w:type="dxa"/>
            <w:gridSpan w:val="4"/>
            <w:shd w:val="clear" w:color="auto" w:fill="auto"/>
            <w:vAlign w:val="center"/>
          </w:tcPr>
          <w:p w:rsidR="00E43B54" w:rsidRPr="00BC0E84" w:rsidRDefault="00E43B54" w:rsidP="007B12D8">
            <w:pPr>
              <w:ind w:firstLine="0"/>
              <w:jc w:val="center"/>
            </w:pPr>
            <w:r>
              <w:rPr>
                <w:szCs w:val="20"/>
              </w:rPr>
              <w:t>Не устанавливается</w:t>
            </w:r>
          </w:p>
        </w:tc>
      </w:tr>
      <w:tr w:rsidR="00E43B54" w:rsidRPr="00BC0E84" w:rsidTr="007B12D8">
        <w:tblPrEx>
          <w:tblLook w:val="04A0"/>
        </w:tblPrEx>
        <w:trPr>
          <w:trHeight w:val="481"/>
        </w:trPr>
        <w:tc>
          <w:tcPr>
            <w:tcW w:w="674" w:type="dxa"/>
            <w:shd w:val="clear" w:color="auto" w:fill="auto"/>
            <w:vAlign w:val="center"/>
          </w:tcPr>
          <w:p w:rsidR="00E43B54" w:rsidRPr="00BC0E84" w:rsidRDefault="00E43B54" w:rsidP="007B12D8">
            <w:pPr>
              <w:ind w:firstLine="0"/>
              <w:jc w:val="center"/>
            </w:pPr>
            <w:r w:rsidRPr="00BC0E84">
              <w:t>2.</w:t>
            </w:r>
          </w:p>
        </w:tc>
        <w:tc>
          <w:tcPr>
            <w:tcW w:w="4112" w:type="dxa"/>
            <w:shd w:val="clear" w:color="auto" w:fill="auto"/>
            <w:vAlign w:val="center"/>
          </w:tcPr>
          <w:p w:rsidR="00E43B54" w:rsidRPr="00BC0E84" w:rsidRDefault="00E43B54" w:rsidP="007B12D8">
            <w:pPr>
              <w:ind w:firstLine="0"/>
              <w:jc w:val="left"/>
            </w:pPr>
            <w:r w:rsidRPr="00BC0E84">
              <w:rPr>
                <w:szCs w:val="20"/>
              </w:rPr>
              <w:t>Земельные участки (территории) общего пользования</w:t>
            </w:r>
          </w:p>
        </w:tc>
        <w:tc>
          <w:tcPr>
            <w:tcW w:w="1700" w:type="dxa"/>
            <w:shd w:val="clear" w:color="auto" w:fill="auto"/>
            <w:vAlign w:val="center"/>
          </w:tcPr>
          <w:p w:rsidR="00E43B54" w:rsidRPr="00BC0E84" w:rsidRDefault="00E43B54" w:rsidP="007B12D8">
            <w:pPr>
              <w:ind w:firstLine="0"/>
              <w:jc w:val="center"/>
            </w:pPr>
            <w:r w:rsidRPr="00BC0E84">
              <w:rPr>
                <w:szCs w:val="20"/>
              </w:rPr>
              <w:t>12.0</w:t>
            </w:r>
          </w:p>
        </w:tc>
        <w:tc>
          <w:tcPr>
            <w:tcW w:w="7797" w:type="dxa"/>
            <w:gridSpan w:val="4"/>
            <w:shd w:val="clear" w:color="auto" w:fill="auto"/>
            <w:vAlign w:val="center"/>
          </w:tcPr>
          <w:p w:rsidR="00E43B54" w:rsidRPr="00BC0E84" w:rsidRDefault="00E43B54" w:rsidP="007B12D8">
            <w:pPr>
              <w:ind w:firstLine="0"/>
              <w:jc w:val="center"/>
            </w:pPr>
            <w:r>
              <w:t>Не распространяется</w:t>
            </w:r>
          </w:p>
        </w:tc>
      </w:tr>
      <w:tr w:rsidR="00E43B54" w:rsidRPr="00BC0E84" w:rsidTr="007B12D8">
        <w:tblPrEx>
          <w:tblLook w:val="04A0"/>
        </w:tblPrEx>
        <w:trPr>
          <w:trHeight w:val="601"/>
        </w:trPr>
        <w:tc>
          <w:tcPr>
            <w:tcW w:w="674" w:type="dxa"/>
            <w:shd w:val="clear" w:color="auto" w:fill="auto"/>
            <w:vAlign w:val="center"/>
          </w:tcPr>
          <w:p w:rsidR="00E43B54" w:rsidRPr="00BC0E84" w:rsidRDefault="00E43B54" w:rsidP="007B12D8">
            <w:pPr>
              <w:ind w:firstLine="0"/>
              <w:jc w:val="center"/>
              <w:rPr>
                <w:szCs w:val="20"/>
              </w:rPr>
            </w:pPr>
            <w:r w:rsidRPr="00BC0E84">
              <w:rPr>
                <w:szCs w:val="20"/>
              </w:rPr>
              <w:t>3.</w:t>
            </w:r>
          </w:p>
        </w:tc>
        <w:tc>
          <w:tcPr>
            <w:tcW w:w="4112" w:type="dxa"/>
            <w:shd w:val="clear" w:color="auto" w:fill="auto"/>
            <w:vAlign w:val="center"/>
          </w:tcPr>
          <w:p w:rsidR="00E43B54" w:rsidRPr="00BC0E84" w:rsidRDefault="00E43B54" w:rsidP="007B12D8">
            <w:pPr>
              <w:ind w:firstLine="0"/>
              <w:jc w:val="left"/>
              <w:rPr>
                <w:szCs w:val="20"/>
              </w:rPr>
            </w:pPr>
            <w:r w:rsidRPr="00BC0E84">
              <w:rPr>
                <w:szCs w:val="20"/>
              </w:rPr>
              <w:t>Ведение садоводства</w:t>
            </w:r>
          </w:p>
        </w:tc>
        <w:tc>
          <w:tcPr>
            <w:tcW w:w="1700" w:type="dxa"/>
            <w:shd w:val="clear" w:color="auto" w:fill="auto"/>
            <w:vAlign w:val="center"/>
          </w:tcPr>
          <w:p w:rsidR="00E43B54" w:rsidRPr="00BC0E84" w:rsidRDefault="00E43B54" w:rsidP="007B12D8">
            <w:pPr>
              <w:ind w:firstLine="0"/>
              <w:jc w:val="center"/>
              <w:rPr>
                <w:szCs w:val="20"/>
              </w:rPr>
            </w:pPr>
            <w:r w:rsidRPr="00BC0E84">
              <w:rPr>
                <w:szCs w:val="20"/>
              </w:rPr>
              <w:t>13.2</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600</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40</w:t>
            </w:r>
            <w:r>
              <w:rPr>
                <w:szCs w:val="20"/>
              </w:rPr>
              <w:t>%</w:t>
            </w:r>
          </w:p>
        </w:tc>
        <w:tc>
          <w:tcPr>
            <w:tcW w:w="1842" w:type="dxa"/>
            <w:shd w:val="clear" w:color="auto" w:fill="auto"/>
            <w:vAlign w:val="center"/>
          </w:tcPr>
          <w:p w:rsidR="00E43B54" w:rsidRPr="00BC0E84" w:rsidRDefault="00E43B54" w:rsidP="007B12D8">
            <w:pPr>
              <w:ind w:firstLine="0"/>
              <w:jc w:val="center"/>
              <w:rPr>
                <w:szCs w:val="20"/>
              </w:rPr>
            </w:pPr>
            <w:r>
              <w:rPr>
                <w:szCs w:val="20"/>
              </w:rPr>
              <w:t>3</w:t>
            </w:r>
          </w:p>
        </w:tc>
      </w:tr>
      <w:tr w:rsidR="00E43B54" w:rsidRPr="00BC0E84" w:rsidTr="007B12D8">
        <w:tblPrEx>
          <w:tblLook w:val="04A0"/>
        </w:tblPrEx>
        <w:trPr>
          <w:trHeight w:val="553"/>
        </w:trPr>
        <w:tc>
          <w:tcPr>
            <w:tcW w:w="674" w:type="dxa"/>
            <w:shd w:val="clear" w:color="auto" w:fill="auto"/>
            <w:vAlign w:val="center"/>
          </w:tcPr>
          <w:p w:rsidR="00E43B54" w:rsidRPr="00BC0E84" w:rsidRDefault="00E43B54" w:rsidP="007B12D8">
            <w:pPr>
              <w:ind w:firstLine="0"/>
              <w:jc w:val="center"/>
              <w:rPr>
                <w:szCs w:val="20"/>
              </w:rPr>
            </w:pPr>
            <w:r w:rsidRPr="00BC0E84">
              <w:rPr>
                <w:szCs w:val="20"/>
              </w:rPr>
              <w:t>4.</w:t>
            </w:r>
          </w:p>
        </w:tc>
        <w:tc>
          <w:tcPr>
            <w:tcW w:w="4112" w:type="dxa"/>
            <w:shd w:val="clear" w:color="auto" w:fill="auto"/>
            <w:vAlign w:val="center"/>
          </w:tcPr>
          <w:p w:rsidR="00E43B54" w:rsidRPr="00BC0E84" w:rsidRDefault="00E43B54" w:rsidP="007B12D8">
            <w:pPr>
              <w:ind w:firstLine="0"/>
              <w:jc w:val="left"/>
              <w:rPr>
                <w:szCs w:val="20"/>
              </w:rPr>
            </w:pPr>
            <w:r w:rsidRPr="00BC0E84">
              <w:rPr>
                <w:szCs w:val="20"/>
              </w:rPr>
              <w:t>Ведение дачного хозяйства</w:t>
            </w:r>
          </w:p>
        </w:tc>
        <w:tc>
          <w:tcPr>
            <w:tcW w:w="1700" w:type="dxa"/>
            <w:shd w:val="clear" w:color="auto" w:fill="auto"/>
            <w:vAlign w:val="center"/>
          </w:tcPr>
          <w:p w:rsidR="00E43B54" w:rsidRPr="00BC0E84" w:rsidRDefault="00E43B54" w:rsidP="007B12D8">
            <w:pPr>
              <w:ind w:firstLine="0"/>
              <w:jc w:val="center"/>
              <w:rPr>
                <w:szCs w:val="20"/>
              </w:rPr>
            </w:pPr>
            <w:r w:rsidRPr="00BC0E84">
              <w:rPr>
                <w:szCs w:val="20"/>
              </w:rPr>
              <w:t>13.3</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600</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3</w:t>
            </w:r>
            <w:r>
              <w:rPr>
                <w:szCs w:val="20"/>
              </w:rPr>
              <w:t xml:space="preserve"> </w:t>
            </w:r>
            <w:r w:rsidRPr="00BC0E84">
              <w:rPr>
                <w:szCs w:val="20"/>
              </w:rPr>
              <w:t>000</w:t>
            </w:r>
          </w:p>
        </w:tc>
        <w:tc>
          <w:tcPr>
            <w:tcW w:w="1985" w:type="dxa"/>
            <w:shd w:val="clear" w:color="auto" w:fill="auto"/>
            <w:vAlign w:val="center"/>
          </w:tcPr>
          <w:p w:rsidR="00E43B54" w:rsidRPr="00BC0E84" w:rsidRDefault="00E43B54" w:rsidP="007B12D8">
            <w:pPr>
              <w:ind w:firstLine="0"/>
              <w:jc w:val="center"/>
              <w:rPr>
                <w:szCs w:val="20"/>
              </w:rPr>
            </w:pPr>
            <w:r>
              <w:rPr>
                <w:szCs w:val="20"/>
              </w:rPr>
              <w:t>40%</w:t>
            </w:r>
          </w:p>
        </w:tc>
        <w:tc>
          <w:tcPr>
            <w:tcW w:w="1842" w:type="dxa"/>
            <w:shd w:val="clear" w:color="auto" w:fill="auto"/>
            <w:vAlign w:val="center"/>
          </w:tcPr>
          <w:p w:rsidR="00E43B54" w:rsidRPr="00BC0E84" w:rsidRDefault="00E43B54" w:rsidP="007B12D8">
            <w:pPr>
              <w:ind w:firstLine="0"/>
              <w:jc w:val="center"/>
              <w:rPr>
                <w:szCs w:val="20"/>
              </w:rPr>
            </w:pPr>
            <w:r>
              <w:rPr>
                <w:szCs w:val="20"/>
              </w:rPr>
              <w:t>3</w:t>
            </w:r>
          </w:p>
        </w:tc>
      </w:tr>
      <w:tr w:rsidR="00E43B54" w:rsidRPr="00BC0E84" w:rsidTr="007B12D8">
        <w:tblPrEx>
          <w:tblLook w:val="04A0"/>
        </w:tblPrEx>
        <w:trPr>
          <w:trHeight w:val="561"/>
        </w:trPr>
        <w:tc>
          <w:tcPr>
            <w:tcW w:w="674" w:type="dxa"/>
            <w:shd w:val="clear" w:color="auto" w:fill="auto"/>
            <w:vAlign w:val="center"/>
          </w:tcPr>
          <w:p w:rsidR="00E43B54" w:rsidRPr="002D032A" w:rsidRDefault="00E43B54" w:rsidP="007B12D8">
            <w:pPr>
              <w:ind w:firstLine="0"/>
              <w:jc w:val="center"/>
              <w:rPr>
                <w:szCs w:val="20"/>
                <w:lang w:val="en-US"/>
              </w:rPr>
            </w:pPr>
            <w:r>
              <w:rPr>
                <w:szCs w:val="20"/>
                <w:lang w:val="en-US"/>
              </w:rPr>
              <w:t>5.</w:t>
            </w:r>
          </w:p>
        </w:tc>
        <w:tc>
          <w:tcPr>
            <w:tcW w:w="4112" w:type="dxa"/>
            <w:shd w:val="clear" w:color="auto" w:fill="auto"/>
            <w:vAlign w:val="center"/>
          </w:tcPr>
          <w:p w:rsidR="00E43B54" w:rsidRPr="00BC0E84" w:rsidRDefault="00E43B54" w:rsidP="007B12D8">
            <w:pPr>
              <w:ind w:firstLine="0"/>
              <w:jc w:val="left"/>
              <w:rPr>
                <w:szCs w:val="20"/>
              </w:rPr>
            </w:pPr>
            <w:r w:rsidRPr="00BC0E84">
              <w:rPr>
                <w:szCs w:val="20"/>
              </w:rPr>
              <w:t>Ведение огородничества</w:t>
            </w:r>
          </w:p>
        </w:tc>
        <w:tc>
          <w:tcPr>
            <w:tcW w:w="1700" w:type="dxa"/>
            <w:shd w:val="clear" w:color="auto" w:fill="auto"/>
            <w:vAlign w:val="center"/>
          </w:tcPr>
          <w:p w:rsidR="00E43B54" w:rsidRPr="00BC0E84" w:rsidRDefault="00E43B54" w:rsidP="007B12D8">
            <w:pPr>
              <w:ind w:firstLine="0"/>
              <w:jc w:val="center"/>
              <w:rPr>
                <w:szCs w:val="20"/>
              </w:rPr>
            </w:pPr>
            <w:r w:rsidRPr="00BC0E84">
              <w:rPr>
                <w:szCs w:val="20"/>
              </w:rPr>
              <w:t>13.1</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400</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2</w:t>
            </w:r>
            <w:r>
              <w:rPr>
                <w:szCs w:val="20"/>
              </w:rPr>
              <w:t xml:space="preserve"> </w:t>
            </w:r>
            <w:r w:rsidRPr="00BC0E84">
              <w:rPr>
                <w:szCs w:val="20"/>
              </w:rPr>
              <w:t>000</w:t>
            </w:r>
          </w:p>
        </w:tc>
        <w:tc>
          <w:tcPr>
            <w:tcW w:w="1985" w:type="dxa"/>
            <w:shd w:val="clear" w:color="auto" w:fill="auto"/>
            <w:vAlign w:val="center"/>
          </w:tcPr>
          <w:p w:rsidR="00E43B54" w:rsidRPr="00BC0E84" w:rsidRDefault="00E43B54" w:rsidP="007B12D8">
            <w:pPr>
              <w:ind w:firstLine="0"/>
              <w:jc w:val="center"/>
              <w:rPr>
                <w:szCs w:val="20"/>
              </w:rPr>
            </w:pPr>
            <w:r>
              <w:rPr>
                <w:szCs w:val="20"/>
              </w:rPr>
              <w:t>0%</w:t>
            </w:r>
          </w:p>
        </w:tc>
        <w:tc>
          <w:tcPr>
            <w:tcW w:w="1842" w:type="dxa"/>
            <w:shd w:val="clear" w:color="auto" w:fill="auto"/>
            <w:vAlign w:val="center"/>
          </w:tcPr>
          <w:p w:rsidR="00E43B54" w:rsidRPr="00BC0E84" w:rsidRDefault="00E43B54" w:rsidP="007B12D8">
            <w:pPr>
              <w:ind w:firstLine="0"/>
              <w:jc w:val="center"/>
              <w:rPr>
                <w:szCs w:val="20"/>
              </w:rPr>
            </w:pPr>
            <w:r>
              <w:rPr>
                <w:szCs w:val="20"/>
              </w:rPr>
              <w:t>Не подлежит установлению</w:t>
            </w:r>
          </w:p>
        </w:tc>
      </w:tr>
    </w:tbl>
    <w:p w:rsidR="00E43B54" w:rsidRPr="00BC0E84" w:rsidRDefault="00E43B54" w:rsidP="00E43B54">
      <w:pPr>
        <w:ind w:firstLine="0"/>
        <w:jc w:val="center"/>
      </w:pPr>
    </w:p>
    <w:p w:rsidR="00E43B54" w:rsidRPr="00BC0E84" w:rsidRDefault="00E43B54" w:rsidP="00E43B54">
      <w:pPr>
        <w:ind w:firstLine="0"/>
        <w:jc w:val="center"/>
      </w:pPr>
      <w:r w:rsidRPr="00BC0E84">
        <w:t>Вспомогательные виды разрешенного использования</w:t>
      </w: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pPr>
      <w:r w:rsidRPr="00BC0E84">
        <w:t>2. Бытовое обслуживание – 3.3</w:t>
      </w:r>
    </w:p>
    <w:p w:rsidR="00E43B54" w:rsidRPr="00BC0E84" w:rsidRDefault="00E43B54" w:rsidP="00E43B54">
      <w:pPr>
        <w:ind w:firstLine="0"/>
      </w:pPr>
      <w:r w:rsidRPr="00BC0E84">
        <w:t>3. Деловое управление – 4.1</w:t>
      </w:r>
    </w:p>
    <w:p w:rsidR="00E43B54" w:rsidRPr="00BC0E84" w:rsidRDefault="00E43B54" w:rsidP="00E43B54">
      <w:pPr>
        <w:ind w:firstLine="0"/>
      </w:pPr>
      <w:r w:rsidRPr="00BC0E84">
        <w:t>4. Магазины – 4.4</w:t>
      </w:r>
    </w:p>
    <w:p w:rsidR="00E43B54" w:rsidRPr="00BC0E84" w:rsidRDefault="00E43B54" w:rsidP="00E43B54">
      <w:pPr>
        <w:ind w:firstLine="0"/>
      </w:pPr>
      <w:r w:rsidRPr="00BC0E84">
        <w:t>5. Общественное питание – 4.6</w:t>
      </w:r>
    </w:p>
    <w:p w:rsidR="00E43B54" w:rsidRPr="00BC0E84" w:rsidRDefault="00E43B54" w:rsidP="00E43B54">
      <w:pPr>
        <w:ind w:firstLine="0"/>
      </w:pPr>
      <w:r w:rsidRPr="00BC0E84">
        <w:t>6. Обслуживание автотранспорта – 4.9</w:t>
      </w:r>
    </w:p>
    <w:p w:rsidR="00E43B54" w:rsidRPr="00BC0E84" w:rsidRDefault="00E43B54" w:rsidP="00E43B54">
      <w:pPr>
        <w:ind w:firstLine="0"/>
      </w:pPr>
      <w:r w:rsidRPr="00BC0E84">
        <w:t>7. Обеспечение внутреннего правопорядка – 8.3</w:t>
      </w:r>
    </w:p>
    <w:p w:rsidR="00E43B54" w:rsidRPr="00BC0E84" w:rsidRDefault="00E43B54" w:rsidP="00E43B54">
      <w:pPr>
        <w:ind w:firstLine="0"/>
      </w:pPr>
      <w:r w:rsidRPr="00BC0E84">
        <w:t>8. Общее пользование водными объектами – 11.1</w:t>
      </w:r>
    </w:p>
    <w:p w:rsidR="00E43B54" w:rsidRPr="00767A21"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jc w:val="center"/>
      </w:pPr>
      <w:r w:rsidRPr="00BC0E84">
        <w:lastRenderedPageBreak/>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E43B54" w:rsidRPr="00BC0E84" w:rsidTr="007B12D8">
        <w:trPr>
          <w:trHeight w:val="555"/>
          <w:tblHeader/>
        </w:trPr>
        <w:tc>
          <w:tcPr>
            <w:tcW w:w="675"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Максимальный процент</w:t>
            </w:r>
            <w:r w:rsidRPr="00BC0E84">
              <w:rPr>
                <w:szCs w:val="20"/>
              </w:rPr>
              <w:t xml:space="preserve"> застройки</w:t>
            </w:r>
          </w:p>
          <w:p w:rsidR="00E43B54" w:rsidRPr="00BC0E84" w:rsidRDefault="00E43B54" w:rsidP="007B12D8">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E43B54" w:rsidRPr="00BC0E84" w:rsidTr="007B12D8">
        <w:trPr>
          <w:trHeight w:val="555"/>
          <w:tblHeader/>
        </w:trPr>
        <w:tc>
          <w:tcPr>
            <w:tcW w:w="675"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2E3F2F" w:rsidRDefault="00E43B54" w:rsidP="007B12D8">
            <w:pPr>
              <w:ind w:firstLine="0"/>
              <w:jc w:val="center"/>
              <w:rPr>
                <w:szCs w:val="20"/>
              </w:rPr>
            </w:pPr>
            <w:r w:rsidRPr="002E3F2F">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2E3F2F" w:rsidRDefault="00E43B54" w:rsidP="007B12D8">
            <w:pPr>
              <w:ind w:firstLine="0"/>
              <w:jc w:val="center"/>
              <w:rPr>
                <w:szCs w:val="20"/>
              </w:rPr>
            </w:pPr>
            <w:r w:rsidRPr="002E3F2F">
              <w:rPr>
                <w:szCs w:val="20"/>
              </w:rPr>
              <w:t>3 000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3B54" w:rsidRPr="00BC0E84" w:rsidRDefault="00E43B54" w:rsidP="007B12D8">
            <w:pPr>
              <w:ind w:firstLine="0"/>
              <w:jc w:val="center"/>
              <w:rPr>
                <w:szCs w:val="20"/>
              </w:rPr>
            </w:pPr>
            <w:r>
              <w:rPr>
                <w:szCs w:val="20"/>
                <w:lang w:val="en-US"/>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1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E43B54" w:rsidRPr="00822D63" w:rsidRDefault="00E43B54" w:rsidP="007B12D8">
            <w:pPr>
              <w:ind w:firstLine="0"/>
              <w:jc w:val="center"/>
              <w:rPr>
                <w:szCs w:val="20"/>
              </w:rPr>
            </w:pPr>
            <w:r>
              <w:rPr>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371669" w:rsidRDefault="00E43B54" w:rsidP="007B12D8">
            <w:pPr>
              <w:ind w:firstLine="0"/>
              <w:jc w:val="center"/>
              <w:rPr>
                <w:szCs w:val="20"/>
              </w:rPr>
            </w:pPr>
            <w:r>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3</w:t>
            </w:r>
          </w:p>
        </w:tc>
      </w:tr>
      <w:tr w:rsidR="00E43B54" w:rsidRPr="00BC0E84" w:rsidTr="007B12D8">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F439D" w:rsidRDefault="00E43B54" w:rsidP="007B12D8">
            <w:pPr>
              <w:ind w:firstLine="0"/>
              <w:jc w:val="center"/>
              <w:rPr>
                <w:szCs w:val="20"/>
                <w:lang w:val="en-US"/>
              </w:rPr>
            </w:pPr>
            <w:r>
              <w:rPr>
                <w:szCs w:val="20"/>
                <w:lang w:val="en-US"/>
              </w:rPr>
              <w:t>55%</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60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37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395"/>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38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13.</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993259" w:rsidRDefault="00E43B54" w:rsidP="007B12D8">
            <w:pPr>
              <w:ind w:firstLine="0"/>
              <w:jc w:val="center"/>
              <w:rPr>
                <w:szCs w:val="20"/>
              </w:rPr>
            </w:pPr>
            <w:r>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14.</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15.</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 xml:space="preserve">Причалы для маломерных судов </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Default="00E43B54" w:rsidP="00E43B54">
      <w:pPr>
        <w:ind w:firstLine="0"/>
        <w:jc w:val="center"/>
      </w:pPr>
    </w:p>
    <w:p w:rsidR="00E43B54" w:rsidRPr="00BC0E84" w:rsidRDefault="00E43B54" w:rsidP="00E43B54">
      <w:pPr>
        <w:ind w:firstLine="0"/>
        <w:jc w:val="center"/>
      </w:pPr>
      <w:r w:rsidRPr="00BC0E84">
        <w:lastRenderedPageBreak/>
        <w:t xml:space="preserve">СХ-3 – ЗОНА СЕЛЬСКОХОЗЯЙСТВЕННОГО ПРОИЗВОДСТВА </w:t>
      </w:r>
    </w:p>
    <w:p w:rsidR="00E43B54" w:rsidRPr="00BC0E84" w:rsidRDefault="00E43B54" w:rsidP="00E43B54">
      <w:pPr>
        <w:widowControl w:val="0"/>
        <w:autoSpaceDE w:val="0"/>
        <w:autoSpaceDN w:val="0"/>
        <w:adjustRightInd w:val="0"/>
        <w:rPr>
          <w:rFonts w:ascii="Arial" w:hAnsi="Arial" w:cs="Arial"/>
          <w:sz w:val="20"/>
          <w:szCs w:val="20"/>
        </w:rPr>
      </w:pPr>
    </w:p>
    <w:p w:rsidR="00E43B54" w:rsidRPr="00BC0E84" w:rsidRDefault="00E43B54" w:rsidP="00E43B54">
      <w:pPr>
        <w:widowControl w:val="0"/>
        <w:autoSpaceDE w:val="0"/>
        <w:autoSpaceDN w:val="0"/>
        <w:adjustRightInd w:val="0"/>
        <w:rPr>
          <w:bCs/>
        </w:rPr>
      </w:pPr>
      <w:r w:rsidRPr="00BC0E84">
        <w:t xml:space="preserve">Зона сельскохозяйственного производства СХ-3 установлена для </w:t>
      </w:r>
      <w:r w:rsidRPr="00BC0E84">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BC0E84">
        <w:rPr>
          <w:bCs/>
        </w:rPr>
        <w:t>аквакультуры</w:t>
      </w:r>
      <w:proofErr w:type="spellEnd"/>
      <w:r w:rsidRPr="00BC0E84">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E43B54" w:rsidRPr="00BC0E84" w:rsidRDefault="00E43B54" w:rsidP="00E43B54">
      <w:pPr>
        <w:ind w:firstLine="0"/>
        <w:jc w:val="center"/>
        <w:rPr>
          <w:b/>
        </w:rPr>
      </w:pPr>
    </w:p>
    <w:p w:rsidR="00E43B54" w:rsidRPr="00BC0E84" w:rsidRDefault="00E43B54" w:rsidP="00E43B54">
      <w:pPr>
        <w:ind w:firstLine="0"/>
        <w:jc w:val="center"/>
      </w:pPr>
      <w:r w:rsidRPr="00BC0E84">
        <w:t>Основные виды разрешенного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E43B54" w:rsidRPr="00E9711E" w:rsidTr="007B12D8">
        <w:trPr>
          <w:trHeight w:val="273"/>
          <w:tblHeader/>
        </w:trPr>
        <w:tc>
          <w:tcPr>
            <w:tcW w:w="675" w:type="dxa"/>
            <w:vMerge w:val="restart"/>
            <w:tcBorders>
              <w:top w:val="single" w:sz="4" w:space="0" w:color="auto"/>
              <w:left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 п/п</w:t>
            </w:r>
          </w:p>
        </w:tc>
        <w:tc>
          <w:tcPr>
            <w:tcW w:w="4111" w:type="dxa"/>
            <w:vMerge w:val="restart"/>
            <w:tcBorders>
              <w:top w:val="single" w:sz="4" w:space="0" w:color="auto"/>
              <w:left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E43B54" w:rsidRPr="00461A71" w:rsidRDefault="00E43B54" w:rsidP="007B12D8">
            <w:pPr>
              <w:ind w:firstLine="0"/>
              <w:jc w:val="center"/>
              <w:rPr>
                <w:szCs w:val="20"/>
              </w:rPr>
            </w:pPr>
            <w:r w:rsidRPr="00461A71">
              <w:rPr>
                <w:szCs w:val="20"/>
              </w:rPr>
              <w:t>Минимальные отступы от границ земельного участка (м)</w:t>
            </w:r>
          </w:p>
        </w:tc>
      </w:tr>
      <w:tr w:rsidR="00E43B54" w:rsidRPr="00E9711E" w:rsidTr="007B12D8">
        <w:trPr>
          <w:trHeight w:val="555"/>
          <w:tblHeader/>
        </w:trPr>
        <w:tc>
          <w:tcPr>
            <w:tcW w:w="675" w:type="dxa"/>
            <w:vMerge/>
            <w:tcBorders>
              <w:left w:val="single" w:sz="4" w:space="0" w:color="auto"/>
              <w:bottom w:val="single" w:sz="4" w:space="0" w:color="auto"/>
              <w:right w:val="single" w:sz="4" w:space="0" w:color="auto"/>
            </w:tcBorders>
            <w:vAlign w:val="center"/>
          </w:tcPr>
          <w:p w:rsidR="00E43B54" w:rsidRPr="00E9711E" w:rsidRDefault="00E43B54" w:rsidP="007B12D8">
            <w:pPr>
              <w:ind w:firstLine="0"/>
              <w:jc w:val="center"/>
              <w:rPr>
                <w:szCs w:val="20"/>
                <w:highlight w:val="yellow"/>
              </w:rPr>
            </w:pPr>
          </w:p>
        </w:tc>
        <w:tc>
          <w:tcPr>
            <w:tcW w:w="4111" w:type="dxa"/>
            <w:vMerge/>
            <w:tcBorders>
              <w:left w:val="single" w:sz="4" w:space="0" w:color="auto"/>
              <w:bottom w:val="single" w:sz="4" w:space="0" w:color="auto"/>
              <w:right w:val="single" w:sz="4" w:space="0" w:color="auto"/>
            </w:tcBorders>
            <w:vAlign w:val="center"/>
          </w:tcPr>
          <w:p w:rsidR="00E43B54" w:rsidRPr="00E9711E" w:rsidRDefault="00E43B54" w:rsidP="007B12D8">
            <w:pPr>
              <w:ind w:firstLine="0"/>
              <w:jc w:val="center"/>
              <w:rPr>
                <w:szCs w:val="20"/>
                <w:highlight w:val="yellow"/>
              </w:rPr>
            </w:pPr>
          </w:p>
        </w:tc>
        <w:tc>
          <w:tcPr>
            <w:tcW w:w="1701" w:type="dxa"/>
            <w:vMerge/>
            <w:tcBorders>
              <w:left w:val="single" w:sz="4" w:space="0" w:color="auto"/>
              <w:bottom w:val="single" w:sz="4" w:space="0" w:color="auto"/>
              <w:right w:val="single" w:sz="4" w:space="0" w:color="auto"/>
            </w:tcBorders>
            <w:vAlign w:val="center"/>
          </w:tcPr>
          <w:p w:rsidR="00E43B54" w:rsidRPr="00E9711E" w:rsidRDefault="00E43B54" w:rsidP="007B12D8">
            <w:pPr>
              <w:ind w:firstLine="0"/>
              <w:jc w:val="center"/>
              <w:rPr>
                <w:szCs w:val="20"/>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426E95" w:rsidRDefault="00E43B54" w:rsidP="007B12D8">
            <w:pPr>
              <w:ind w:firstLine="0"/>
              <w:jc w:val="center"/>
              <w:rPr>
                <w:szCs w:val="20"/>
                <w:lang w:val="en-US"/>
              </w:rPr>
            </w:pPr>
            <w:r w:rsidRPr="00426E95">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426E95" w:rsidRDefault="00E43B54" w:rsidP="007B12D8">
            <w:pPr>
              <w:ind w:firstLine="0"/>
              <w:jc w:val="center"/>
              <w:rPr>
                <w:szCs w:val="20"/>
                <w:lang w:val="en-US"/>
              </w:rPr>
            </w:pPr>
            <w:r w:rsidRPr="00426E95">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E43B54" w:rsidRPr="00E9711E" w:rsidRDefault="00E43B54" w:rsidP="007B12D8">
            <w:pPr>
              <w:ind w:firstLine="0"/>
              <w:jc w:val="center"/>
              <w:rPr>
                <w:szCs w:val="20"/>
                <w:highlight w:val="yellow"/>
              </w:rPr>
            </w:pPr>
          </w:p>
        </w:tc>
        <w:tc>
          <w:tcPr>
            <w:tcW w:w="1842" w:type="dxa"/>
            <w:vMerge/>
            <w:tcBorders>
              <w:left w:val="single" w:sz="4" w:space="0" w:color="auto"/>
              <w:bottom w:val="single" w:sz="4" w:space="0" w:color="auto"/>
              <w:right w:val="single" w:sz="4" w:space="0" w:color="auto"/>
            </w:tcBorders>
            <w:vAlign w:val="center"/>
          </w:tcPr>
          <w:p w:rsidR="00E43B54" w:rsidRPr="00E9711E" w:rsidRDefault="00E43B54" w:rsidP="007B12D8">
            <w:pPr>
              <w:ind w:firstLine="0"/>
              <w:jc w:val="center"/>
              <w:rPr>
                <w:szCs w:val="20"/>
                <w:highlight w:val="yellow"/>
              </w:rPr>
            </w:pPr>
          </w:p>
        </w:tc>
      </w:tr>
      <w:tr w:rsidR="00E43B54" w:rsidRPr="00E9711E" w:rsidTr="007B12D8">
        <w:tblPrEx>
          <w:tblLook w:val="04A0"/>
        </w:tblPrEx>
        <w:trPr>
          <w:trHeight w:val="699"/>
        </w:trPr>
        <w:tc>
          <w:tcPr>
            <w:tcW w:w="675" w:type="dxa"/>
            <w:shd w:val="clear" w:color="auto" w:fill="auto"/>
            <w:vAlign w:val="center"/>
          </w:tcPr>
          <w:p w:rsidR="00E43B54" w:rsidRPr="00B44DC7" w:rsidRDefault="00E43B54" w:rsidP="007B12D8">
            <w:pPr>
              <w:ind w:firstLine="0"/>
              <w:jc w:val="center"/>
            </w:pPr>
            <w:r w:rsidRPr="00B44DC7">
              <w:t>1.</w:t>
            </w:r>
          </w:p>
        </w:tc>
        <w:tc>
          <w:tcPr>
            <w:tcW w:w="4111" w:type="dxa"/>
            <w:shd w:val="clear" w:color="auto" w:fill="auto"/>
            <w:vAlign w:val="center"/>
          </w:tcPr>
          <w:p w:rsidR="00E43B54" w:rsidRPr="00B44DC7" w:rsidRDefault="00E43B54" w:rsidP="007B12D8">
            <w:pPr>
              <w:ind w:firstLine="0"/>
              <w:jc w:val="left"/>
            </w:pPr>
            <w:r w:rsidRPr="00B44DC7">
              <w:t xml:space="preserve">Выращивание зерновых и иных сельскохозяйственных культур </w:t>
            </w:r>
          </w:p>
        </w:tc>
        <w:tc>
          <w:tcPr>
            <w:tcW w:w="1701" w:type="dxa"/>
            <w:shd w:val="clear" w:color="auto" w:fill="auto"/>
            <w:vAlign w:val="center"/>
          </w:tcPr>
          <w:p w:rsidR="00E43B54" w:rsidRPr="00B44DC7" w:rsidRDefault="00E43B54" w:rsidP="007B12D8">
            <w:pPr>
              <w:ind w:firstLine="0"/>
              <w:jc w:val="center"/>
            </w:pPr>
            <w:r w:rsidRPr="00B44DC7">
              <w:t>1.2</w:t>
            </w:r>
          </w:p>
        </w:tc>
        <w:tc>
          <w:tcPr>
            <w:tcW w:w="1985" w:type="dxa"/>
            <w:shd w:val="clear" w:color="auto" w:fill="auto"/>
            <w:vAlign w:val="center"/>
          </w:tcPr>
          <w:p w:rsidR="00E43B54" w:rsidRPr="00B44DC7" w:rsidRDefault="00E43B54" w:rsidP="007B12D8">
            <w:pPr>
              <w:ind w:firstLine="0"/>
              <w:jc w:val="center"/>
            </w:pPr>
            <w:r w:rsidRPr="00B44DC7">
              <w:t>20 000</w:t>
            </w:r>
          </w:p>
        </w:tc>
        <w:tc>
          <w:tcPr>
            <w:tcW w:w="1984" w:type="dxa"/>
            <w:shd w:val="clear" w:color="auto" w:fill="auto"/>
            <w:vAlign w:val="center"/>
          </w:tcPr>
          <w:p w:rsidR="00E43B54" w:rsidRPr="00B44DC7" w:rsidRDefault="00E43B54" w:rsidP="007B12D8">
            <w:pPr>
              <w:ind w:firstLine="0"/>
              <w:jc w:val="center"/>
            </w:pPr>
            <w:r w:rsidRPr="00B44DC7">
              <w:t>1 000 000</w:t>
            </w:r>
          </w:p>
        </w:tc>
        <w:tc>
          <w:tcPr>
            <w:tcW w:w="1985" w:type="dxa"/>
            <w:shd w:val="clear" w:color="auto" w:fill="auto"/>
            <w:vAlign w:val="center"/>
          </w:tcPr>
          <w:p w:rsidR="00E43B54" w:rsidRPr="00B44DC7" w:rsidRDefault="00E43B54" w:rsidP="007B12D8">
            <w:pPr>
              <w:ind w:firstLine="0"/>
              <w:jc w:val="center"/>
            </w:pPr>
            <w:r w:rsidRPr="00B44DC7">
              <w:t>30%</w:t>
            </w:r>
          </w:p>
        </w:tc>
        <w:tc>
          <w:tcPr>
            <w:tcW w:w="1842" w:type="dxa"/>
            <w:shd w:val="clear" w:color="auto" w:fill="auto"/>
            <w:vAlign w:val="center"/>
          </w:tcPr>
          <w:p w:rsidR="00E43B54" w:rsidRPr="00B44DC7" w:rsidRDefault="00E43B54" w:rsidP="007B12D8">
            <w:pPr>
              <w:ind w:firstLine="0"/>
              <w:jc w:val="center"/>
            </w:pPr>
            <w:r w:rsidRPr="00B44DC7">
              <w:t>3</w:t>
            </w:r>
          </w:p>
        </w:tc>
      </w:tr>
      <w:tr w:rsidR="00E43B54" w:rsidRPr="00E9711E" w:rsidTr="007B12D8">
        <w:tblPrEx>
          <w:tblLook w:val="04A0"/>
        </w:tblPrEx>
        <w:trPr>
          <w:trHeight w:val="549"/>
        </w:trPr>
        <w:tc>
          <w:tcPr>
            <w:tcW w:w="675" w:type="dxa"/>
            <w:shd w:val="clear" w:color="auto" w:fill="auto"/>
            <w:vAlign w:val="center"/>
          </w:tcPr>
          <w:p w:rsidR="00E43B54" w:rsidRPr="00B44DC7" w:rsidRDefault="00E43B54" w:rsidP="007B12D8">
            <w:pPr>
              <w:ind w:firstLine="0"/>
              <w:jc w:val="center"/>
            </w:pPr>
            <w:r w:rsidRPr="00B44DC7">
              <w:t>2.</w:t>
            </w:r>
          </w:p>
        </w:tc>
        <w:tc>
          <w:tcPr>
            <w:tcW w:w="4111" w:type="dxa"/>
            <w:shd w:val="clear" w:color="auto" w:fill="auto"/>
            <w:vAlign w:val="center"/>
          </w:tcPr>
          <w:p w:rsidR="00E43B54" w:rsidRPr="00B44DC7" w:rsidRDefault="00E43B54" w:rsidP="007B12D8">
            <w:pPr>
              <w:ind w:firstLine="0"/>
              <w:jc w:val="left"/>
            </w:pPr>
            <w:r w:rsidRPr="00B44DC7">
              <w:t xml:space="preserve">Овощеводство </w:t>
            </w:r>
          </w:p>
        </w:tc>
        <w:tc>
          <w:tcPr>
            <w:tcW w:w="1701" w:type="dxa"/>
            <w:shd w:val="clear" w:color="auto" w:fill="auto"/>
            <w:vAlign w:val="center"/>
          </w:tcPr>
          <w:p w:rsidR="00E43B54" w:rsidRPr="00B44DC7" w:rsidRDefault="00E43B54" w:rsidP="007B12D8">
            <w:pPr>
              <w:ind w:firstLine="0"/>
              <w:jc w:val="center"/>
            </w:pPr>
            <w:r w:rsidRPr="00B44DC7">
              <w:t>1.3</w:t>
            </w:r>
          </w:p>
        </w:tc>
        <w:tc>
          <w:tcPr>
            <w:tcW w:w="1985" w:type="dxa"/>
            <w:shd w:val="clear" w:color="auto" w:fill="auto"/>
            <w:vAlign w:val="center"/>
          </w:tcPr>
          <w:p w:rsidR="00E43B54" w:rsidRPr="00B44DC7" w:rsidRDefault="00E43B54" w:rsidP="007B12D8">
            <w:pPr>
              <w:ind w:firstLine="0"/>
              <w:jc w:val="center"/>
            </w:pPr>
            <w:r w:rsidRPr="00B44DC7">
              <w:t>20 000</w:t>
            </w:r>
          </w:p>
        </w:tc>
        <w:tc>
          <w:tcPr>
            <w:tcW w:w="1984" w:type="dxa"/>
            <w:shd w:val="clear" w:color="auto" w:fill="auto"/>
            <w:vAlign w:val="center"/>
          </w:tcPr>
          <w:p w:rsidR="00E43B54" w:rsidRPr="00B44DC7" w:rsidRDefault="00E43B54" w:rsidP="007B12D8">
            <w:pPr>
              <w:ind w:firstLine="0"/>
              <w:jc w:val="center"/>
            </w:pPr>
            <w:r w:rsidRPr="00B44DC7">
              <w:t>100 000</w:t>
            </w:r>
          </w:p>
        </w:tc>
        <w:tc>
          <w:tcPr>
            <w:tcW w:w="1985" w:type="dxa"/>
            <w:shd w:val="clear" w:color="auto" w:fill="auto"/>
            <w:vAlign w:val="center"/>
          </w:tcPr>
          <w:p w:rsidR="00E43B54" w:rsidRPr="00B44DC7" w:rsidRDefault="00E43B54" w:rsidP="007B12D8">
            <w:pPr>
              <w:ind w:firstLine="0"/>
              <w:jc w:val="center"/>
            </w:pPr>
            <w:r w:rsidRPr="00B44DC7">
              <w:t>30%</w:t>
            </w:r>
          </w:p>
        </w:tc>
        <w:tc>
          <w:tcPr>
            <w:tcW w:w="1842" w:type="dxa"/>
            <w:shd w:val="clear" w:color="auto" w:fill="auto"/>
            <w:vAlign w:val="center"/>
          </w:tcPr>
          <w:p w:rsidR="00E43B54" w:rsidRPr="00B44DC7" w:rsidRDefault="00E43B54" w:rsidP="007B12D8">
            <w:pPr>
              <w:ind w:firstLine="0"/>
              <w:jc w:val="center"/>
            </w:pPr>
            <w:r w:rsidRPr="00B44DC7">
              <w:t>3</w:t>
            </w:r>
          </w:p>
        </w:tc>
      </w:tr>
      <w:tr w:rsidR="00E43B54" w:rsidRPr="00E9711E" w:rsidTr="007B12D8">
        <w:tblPrEx>
          <w:tblLook w:val="04A0"/>
        </w:tblPrEx>
        <w:trPr>
          <w:trHeight w:val="717"/>
        </w:trPr>
        <w:tc>
          <w:tcPr>
            <w:tcW w:w="675" w:type="dxa"/>
            <w:shd w:val="clear" w:color="auto" w:fill="auto"/>
            <w:vAlign w:val="center"/>
          </w:tcPr>
          <w:p w:rsidR="00E43B54" w:rsidRPr="00B44DC7" w:rsidRDefault="00E43B54" w:rsidP="007B12D8">
            <w:pPr>
              <w:ind w:firstLine="0"/>
              <w:jc w:val="center"/>
            </w:pPr>
            <w:r w:rsidRPr="00B44DC7">
              <w:t>3.</w:t>
            </w:r>
          </w:p>
        </w:tc>
        <w:tc>
          <w:tcPr>
            <w:tcW w:w="4111" w:type="dxa"/>
            <w:shd w:val="clear" w:color="auto" w:fill="auto"/>
            <w:vAlign w:val="center"/>
          </w:tcPr>
          <w:p w:rsidR="00E43B54" w:rsidRPr="00B44DC7" w:rsidRDefault="00E43B54" w:rsidP="007B12D8">
            <w:pPr>
              <w:ind w:firstLine="0"/>
              <w:jc w:val="left"/>
            </w:pPr>
            <w:r w:rsidRPr="00B44DC7">
              <w:t xml:space="preserve">Выращивание тонизирующих, лекарственных, цветочных культур </w:t>
            </w:r>
          </w:p>
        </w:tc>
        <w:tc>
          <w:tcPr>
            <w:tcW w:w="1701" w:type="dxa"/>
            <w:shd w:val="clear" w:color="auto" w:fill="auto"/>
            <w:vAlign w:val="center"/>
          </w:tcPr>
          <w:p w:rsidR="00E43B54" w:rsidRPr="00B44DC7" w:rsidRDefault="00E43B54" w:rsidP="007B12D8">
            <w:pPr>
              <w:ind w:firstLine="0"/>
              <w:jc w:val="center"/>
            </w:pPr>
            <w:r w:rsidRPr="00B44DC7">
              <w:t>1.4</w:t>
            </w:r>
          </w:p>
        </w:tc>
        <w:tc>
          <w:tcPr>
            <w:tcW w:w="1985" w:type="dxa"/>
            <w:shd w:val="clear" w:color="auto" w:fill="auto"/>
            <w:vAlign w:val="center"/>
          </w:tcPr>
          <w:p w:rsidR="00E43B54" w:rsidRPr="00B44DC7" w:rsidRDefault="00E43B54" w:rsidP="007B12D8">
            <w:pPr>
              <w:ind w:firstLine="0"/>
              <w:jc w:val="center"/>
            </w:pPr>
            <w:r w:rsidRPr="00B44DC7">
              <w:t>20 000</w:t>
            </w:r>
          </w:p>
        </w:tc>
        <w:tc>
          <w:tcPr>
            <w:tcW w:w="1984" w:type="dxa"/>
            <w:shd w:val="clear" w:color="auto" w:fill="auto"/>
            <w:vAlign w:val="center"/>
            <w:hideMark/>
          </w:tcPr>
          <w:p w:rsidR="00E43B54" w:rsidRPr="00B44DC7" w:rsidRDefault="00E43B54" w:rsidP="007B12D8">
            <w:pPr>
              <w:ind w:firstLine="0"/>
              <w:jc w:val="center"/>
            </w:pPr>
            <w:r w:rsidRPr="00B44DC7">
              <w:t>100 000</w:t>
            </w:r>
          </w:p>
        </w:tc>
        <w:tc>
          <w:tcPr>
            <w:tcW w:w="1985" w:type="dxa"/>
            <w:shd w:val="clear" w:color="auto" w:fill="auto"/>
            <w:vAlign w:val="center"/>
            <w:hideMark/>
          </w:tcPr>
          <w:p w:rsidR="00E43B54" w:rsidRPr="00B44DC7" w:rsidRDefault="00E43B54" w:rsidP="007B12D8">
            <w:pPr>
              <w:ind w:firstLine="0"/>
              <w:jc w:val="center"/>
            </w:pPr>
            <w:r w:rsidRPr="00B44DC7">
              <w:t>30%</w:t>
            </w:r>
          </w:p>
        </w:tc>
        <w:tc>
          <w:tcPr>
            <w:tcW w:w="1842" w:type="dxa"/>
            <w:shd w:val="clear" w:color="auto" w:fill="auto"/>
            <w:vAlign w:val="center"/>
          </w:tcPr>
          <w:p w:rsidR="00E43B54" w:rsidRPr="00B44DC7" w:rsidRDefault="00E43B54" w:rsidP="007B12D8">
            <w:pPr>
              <w:ind w:firstLine="0"/>
              <w:jc w:val="center"/>
            </w:pPr>
            <w:r w:rsidRPr="00B44DC7">
              <w:t>3</w:t>
            </w:r>
          </w:p>
        </w:tc>
      </w:tr>
      <w:tr w:rsidR="00E43B54" w:rsidRPr="00E9711E" w:rsidTr="007B12D8">
        <w:tblPrEx>
          <w:tblLook w:val="04A0"/>
        </w:tblPrEx>
        <w:trPr>
          <w:trHeight w:val="593"/>
        </w:trPr>
        <w:tc>
          <w:tcPr>
            <w:tcW w:w="675" w:type="dxa"/>
            <w:shd w:val="clear" w:color="auto" w:fill="auto"/>
            <w:vAlign w:val="center"/>
          </w:tcPr>
          <w:p w:rsidR="00E43B54" w:rsidRPr="00B44DC7" w:rsidRDefault="00E43B54" w:rsidP="007B12D8">
            <w:pPr>
              <w:ind w:firstLine="0"/>
              <w:jc w:val="center"/>
            </w:pPr>
            <w:r w:rsidRPr="00B44DC7">
              <w:t>4.</w:t>
            </w:r>
          </w:p>
        </w:tc>
        <w:tc>
          <w:tcPr>
            <w:tcW w:w="4111" w:type="dxa"/>
            <w:shd w:val="clear" w:color="auto" w:fill="auto"/>
            <w:vAlign w:val="center"/>
          </w:tcPr>
          <w:p w:rsidR="00E43B54" w:rsidRPr="00B44DC7" w:rsidRDefault="00E43B54" w:rsidP="007B12D8">
            <w:pPr>
              <w:ind w:firstLine="0"/>
              <w:jc w:val="left"/>
            </w:pPr>
            <w:r w:rsidRPr="00B44DC7">
              <w:t xml:space="preserve">Садоводство </w:t>
            </w:r>
          </w:p>
        </w:tc>
        <w:tc>
          <w:tcPr>
            <w:tcW w:w="1701" w:type="dxa"/>
            <w:shd w:val="clear" w:color="auto" w:fill="auto"/>
            <w:vAlign w:val="center"/>
          </w:tcPr>
          <w:p w:rsidR="00E43B54" w:rsidRPr="00B44DC7" w:rsidRDefault="00E43B54" w:rsidP="007B12D8">
            <w:pPr>
              <w:ind w:firstLine="0"/>
              <w:jc w:val="center"/>
            </w:pPr>
            <w:r w:rsidRPr="00B44DC7">
              <w:t>1.5</w:t>
            </w:r>
          </w:p>
        </w:tc>
        <w:tc>
          <w:tcPr>
            <w:tcW w:w="1985" w:type="dxa"/>
            <w:shd w:val="clear" w:color="auto" w:fill="auto"/>
            <w:vAlign w:val="center"/>
          </w:tcPr>
          <w:p w:rsidR="00E43B54" w:rsidRPr="00B44DC7" w:rsidRDefault="00E43B54" w:rsidP="007B12D8">
            <w:pPr>
              <w:ind w:firstLine="0"/>
              <w:jc w:val="center"/>
            </w:pPr>
            <w:r w:rsidRPr="00B44DC7">
              <w:t>20 000</w:t>
            </w:r>
          </w:p>
        </w:tc>
        <w:tc>
          <w:tcPr>
            <w:tcW w:w="1984" w:type="dxa"/>
            <w:shd w:val="clear" w:color="auto" w:fill="auto"/>
            <w:vAlign w:val="center"/>
          </w:tcPr>
          <w:p w:rsidR="00E43B54" w:rsidRPr="00B44DC7" w:rsidRDefault="00E43B54" w:rsidP="007B12D8">
            <w:pPr>
              <w:ind w:firstLine="0"/>
              <w:jc w:val="center"/>
            </w:pPr>
            <w:r w:rsidRPr="00B44DC7">
              <w:t>100 000</w:t>
            </w:r>
          </w:p>
        </w:tc>
        <w:tc>
          <w:tcPr>
            <w:tcW w:w="1985" w:type="dxa"/>
            <w:shd w:val="clear" w:color="auto" w:fill="auto"/>
            <w:vAlign w:val="center"/>
          </w:tcPr>
          <w:p w:rsidR="00E43B54" w:rsidRPr="00B44DC7" w:rsidRDefault="00E43B54" w:rsidP="007B12D8">
            <w:pPr>
              <w:ind w:firstLine="0"/>
              <w:jc w:val="center"/>
            </w:pPr>
            <w:r w:rsidRPr="00B44DC7">
              <w:t>30%</w:t>
            </w:r>
          </w:p>
        </w:tc>
        <w:tc>
          <w:tcPr>
            <w:tcW w:w="1842" w:type="dxa"/>
            <w:shd w:val="clear" w:color="auto" w:fill="auto"/>
            <w:vAlign w:val="center"/>
          </w:tcPr>
          <w:p w:rsidR="00E43B54" w:rsidRPr="00B44DC7" w:rsidRDefault="00E43B54" w:rsidP="007B12D8">
            <w:pPr>
              <w:ind w:firstLine="0"/>
              <w:jc w:val="center"/>
            </w:pPr>
            <w:r w:rsidRPr="00B44DC7">
              <w:t>3</w:t>
            </w:r>
          </w:p>
        </w:tc>
      </w:tr>
      <w:tr w:rsidR="00E43B54" w:rsidRPr="00E9711E" w:rsidTr="007B12D8">
        <w:tblPrEx>
          <w:tblLook w:val="04A0"/>
        </w:tblPrEx>
        <w:trPr>
          <w:trHeight w:val="509"/>
        </w:trPr>
        <w:tc>
          <w:tcPr>
            <w:tcW w:w="675" w:type="dxa"/>
            <w:shd w:val="clear" w:color="auto" w:fill="auto"/>
            <w:vAlign w:val="center"/>
          </w:tcPr>
          <w:p w:rsidR="00E43B54" w:rsidRPr="00B44DC7" w:rsidRDefault="00E43B54" w:rsidP="007B12D8">
            <w:pPr>
              <w:ind w:firstLine="0"/>
              <w:jc w:val="center"/>
            </w:pPr>
            <w:r w:rsidRPr="00B44DC7">
              <w:t>5.</w:t>
            </w:r>
          </w:p>
        </w:tc>
        <w:tc>
          <w:tcPr>
            <w:tcW w:w="4111" w:type="dxa"/>
            <w:shd w:val="clear" w:color="auto" w:fill="auto"/>
            <w:vAlign w:val="center"/>
          </w:tcPr>
          <w:p w:rsidR="00E43B54" w:rsidRPr="00B44DC7" w:rsidRDefault="00E43B54" w:rsidP="007B12D8">
            <w:pPr>
              <w:ind w:firstLine="0"/>
              <w:jc w:val="left"/>
            </w:pPr>
            <w:r w:rsidRPr="00B44DC7">
              <w:t xml:space="preserve">Выращивание льна и конопли </w:t>
            </w:r>
          </w:p>
        </w:tc>
        <w:tc>
          <w:tcPr>
            <w:tcW w:w="1701" w:type="dxa"/>
            <w:shd w:val="clear" w:color="auto" w:fill="auto"/>
            <w:vAlign w:val="center"/>
          </w:tcPr>
          <w:p w:rsidR="00E43B54" w:rsidRPr="00B44DC7" w:rsidRDefault="00E43B54" w:rsidP="007B12D8">
            <w:pPr>
              <w:ind w:firstLine="0"/>
              <w:jc w:val="center"/>
            </w:pPr>
            <w:r w:rsidRPr="00B44DC7">
              <w:t>1.6</w:t>
            </w:r>
          </w:p>
        </w:tc>
        <w:tc>
          <w:tcPr>
            <w:tcW w:w="1985" w:type="dxa"/>
            <w:shd w:val="clear" w:color="auto" w:fill="auto"/>
            <w:vAlign w:val="center"/>
          </w:tcPr>
          <w:p w:rsidR="00E43B54" w:rsidRPr="00B44DC7" w:rsidRDefault="00E43B54" w:rsidP="007B12D8">
            <w:pPr>
              <w:ind w:firstLine="0"/>
              <w:jc w:val="center"/>
            </w:pPr>
            <w:r w:rsidRPr="00B44DC7">
              <w:t>20 000</w:t>
            </w:r>
          </w:p>
        </w:tc>
        <w:tc>
          <w:tcPr>
            <w:tcW w:w="1984" w:type="dxa"/>
            <w:shd w:val="clear" w:color="auto" w:fill="auto"/>
            <w:vAlign w:val="center"/>
          </w:tcPr>
          <w:p w:rsidR="00E43B54" w:rsidRPr="00B44DC7" w:rsidRDefault="00E43B54" w:rsidP="007B12D8">
            <w:pPr>
              <w:ind w:firstLine="0"/>
              <w:jc w:val="center"/>
            </w:pPr>
            <w:r w:rsidRPr="00B44DC7">
              <w:t>100 000</w:t>
            </w:r>
          </w:p>
        </w:tc>
        <w:tc>
          <w:tcPr>
            <w:tcW w:w="1985" w:type="dxa"/>
            <w:shd w:val="clear" w:color="auto" w:fill="auto"/>
            <w:vAlign w:val="center"/>
          </w:tcPr>
          <w:p w:rsidR="00E43B54" w:rsidRPr="00B44DC7" w:rsidRDefault="00E43B54" w:rsidP="007B12D8">
            <w:pPr>
              <w:ind w:firstLine="0"/>
              <w:jc w:val="center"/>
            </w:pPr>
            <w:r w:rsidRPr="00B44DC7">
              <w:t>30%</w:t>
            </w:r>
          </w:p>
        </w:tc>
        <w:tc>
          <w:tcPr>
            <w:tcW w:w="1842" w:type="dxa"/>
            <w:shd w:val="clear" w:color="auto" w:fill="auto"/>
            <w:vAlign w:val="center"/>
          </w:tcPr>
          <w:p w:rsidR="00E43B54" w:rsidRPr="00B44DC7" w:rsidRDefault="00E43B54" w:rsidP="007B12D8">
            <w:pPr>
              <w:ind w:firstLine="0"/>
              <w:jc w:val="center"/>
            </w:pPr>
            <w:r w:rsidRPr="00B44DC7">
              <w:t>3</w:t>
            </w:r>
          </w:p>
        </w:tc>
      </w:tr>
      <w:tr w:rsidR="00E43B54" w:rsidRPr="00E9711E" w:rsidTr="007B12D8">
        <w:tblPrEx>
          <w:tblLook w:val="04A0"/>
        </w:tblPrEx>
        <w:trPr>
          <w:trHeight w:val="491"/>
        </w:trPr>
        <w:tc>
          <w:tcPr>
            <w:tcW w:w="675" w:type="dxa"/>
            <w:shd w:val="clear" w:color="auto" w:fill="auto"/>
            <w:vAlign w:val="center"/>
          </w:tcPr>
          <w:p w:rsidR="00E43B54" w:rsidRPr="00426E95" w:rsidRDefault="00E43B54" w:rsidP="007B12D8">
            <w:pPr>
              <w:ind w:firstLine="0"/>
              <w:jc w:val="center"/>
            </w:pPr>
            <w:r w:rsidRPr="00426E95">
              <w:t>6.</w:t>
            </w:r>
          </w:p>
        </w:tc>
        <w:tc>
          <w:tcPr>
            <w:tcW w:w="4111" w:type="dxa"/>
            <w:shd w:val="clear" w:color="auto" w:fill="auto"/>
            <w:vAlign w:val="center"/>
          </w:tcPr>
          <w:p w:rsidR="00E43B54" w:rsidRPr="00426E95" w:rsidRDefault="00E43B54" w:rsidP="007B12D8">
            <w:pPr>
              <w:ind w:firstLine="0"/>
              <w:jc w:val="left"/>
            </w:pPr>
            <w:r w:rsidRPr="00426E95">
              <w:t xml:space="preserve">Скотоводство </w:t>
            </w:r>
          </w:p>
        </w:tc>
        <w:tc>
          <w:tcPr>
            <w:tcW w:w="1701" w:type="dxa"/>
            <w:shd w:val="clear" w:color="auto" w:fill="auto"/>
            <w:vAlign w:val="center"/>
          </w:tcPr>
          <w:p w:rsidR="00E43B54" w:rsidRPr="00426E95" w:rsidRDefault="00E43B54" w:rsidP="007B12D8">
            <w:pPr>
              <w:ind w:firstLine="0"/>
              <w:jc w:val="center"/>
            </w:pPr>
            <w:r w:rsidRPr="00426E95">
              <w:t>1.8</w:t>
            </w:r>
          </w:p>
        </w:tc>
        <w:tc>
          <w:tcPr>
            <w:tcW w:w="1985" w:type="dxa"/>
            <w:shd w:val="clear" w:color="auto" w:fill="auto"/>
            <w:vAlign w:val="center"/>
          </w:tcPr>
          <w:p w:rsidR="00E43B54" w:rsidRPr="00426E95" w:rsidRDefault="00E43B54" w:rsidP="007B12D8">
            <w:pPr>
              <w:ind w:firstLine="0"/>
              <w:jc w:val="center"/>
            </w:pPr>
            <w:r w:rsidRPr="00426E95">
              <w:t>20 000</w:t>
            </w:r>
          </w:p>
        </w:tc>
        <w:tc>
          <w:tcPr>
            <w:tcW w:w="1984" w:type="dxa"/>
            <w:shd w:val="clear" w:color="auto" w:fill="auto"/>
            <w:vAlign w:val="center"/>
          </w:tcPr>
          <w:p w:rsidR="00E43B54" w:rsidRPr="00426E95" w:rsidRDefault="00E43B54" w:rsidP="007B12D8">
            <w:pPr>
              <w:ind w:firstLine="0"/>
              <w:jc w:val="center"/>
            </w:pPr>
            <w:r w:rsidRPr="00426E95">
              <w:t>100 000</w:t>
            </w:r>
          </w:p>
        </w:tc>
        <w:tc>
          <w:tcPr>
            <w:tcW w:w="1985" w:type="dxa"/>
            <w:shd w:val="clear" w:color="auto" w:fill="auto"/>
            <w:vAlign w:val="center"/>
          </w:tcPr>
          <w:p w:rsidR="00E43B54" w:rsidRPr="00426E95" w:rsidRDefault="00E43B54" w:rsidP="007B12D8">
            <w:pPr>
              <w:ind w:firstLine="0"/>
              <w:jc w:val="center"/>
            </w:pPr>
            <w:r w:rsidRPr="00426E95">
              <w:t>30%</w:t>
            </w:r>
          </w:p>
        </w:tc>
        <w:tc>
          <w:tcPr>
            <w:tcW w:w="1842" w:type="dxa"/>
            <w:shd w:val="clear" w:color="auto" w:fill="auto"/>
            <w:vAlign w:val="center"/>
          </w:tcPr>
          <w:p w:rsidR="00E43B54" w:rsidRPr="00426E95" w:rsidRDefault="00E43B54" w:rsidP="007B12D8">
            <w:pPr>
              <w:ind w:firstLine="0"/>
              <w:jc w:val="center"/>
            </w:pPr>
            <w:r w:rsidRPr="00426E95">
              <w:t>3</w:t>
            </w:r>
          </w:p>
        </w:tc>
      </w:tr>
      <w:tr w:rsidR="00E43B54" w:rsidRPr="00E9711E" w:rsidTr="007B12D8">
        <w:tblPrEx>
          <w:tblLook w:val="04A0"/>
        </w:tblPrEx>
        <w:trPr>
          <w:trHeight w:val="481"/>
        </w:trPr>
        <w:tc>
          <w:tcPr>
            <w:tcW w:w="675" w:type="dxa"/>
            <w:shd w:val="clear" w:color="auto" w:fill="auto"/>
            <w:vAlign w:val="center"/>
          </w:tcPr>
          <w:p w:rsidR="00E43B54" w:rsidRPr="00426E95" w:rsidRDefault="00E43B54" w:rsidP="007B12D8">
            <w:pPr>
              <w:ind w:firstLine="0"/>
              <w:jc w:val="center"/>
            </w:pPr>
            <w:r w:rsidRPr="00426E95">
              <w:t>7.</w:t>
            </w:r>
          </w:p>
        </w:tc>
        <w:tc>
          <w:tcPr>
            <w:tcW w:w="4111" w:type="dxa"/>
            <w:shd w:val="clear" w:color="auto" w:fill="auto"/>
            <w:vAlign w:val="center"/>
          </w:tcPr>
          <w:p w:rsidR="00E43B54" w:rsidRPr="00426E95" w:rsidRDefault="00E43B54" w:rsidP="007B12D8">
            <w:pPr>
              <w:ind w:firstLine="0"/>
              <w:jc w:val="left"/>
            </w:pPr>
            <w:r w:rsidRPr="00426E95">
              <w:t xml:space="preserve">Звероводство </w:t>
            </w:r>
          </w:p>
        </w:tc>
        <w:tc>
          <w:tcPr>
            <w:tcW w:w="1701" w:type="dxa"/>
            <w:shd w:val="clear" w:color="auto" w:fill="auto"/>
            <w:vAlign w:val="center"/>
          </w:tcPr>
          <w:p w:rsidR="00E43B54" w:rsidRPr="00426E95" w:rsidRDefault="00E43B54" w:rsidP="007B12D8">
            <w:pPr>
              <w:ind w:firstLine="0"/>
              <w:jc w:val="center"/>
            </w:pPr>
            <w:r w:rsidRPr="00426E95">
              <w:t>1.9</w:t>
            </w:r>
          </w:p>
        </w:tc>
        <w:tc>
          <w:tcPr>
            <w:tcW w:w="1985" w:type="dxa"/>
            <w:shd w:val="clear" w:color="auto" w:fill="auto"/>
            <w:vAlign w:val="center"/>
          </w:tcPr>
          <w:p w:rsidR="00E43B54" w:rsidRPr="00426E95" w:rsidRDefault="00E43B54" w:rsidP="007B12D8">
            <w:pPr>
              <w:ind w:firstLine="0"/>
              <w:jc w:val="center"/>
            </w:pPr>
            <w:r w:rsidRPr="00426E95">
              <w:t>20 000</w:t>
            </w:r>
          </w:p>
        </w:tc>
        <w:tc>
          <w:tcPr>
            <w:tcW w:w="1984" w:type="dxa"/>
            <w:shd w:val="clear" w:color="auto" w:fill="auto"/>
            <w:vAlign w:val="center"/>
          </w:tcPr>
          <w:p w:rsidR="00E43B54" w:rsidRPr="00426E95" w:rsidRDefault="00E43B54" w:rsidP="007B12D8">
            <w:pPr>
              <w:ind w:firstLine="0"/>
              <w:jc w:val="center"/>
            </w:pPr>
            <w:r w:rsidRPr="00426E95">
              <w:t>100 000</w:t>
            </w:r>
          </w:p>
        </w:tc>
        <w:tc>
          <w:tcPr>
            <w:tcW w:w="1985" w:type="dxa"/>
            <w:shd w:val="clear" w:color="auto" w:fill="auto"/>
            <w:vAlign w:val="center"/>
          </w:tcPr>
          <w:p w:rsidR="00E43B54" w:rsidRPr="00426E95" w:rsidRDefault="00E43B54" w:rsidP="007B12D8">
            <w:pPr>
              <w:ind w:firstLine="0"/>
              <w:jc w:val="center"/>
            </w:pPr>
            <w:r w:rsidRPr="00426E95">
              <w:t>30%</w:t>
            </w:r>
          </w:p>
        </w:tc>
        <w:tc>
          <w:tcPr>
            <w:tcW w:w="1842" w:type="dxa"/>
            <w:shd w:val="clear" w:color="auto" w:fill="auto"/>
            <w:vAlign w:val="center"/>
          </w:tcPr>
          <w:p w:rsidR="00E43B54" w:rsidRPr="00426E95" w:rsidRDefault="00E43B54" w:rsidP="007B12D8">
            <w:pPr>
              <w:ind w:firstLine="0"/>
              <w:jc w:val="center"/>
            </w:pPr>
            <w:r w:rsidRPr="00426E95">
              <w:t>3</w:t>
            </w:r>
          </w:p>
        </w:tc>
      </w:tr>
      <w:tr w:rsidR="00E43B54" w:rsidRPr="00E9711E" w:rsidTr="007B12D8">
        <w:tblPrEx>
          <w:tblLook w:val="04A0"/>
        </w:tblPrEx>
        <w:trPr>
          <w:trHeight w:val="561"/>
        </w:trPr>
        <w:tc>
          <w:tcPr>
            <w:tcW w:w="675" w:type="dxa"/>
            <w:shd w:val="clear" w:color="auto" w:fill="auto"/>
            <w:vAlign w:val="center"/>
          </w:tcPr>
          <w:p w:rsidR="00E43B54" w:rsidRPr="00426E95" w:rsidRDefault="00E43B54" w:rsidP="007B12D8">
            <w:pPr>
              <w:ind w:firstLine="0"/>
              <w:jc w:val="center"/>
            </w:pPr>
            <w:r w:rsidRPr="00426E95">
              <w:t>8.</w:t>
            </w:r>
          </w:p>
        </w:tc>
        <w:tc>
          <w:tcPr>
            <w:tcW w:w="4111" w:type="dxa"/>
            <w:shd w:val="clear" w:color="auto" w:fill="auto"/>
            <w:vAlign w:val="center"/>
          </w:tcPr>
          <w:p w:rsidR="00E43B54" w:rsidRPr="00426E95" w:rsidRDefault="00E43B54" w:rsidP="007B12D8">
            <w:pPr>
              <w:ind w:firstLine="0"/>
              <w:jc w:val="left"/>
            </w:pPr>
            <w:r w:rsidRPr="00426E95">
              <w:t xml:space="preserve">Птицеводство </w:t>
            </w:r>
          </w:p>
        </w:tc>
        <w:tc>
          <w:tcPr>
            <w:tcW w:w="1701" w:type="dxa"/>
            <w:shd w:val="clear" w:color="auto" w:fill="auto"/>
            <w:vAlign w:val="center"/>
          </w:tcPr>
          <w:p w:rsidR="00E43B54" w:rsidRPr="00426E95" w:rsidRDefault="00E43B54" w:rsidP="007B12D8">
            <w:pPr>
              <w:ind w:firstLine="0"/>
              <w:jc w:val="center"/>
            </w:pPr>
            <w:r w:rsidRPr="00426E95">
              <w:t>1.10</w:t>
            </w:r>
          </w:p>
        </w:tc>
        <w:tc>
          <w:tcPr>
            <w:tcW w:w="1985" w:type="dxa"/>
            <w:shd w:val="clear" w:color="auto" w:fill="auto"/>
            <w:vAlign w:val="center"/>
          </w:tcPr>
          <w:p w:rsidR="00E43B54" w:rsidRPr="00426E95" w:rsidRDefault="00E43B54" w:rsidP="007B12D8">
            <w:pPr>
              <w:ind w:firstLine="0"/>
              <w:jc w:val="center"/>
            </w:pPr>
            <w:r w:rsidRPr="00426E95">
              <w:t>20 000</w:t>
            </w:r>
          </w:p>
        </w:tc>
        <w:tc>
          <w:tcPr>
            <w:tcW w:w="1984" w:type="dxa"/>
            <w:shd w:val="clear" w:color="auto" w:fill="auto"/>
            <w:vAlign w:val="center"/>
          </w:tcPr>
          <w:p w:rsidR="00E43B54" w:rsidRPr="00426E95" w:rsidRDefault="00E43B54" w:rsidP="007B12D8">
            <w:pPr>
              <w:ind w:firstLine="0"/>
              <w:jc w:val="center"/>
            </w:pPr>
            <w:r w:rsidRPr="00426E95">
              <w:t>100 000</w:t>
            </w:r>
          </w:p>
        </w:tc>
        <w:tc>
          <w:tcPr>
            <w:tcW w:w="1985" w:type="dxa"/>
            <w:shd w:val="clear" w:color="auto" w:fill="auto"/>
            <w:vAlign w:val="center"/>
          </w:tcPr>
          <w:p w:rsidR="00E43B54" w:rsidRPr="00426E95" w:rsidRDefault="00E43B54" w:rsidP="007B12D8">
            <w:pPr>
              <w:ind w:firstLine="0"/>
              <w:jc w:val="center"/>
            </w:pPr>
            <w:r w:rsidRPr="00426E95">
              <w:t>30%</w:t>
            </w:r>
          </w:p>
        </w:tc>
        <w:tc>
          <w:tcPr>
            <w:tcW w:w="1842" w:type="dxa"/>
            <w:shd w:val="clear" w:color="auto" w:fill="auto"/>
            <w:vAlign w:val="center"/>
          </w:tcPr>
          <w:p w:rsidR="00E43B54" w:rsidRPr="00426E95" w:rsidRDefault="00E43B54" w:rsidP="007B12D8">
            <w:pPr>
              <w:ind w:firstLine="0"/>
              <w:jc w:val="center"/>
            </w:pPr>
            <w:r w:rsidRPr="00426E95">
              <w:t>3</w:t>
            </w:r>
          </w:p>
        </w:tc>
      </w:tr>
      <w:tr w:rsidR="00E43B54" w:rsidRPr="00E9711E" w:rsidTr="007B12D8">
        <w:tblPrEx>
          <w:tblLook w:val="04A0"/>
        </w:tblPrEx>
        <w:trPr>
          <w:trHeight w:val="567"/>
        </w:trPr>
        <w:tc>
          <w:tcPr>
            <w:tcW w:w="675" w:type="dxa"/>
            <w:shd w:val="clear" w:color="auto" w:fill="auto"/>
            <w:vAlign w:val="center"/>
          </w:tcPr>
          <w:p w:rsidR="00E43B54" w:rsidRPr="00426E95" w:rsidRDefault="00E43B54" w:rsidP="007B12D8">
            <w:pPr>
              <w:ind w:firstLine="0"/>
              <w:jc w:val="center"/>
            </w:pPr>
            <w:r w:rsidRPr="00426E95">
              <w:t>9.</w:t>
            </w:r>
          </w:p>
        </w:tc>
        <w:tc>
          <w:tcPr>
            <w:tcW w:w="4111" w:type="dxa"/>
            <w:shd w:val="clear" w:color="auto" w:fill="auto"/>
            <w:vAlign w:val="center"/>
          </w:tcPr>
          <w:p w:rsidR="00E43B54" w:rsidRPr="00426E95" w:rsidRDefault="00E43B54" w:rsidP="007B12D8">
            <w:pPr>
              <w:ind w:firstLine="0"/>
              <w:jc w:val="left"/>
            </w:pPr>
            <w:r w:rsidRPr="00426E95">
              <w:t>Свиноводство</w:t>
            </w:r>
          </w:p>
        </w:tc>
        <w:tc>
          <w:tcPr>
            <w:tcW w:w="1701" w:type="dxa"/>
            <w:shd w:val="clear" w:color="auto" w:fill="auto"/>
            <w:vAlign w:val="center"/>
          </w:tcPr>
          <w:p w:rsidR="00E43B54" w:rsidRPr="00426E95" w:rsidRDefault="00E43B54" w:rsidP="007B12D8">
            <w:pPr>
              <w:ind w:firstLine="0"/>
              <w:jc w:val="center"/>
            </w:pPr>
            <w:r w:rsidRPr="00426E95">
              <w:t>1.11</w:t>
            </w:r>
          </w:p>
        </w:tc>
        <w:tc>
          <w:tcPr>
            <w:tcW w:w="1985" w:type="dxa"/>
            <w:shd w:val="clear" w:color="auto" w:fill="auto"/>
            <w:vAlign w:val="center"/>
          </w:tcPr>
          <w:p w:rsidR="00E43B54" w:rsidRPr="00426E95" w:rsidRDefault="00E43B54" w:rsidP="007B12D8">
            <w:pPr>
              <w:ind w:firstLine="0"/>
              <w:jc w:val="center"/>
            </w:pPr>
            <w:r w:rsidRPr="00426E95">
              <w:t>20 000</w:t>
            </w:r>
          </w:p>
        </w:tc>
        <w:tc>
          <w:tcPr>
            <w:tcW w:w="1984" w:type="dxa"/>
            <w:shd w:val="clear" w:color="auto" w:fill="auto"/>
            <w:vAlign w:val="center"/>
          </w:tcPr>
          <w:p w:rsidR="00E43B54" w:rsidRPr="00426E95" w:rsidRDefault="00E43B54" w:rsidP="007B12D8">
            <w:pPr>
              <w:ind w:firstLine="0"/>
              <w:jc w:val="center"/>
            </w:pPr>
            <w:r w:rsidRPr="00426E95">
              <w:t>100 000</w:t>
            </w:r>
          </w:p>
        </w:tc>
        <w:tc>
          <w:tcPr>
            <w:tcW w:w="1985" w:type="dxa"/>
            <w:shd w:val="clear" w:color="auto" w:fill="auto"/>
            <w:vAlign w:val="center"/>
          </w:tcPr>
          <w:p w:rsidR="00E43B54" w:rsidRPr="00426E95" w:rsidRDefault="00E43B54" w:rsidP="007B12D8">
            <w:pPr>
              <w:ind w:firstLine="0"/>
              <w:jc w:val="center"/>
            </w:pPr>
            <w:r w:rsidRPr="00426E95">
              <w:t>30%</w:t>
            </w:r>
          </w:p>
        </w:tc>
        <w:tc>
          <w:tcPr>
            <w:tcW w:w="1842" w:type="dxa"/>
            <w:shd w:val="clear" w:color="auto" w:fill="auto"/>
            <w:vAlign w:val="center"/>
          </w:tcPr>
          <w:p w:rsidR="00E43B54" w:rsidRPr="00426E95" w:rsidRDefault="00E43B54" w:rsidP="007B12D8">
            <w:pPr>
              <w:ind w:firstLine="0"/>
              <w:jc w:val="center"/>
            </w:pPr>
            <w:r w:rsidRPr="00426E95">
              <w:t>3</w:t>
            </w:r>
          </w:p>
        </w:tc>
      </w:tr>
      <w:tr w:rsidR="00E43B54" w:rsidRPr="00E9711E" w:rsidTr="007B12D8">
        <w:tblPrEx>
          <w:tblLook w:val="04A0"/>
        </w:tblPrEx>
        <w:trPr>
          <w:trHeight w:val="575"/>
        </w:trPr>
        <w:tc>
          <w:tcPr>
            <w:tcW w:w="675" w:type="dxa"/>
            <w:shd w:val="clear" w:color="auto" w:fill="auto"/>
            <w:vAlign w:val="center"/>
          </w:tcPr>
          <w:p w:rsidR="00E43B54" w:rsidRPr="002E3F2F" w:rsidRDefault="00E43B54" w:rsidP="007B12D8">
            <w:pPr>
              <w:ind w:firstLine="0"/>
              <w:jc w:val="center"/>
            </w:pPr>
            <w:r w:rsidRPr="002E3F2F">
              <w:lastRenderedPageBreak/>
              <w:t>10.</w:t>
            </w:r>
          </w:p>
        </w:tc>
        <w:tc>
          <w:tcPr>
            <w:tcW w:w="4111" w:type="dxa"/>
            <w:shd w:val="clear" w:color="auto" w:fill="auto"/>
            <w:vAlign w:val="center"/>
          </w:tcPr>
          <w:p w:rsidR="00E43B54" w:rsidRPr="002E3F2F" w:rsidRDefault="00E43B54" w:rsidP="007B12D8">
            <w:pPr>
              <w:ind w:firstLine="0"/>
              <w:jc w:val="left"/>
            </w:pPr>
            <w:r w:rsidRPr="002E3F2F">
              <w:t>Пчеловодство</w:t>
            </w:r>
          </w:p>
        </w:tc>
        <w:tc>
          <w:tcPr>
            <w:tcW w:w="1701" w:type="dxa"/>
            <w:shd w:val="clear" w:color="auto" w:fill="auto"/>
            <w:vAlign w:val="center"/>
          </w:tcPr>
          <w:p w:rsidR="00E43B54" w:rsidRPr="002E3F2F" w:rsidRDefault="00E43B54" w:rsidP="007B12D8">
            <w:pPr>
              <w:ind w:firstLine="0"/>
              <w:jc w:val="center"/>
            </w:pPr>
            <w:r w:rsidRPr="002E3F2F">
              <w:t>1.12</w:t>
            </w:r>
          </w:p>
        </w:tc>
        <w:tc>
          <w:tcPr>
            <w:tcW w:w="1985" w:type="dxa"/>
            <w:shd w:val="clear" w:color="auto" w:fill="auto"/>
            <w:vAlign w:val="center"/>
          </w:tcPr>
          <w:p w:rsidR="00E43B54" w:rsidRPr="002E3F2F" w:rsidRDefault="00E43B54" w:rsidP="007B12D8">
            <w:pPr>
              <w:ind w:firstLine="0"/>
              <w:jc w:val="center"/>
            </w:pPr>
            <w:r w:rsidRPr="002E3F2F">
              <w:t>20 000</w:t>
            </w:r>
          </w:p>
        </w:tc>
        <w:tc>
          <w:tcPr>
            <w:tcW w:w="1984" w:type="dxa"/>
            <w:shd w:val="clear" w:color="auto" w:fill="auto"/>
            <w:vAlign w:val="center"/>
          </w:tcPr>
          <w:p w:rsidR="00E43B54" w:rsidRPr="002E3F2F" w:rsidRDefault="00E43B54" w:rsidP="007B12D8">
            <w:pPr>
              <w:ind w:firstLine="0"/>
              <w:jc w:val="center"/>
            </w:pPr>
            <w:r w:rsidRPr="002E3F2F">
              <w:t>100 000</w:t>
            </w:r>
          </w:p>
        </w:tc>
        <w:tc>
          <w:tcPr>
            <w:tcW w:w="1985" w:type="dxa"/>
            <w:shd w:val="clear" w:color="auto" w:fill="auto"/>
            <w:vAlign w:val="center"/>
          </w:tcPr>
          <w:p w:rsidR="00E43B54" w:rsidRPr="002E3F2F" w:rsidRDefault="00E43B54" w:rsidP="007B12D8">
            <w:pPr>
              <w:ind w:firstLine="0"/>
              <w:jc w:val="center"/>
            </w:pPr>
            <w:r w:rsidRPr="002E3F2F">
              <w:t>30%</w:t>
            </w:r>
          </w:p>
        </w:tc>
        <w:tc>
          <w:tcPr>
            <w:tcW w:w="1842" w:type="dxa"/>
            <w:shd w:val="clear" w:color="auto" w:fill="auto"/>
            <w:vAlign w:val="center"/>
          </w:tcPr>
          <w:p w:rsidR="00E43B54" w:rsidRPr="002E3F2F" w:rsidRDefault="00E43B54" w:rsidP="007B12D8">
            <w:pPr>
              <w:ind w:firstLine="0"/>
              <w:jc w:val="center"/>
            </w:pPr>
            <w:r w:rsidRPr="002E3F2F">
              <w:t>3</w:t>
            </w:r>
          </w:p>
        </w:tc>
      </w:tr>
      <w:tr w:rsidR="00E43B54" w:rsidRPr="00E9711E" w:rsidTr="007B12D8">
        <w:tblPrEx>
          <w:tblLook w:val="04A0"/>
        </w:tblPrEx>
        <w:trPr>
          <w:trHeight w:val="599"/>
        </w:trPr>
        <w:tc>
          <w:tcPr>
            <w:tcW w:w="675" w:type="dxa"/>
            <w:shd w:val="clear" w:color="auto" w:fill="auto"/>
            <w:vAlign w:val="center"/>
          </w:tcPr>
          <w:p w:rsidR="00E43B54" w:rsidRPr="002E3F2F" w:rsidRDefault="00E43B54" w:rsidP="007B12D8">
            <w:pPr>
              <w:ind w:firstLine="0"/>
              <w:jc w:val="center"/>
            </w:pPr>
            <w:r w:rsidRPr="002E3F2F">
              <w:t>11.</w:t>
            </w:r>
          </w:p>
        </w:tc>
        <w:tc>
          <w:tcPr>
            <w:tcW w:w="4111" w:type="dxa"/>
            <w:shd w:val="clear" w:color="auto" w:fill="auto"/>
            <w:vAlign w:val="center"/>
          </w:tcPr>
          <w:p w:rsidR="00E43B54" w:rsidRPr="002E3F2F" w:rsidRDefault="00E43B54" w:rsidP="007B12D8">
            <w:pPr>
              <w:ind w:firstLine="0"/>
              <w:jc w:val="left"/>
            </w:pPr>
            <w:r w:rsidRPr="002E3F2F">
              <w:t xml:space="preserve">Научное обеспечение сельского хозяйства </w:t>
            </w:r>
          </w:p>
        </w:tc>
        <w:tc>
          <w:tcPr>
            <w:tcW w:w="1701" w:type="dxa"/>
            <w:shd w:val="clear" w:color="auto" w:fill="auto"/>
            <w:vAlign w:val="center"/>
          </w:tcPr>
          <w:p w:rsidR="00E43B54" w:rsidRPr="002E3F2F" w:rsidRDefault="00E43B54" w:rsidP="007B12D8">
            <w:pPr>
              <w:ind w:firstLine="0"/>
              <w:jc w:val="center"/>
            </w:pPr>
            <w:r w:rsidRPr="002E3F2F">
              <w:t>1.14</w:t>
            </w:r>
          </w:p>
        </w:tc>
        <w:tc>
          <w:tcPr>
            <w:tcW w:w="1985" w:type="dxa"/>
            <w:shd w:val="clear" w:color="auto" w:fill="auto"/>
            <w:vAlign w:val="center"/>
          </w:tcPr>
          <w:p w:rsidR="00E43B54" w:rsidRPr="002E3F2F" w:rsidRDefault="00E43B54" w:rsidP="007B12D8">
            <w:pPr>
              <w:ind w:firstLine="0"/>
              <w:jc w:val="center"/>
            </w:pPr>
            <w:r w:rsidRPr="002E3F2F">
              <w:t>20 000</w:t>
            </w:r>
          </w:p>
        </w:tc>
        <w:tc>
          <w:tcPr>
            <w:tcW w:w="1984" w:type="dxa"/>
            <w:shd w:val="clear" w:color="auto" w:fill="auto"/>
            <w:vAlign w:val="center"/>
          </w:tcPr>
          <w:p w:rsidR="00E43B54" w:rsidRPr="002E3F2F" w:rsidRDefault="00E43B54" w:rsidP="007B12D8">
            <w:pPr>
              <w:ind w:firstLine="0"/>
              <w:jc w:val="center"/>
            </w:pPr>
            <w:r w:rsidRPr="002E3F2F">
              <w:t>100 000</w:t>
            </w:r>
          </w:p>
        </w:tc>
        <w:tc>
          <w:tcPr>
            <w:tcW w:w="1985" w:type="dxa"/>
            <w:shd w:val="clear" w:color="auto" w:fill="auto"/>
            <w:vAlign w:val="center"/>
          </w:tcPr>
          <w:p w:rsidR="00E43B54" w:rsidRPr="002E3F2F" w:rsidRDefault="00E43B54" w:rsidP="007B12D8">
            <w:pPr>
              <w:ind w:firstLine="0"/>
              <w:jc w:val="center"/>
            </w:pPr>
            <w:r w:rsidRPr="002E3F2F">
              <w:t>30%</w:t>
            </w:r>
          </w:p>
        </w:tc>
        <w:tc>
          <w:tcPr>
            <w:tcW w:w="1842" w:type="dxa"/>
            <w:shd w:val="clear" w:color="auto" w:fill="auto"/>
            <w:vAlign w:val="center"/>
          </w:tcPr>
          <w:p w:rsidR="00E43B54" w:rsidRPr="00E9711E" w:rsidRDefault="00E43B54" w:rsidP="007B12D8">
            <w:pPr>
              <w:ind w:firstLine="0"/>
              <w:jc w:val="center"/>
              <w:rPr>
                <w:highlight w:val="yellow"/>
              </w:rPr>
            </w:pPr>
            <w:r w:rsidRPr="002E3F2F">
              <w:t>3</w:t>
            </w:r>
          </w:p>
        </w:tc>
      </w:tr>
      <w:tr w:rsidR="00E43B54" w:rsidRPr="00E9711E" w:rsidTr="007B12D8">
        <w:tblPrEx>
          <w:tblLook w:val="04A0"/>
        </w:tblPrEx>
        <w:trPr>
          <w:trHeight w:val="1025"/>
        </w:trPr>
        <w:tc>
          <w:tcPr>
            <w:tcW w:w="675" w:type="dxa"/>
            <w:shd w:val="clear" w:color="auto" w:fill="auto"/>
            <w:vAlign w:val="center"/>
          </w:tcPr>
          <w:p w:rsidR="00E43B54" w:rsidRPr="002E3F2F" w:rsidRDefault="00E43B54" w:rsidP="007B12D8">
            <w:pPr>
              <w:ind w:firstLine="0"/>
              <w:jc w:val="center"/>
            </w:pPr>
            <w:r w:rsidRPr="002E3F2F">
              <w:t>12.</w:t>
            </w:r>
          </w:p>
        </w:tc>
        <w:tc>
          <w:tcPr>
            <w:tcW w:w="4111" w:type="dxa"/>
            <w:shd w:val="clear" w:color="auto" w:fill="auto"/>
            <w:vAlign w:val="center"/>
          </w:tcPr>
          <w:p w:rsidR="00E43B54" w:rsidRPr="002E3F2F" w:rsidRDefault="00E43B54" w:rsidP="007B12D8">
            <w:pPr>
              <w:ind w:firstLine="0"/>
              <w:jc w:val="left"/>
            </w:pPr>
            <w:r w:rsidRPr="002E3F2F">
              <w:t>Хранение и переработка сельскохозяйственной продукции</w:t>
            </w:r>
          </w:p>
        </w:tc>
        <w:tc>
          <w:tcPr>
            <w:tcW w:w="1701" w:type="dxa"/>
            <w:shd w:val="clear" w:color="auto" w:fill="auto"/>
            <w:vAlign w:val="center"/>
          </w:tcPr>
          <w:p w:rsidR="00E43B54" w:rsidRPr="002E3F2F" w:rsidRDefault="00E43B54" w:rsidP="007B12D8">
            <w:pPr>
              <w:ind w:firstLine="0"/>
              <w:jc w:val="center"/>
            </w:pPr>
            <w:r w:rsidRPr="002E3F2F">
              <w:t>1.15</w:t>
            </w:r>
          </w:p>
        </w:tc>
        <w:tc>
          <w:tcPr>
            <w:tcW w:w="1985" w:type="dxa"/>
            <w:shd w:val="clear" w:color="auto" w:fill="auto"/>
            <w:vAlign w:val="center"/>
          </w:tcPr>
          <w:p w:rsidR="00E43B54" w:rsidRPr="002E3F2F" w:rsidRDefault="00E43B54" w:rsidP="007B12D8">
            <w:pPr>
              <w:ind w:firstLine="0"/>
              <w:jc w:val="center"/>
            </w:pPr>
            <w:r w:rsidRPr="002E3F2F">
              <w:t>20 000</w:t>
            </w:r>
          </w:p>
        </w:tc>
        <w:tc>
          <w:tcPr>
            <w:tcW w:w="1984" w:type="dxa"/>
            <w:shd w:val="clear" w:color="auto" w:fill="auto"/>
            <w:vAlign w:val="center"/>
          </w:tcPr>
          <w:p w:rsidR="00E43B54" w:rsidRPr="002E3F2F" w:rsidRDefault="00E43B54" w:rsidP="007B12D8">
            <w:pPr>
              <w:ind w:firstLine="0"/>
              <w:jc w:val="center"/>
            </w:pPr>
            <w:r w:rsidRPr="002E3F2F">
              <w:t>100 000</w:t>
            </w:r>
          </w:p>
        </w:tc>
        <w:tc>
          <w:tcPr>
            <w:tcW w:w="1985" w:type="dxa"/>
            <w:shd w:val="clear" w:color="auto" w:fill="auto"/>
            <w:vAlign w:val="center"/>
          </w:tcPr>
          <w:p w:rsidR="00E43B54" w:rsidRPr="002E3F2F" w:rsidRDefault="00E43B54" w:rsidP="007B12D8">
            <w:pPr>
              <w:ind w:firstLine="0"/>
              <w:jc w:val="center"/>
            </w:pPr>
            <w:r w:rsidRPr="002E3F2F">
              <w:t>30%</w:t>
            </w:r>
          </w:p>
        </w:tc>
        <w:tc>
          <w:tcPr>
            <w:tcW w:w="1842" w:type="dxa"/>
            <w:shd w:val="clear" w:color="auto" w:fill="auto"/>
            <w:vAlign w:val="center"/>
          </w:tcPr>
          <w:p w:rsidR="00E43B54" w:rsidRPr="002E3F2F" w:rsidRDefault="00E43B54" w:rsidP="007B12D8">
            <w:pPr>
              <w:ind w:firstLine="0"/>
              <w:jc w:val="center"/>
            </w:pPr>
            <w:r w:rsidRPr="002E3F2F">
              <w:t>3</w:t>
            </w:r>
          </w:p>
        </w:tc>
      </w:tr>
      <w:tr w:rsidR="00E43B54" w:rsidRPr="00E9711E" w:rsidTr="007B12D8">
        <w:tblPrEx>
          <w:tblLook w:val="04A0"/>
        </w:tblPrEx>
        <w:trPr>
          <w:trHeight w:val="865"/>
        </w:trPr>
        <w:tc>
          <w:tcPr>
            <w:tcW w:w="675" w:type="dxa"/>
            <w:shd w:val="clear" w:color="auto" w:fill="auto"/>
            <w:vAlign w:val="center"/>
          </w:tcPr>
          <w:p w:rsidR="00E43B54" w:rsidRPr="00E9711E" w:rsidRDefault="00E43B54" w:rsidP="007B12D8">
            <w:pPr>
              <w:ind w:firstLine="0"/>
              <w:jc w:val="center"/>
              <w:rPr>
                <w:highlight w:val="yellow"/>
              </w:rPr>
            </w:pPr>
            <w:r w:rsidRPr="00E62C43">
              <w:rPr>
                <w:lang w:val="en-US"/>
              </w:rPr>
              <w:t>13</w:t>
            </w:r>
            <w:r w:rsidRPr="00E62C43">
              <w:t>.</w:t>
            </w:r>
          </w:p>
        </w:tc>
        <w:tc>
          <w:tcPr>
            <w:tcW w:w="4111" w:type="dxa"/>
            <w:shd w:val="clear" w:color="auto" w:fill="auto"/>
            <w:vAlign w:val="center"/>
          </w:tcPr>
          <w:p w:rsidR="00E43B54" w:rsidRPr="00E62C43" w:rsidRDefault="00E43B54" w:rsidP="007B12D8">
            <w:pPr>
              <w:ind w:firstLine="0"/>
              <w:jc w:val="left"/>
            </w:pPr>
            <w:r w:rsidRPr="00D8521F">
              <w:rPr>
                <w:szCs w:val="20"/>
              </w:rPr>
              <w:t>Ведение личного подсобного хозяйства на полевых участках</w:t>
            </w:r>
          </w:p>
        </w:tc>
        <w:tc>
          <w:tcPr>
            <w:tcW w:w="1701" w:type="dxa"/>
            <w:shd w:val="clear" w:color="auto" w:fill="auto"/>
            <w:vAlign w:val="center"/>
          </w:tcPr>
          <w:p w:rsidR="00E43B54" w:rsidRPr="00E62C43" w:rsidRDefault="00E43B54" w:rsidP="007B12D8">
            <w:pPr>
              <w:ind w:firstLine="0"/>
              <w:jc w:val="center"/>
            </w:pPr>
            <w:r w:rsidRPr="00E62C43">
              <w:t>1.16</w:t>
            </w:r>
          </w:p>
        </w:tc>
        <w:tc>
          <w:tcPr>
            <w:tcW w:w="1985" w:type="dxa"/>
            <w:shd w:val="clear" w:color="auto" w:fill="auto"/>
            <w:vAlign w:val="center"/>
          </w:tcPr>
          <w:p w:rsidR="00E43B54" w:rsidRPr="00E62C43" w:rsidRDefault="00E43B54" w:rsidP="007B12D8">
            <w:pPr>
              <w:ind w:firstLine="0"/>
              <w:jc w:val="center"/>
            </w:pPr>
            <w:r w:rsidRPr="00E62C43">
              <w:t>500</w:t>
            </w:r>
          </w:p>
        </w:tc>
        <w:tc>
          <w:tcPr>
            <w:tcW w:w="1984" w:type="dxa"/>
            <w:shd w:val="clear" w:color="auto" w:fill="auto"/>
            <w:vAlign w:val="center"/>
          </w:tcPr>
          <w:p w:rsidR="00E43B54" w:rsidRPr="00E62C43" w:rsidRDefault="00E43B54" w:rsidP="007B12D8">
            <w:pPr>
              <w:ind w:firstLine="0"/>
              <w:jc w:val="center"/>
            </w:pPr>
            <w:r w:rsidRPr="00E62C43">
              <w:t>3 000</w:t>
            </w:r>
          </w:p>
        </w:tc>
        <w:tc>
          <w:tcPr>
            <w:tcW w:w="1985" w:type="dxa"/>
            <w:shd w:val="clear" w:color="auto" w:fill="auto"/>
            <w:vAlign w:val="center"/>
          </w:tcPr>
          <w:p w:rsidR="00E43B54" w:rsidRPr="00E62C43" w:rsidRDefault="00E43B54" w:rsidP="007B12D8">
            <w:pPr>
              <w:ind w:firstLine="0"/>
              <w:jc w:val="center"/>
            </w:pPr>
            <w:r w:rsidRPr="00E62C43">
              <w:t>0%</w:t>
            </w:r>
          </w:p>
        </w:tc>
        <w:tc>
          <w:tcPr>
            <w:tcW w:w="1842" w:type="dxa"/>
            <w:shd w:val="clear" w:color="auto" w:fill="auto"/>
            <w:vAlign w:val="center"/>
          </w:tcPr>
          <w:p w:rsidR="00E43B54" w:rsidRPr="00E62C43" w:rsidRDefault="00E43B54" w:rsidP="007B12D8">
            <w:pPr>
              <w:ind w:firstLine="0"/>
              <w:jc w:val="center"/>
            </w:pPr>
            <w:r w:rsidRPr="00E62C43">
              <w:rPr>
                <w:szCs w:val="20"/>
              </w:rPr>
              <w:t>Не подлежит установлению</w:t>
            </w:r>
          </w:p>
        </w:tc>
      </w:tr>
      <w:tr w:rsidR="00E43B54" w:rsidRPr="00E9711E" w:rsidTr="007B12D8">
        <w:tblPrEx>
          <w:tblLook w:val="04A0"/>
        </w:tblPrEx>
        <w:trPr>
          <w:trHeight w:val="865"/>
        </w:trPr>
        <w:tc>
          <w:tcPr>
            <w:tcW w:w="675" w:type="dxa"/>
            <w:shd w:val="clear" w:color="auto" w:fill="auto"/>
            <w:vAlign w:val="center"/>
          </w:tcPr>
          <w:p w:rsidR="00E43B54" w:rsidRPr="00E62C43" w:rsidRDefault="00E43B54" w:rsidP="007B12D8">
            <w:pPr>
              <w:ind w:firstLine="0"/>
              <w:jc w:val="center"/>
              <w:rPr>
                <w:lang w:val="en-US"/>
              </w:rPr>
            </w:pPr>
            <w:r w:rsidRPr="00E62C43">
              <w:t>14.</w:t>
            </w:r>
          </w:p>
        </w:tc>
        <w:tc>
          <w:tcPr>
            <w:tcW w:w="4111" w:type="dxa"/>
            <w:shd w:val="clear" w:color="auto" w:fill="auto"/>
            <w:vAlign w:val="center"/>
          </w:tcPr>
          <w:p w:rsidR="00E43B54" w:rsidRPr="00E62C43" w:rsidRDefault="00E43B54" w:rsidP="007B12D8">
            <w:pPr>
              <w:ind w:firstLine="0"/>
              <w:jc w:val="left"/>
              <w:rPr>
                <w:szCs w:val="20"/>
              </w:rPr>
            </w:pPr>
            <w:r w:rsidRPr="00E62C43">
              <w:rPr>
                <w:szCs w:val="20"/>
              </w:rPr>
              <w:t>Питомники</w:t>
            </w:r>
          </w:p>
        </w:tc>
        <w:tc>
          <w:tcPr>
            <w:tcW w:w="1701" w:type="dxa"/>
            <w:shd w:val="clear" w:color="auto" w:fill="auto"/>
            <w:vAlign w:val="center"/>
          </w:tcPr>
          <w:p w:rsidR="00E43B54" w:rsidRPr="00E62C43" w:rsidRDefault="00E43B54" w:rsidP="007B12D8">
            <w:pPr>
              <w:ind w:firstLine="0"/>
              <w:jc w:val="center"/>
            </w:pPr>
            <w:r w:rsidRPr="00E62C43">
              <w:t>1.17</w:t>
            </w:r>
          </w:p>
        </w:tc>
        <w:tc>
          <w:tcPr>
            <w:tcW w:w="1985" w:type="dxa"/>
            <w:shd w:val="clear" w:color="auto" w:fill="auto"/>
            <w:vAlign w:val="center"/>
          </w:tcPr>
          <w:p w:rsidR="00E43B54" w:rsidRPr="00E62C43" w:rsidRDefault="00E43B54" w:rsidP="007B12D8">
            <w:pPr>
              <w:ind w:firstLine="0"/>
              <w:jc w:val="center"/>
            </w:pPr>
            <w:r w:rsidRPr="00E62C43">
              <w:t>20 000</w:t>
            </w:r>
          </w:p>
        </w:tc>
        <w:tc>
          <w:tcPr>
            <w:tcW w:w="1984" w:type="dxa"/>
            <w:shd w:val="clear" w:color="auto" w:fill="auto"/>
            <w:vAlign w:val="center"/>
          </w:tcPr>
          <w:p w:rsidR="00E43B54" w:rsidRPr="00E62C43" w:rsidRDefault="00E43B54" w:rsidP="007B12D8">
            <w:pPr>
              <w:ind w:firstLine="0"/>
              <w:jc w:val="center"/>
            </w:pPr>
            <w:r w:rsidRPr="00E62C43">
              <w:t>100 000</w:t>
            </w:r>
          </w:p>
        </w:tc>
        <w:tc>
          <w:tcPr>
            <w:tcW w:w="1985" w:type="dxa"/>
            <w:shd w:val="clear" w:color="auto" w:fill="auto"/>
            <w:vAlign w:val="center"/>
          </w:tcPr>
          <w:p w:rsidR="00E43B54" w:rsidRPr="00E62C43" w:rsidRDefault="00E43B54" w:rsidP="007B12D8">
            <w:pPr>
              <w:ind w:firstLine="0"/>
              <w:jc w:val="center"/>
            </w:pPr>
            <w:r w:rsidRPr="00E62C43">
              <w:t>30%</w:t>
            </w:r>
          </w:p>
        </w:tc>
        <w:tc>
          <w:tcPr>
            <w:tcW w:w="1842" w:type="dxa"/>
            <w:shd w:val="clear" w:color="auto" w:fill="auto"/>
            <w:vAlign w:val="center"/>
          </w:tcPr>
          <w:p w:rsidR="00E43B54" w:rsidRPr="00E62C43" w:rsidRDefault="00E43B54" w:rsidP="007B12D8">
            <w:pPr>
              <w:ind w:firstLine="0"/>
              <w:jc w:val="center"/>
            </w:pPr>
            <w:r w:rsidRPr="00E62C43">
              <w:t>3</w:t>
            </w:r>
          </w:p>
        </w:tc>
      </w:tr>
      <w:tr w:rsidR="00E43B54" w:rsidRPr="00BC0E84" w:rsidTr="007B12D8">
        <w:tblPrEx>
          <w:tblLook w:val="04A0"/>
        </w:tblPrEx>
        <w:trPr>
          <w:trHeight w:val="898"/>
        </w:trPr>
        <w:tc>
          <w:tcPr>
            <w:tcW w:w="675" w:type="dxa"/>
            <w:shd w:val="clear" w:color="auto" w:fill="auto"/>
            <w:vAlign w:val="center"/>
          </w:tcPr>
          <w:p w:rsidR="00E43B54" w:rsidRPr="002E3F2F" w:rsidRDefault="00E43B54" w:rsidP="007B12D8">
            <w:pPr>
              <w:ind w:firstLine="0"/>
              <w:jc w:val="center"/>
            </w:pPr>
            <w:r w:rsidRPr="002E3F2F">
              <w:t>15.</w:t>
            </w:r>
          </w:p>
        </w:tc>
        <w:tc>
          <w:tcPr>
            <w:tcW w:w="4111" w:type="dxa"/>
            <w:shd w:val="clear" w:color="auto" w:fill="auto"/>
            <w:vAlign w:val="center"/>
          </w:tcPr>
          <w:p w:rsidR="00E43B54" w:rsidRPr="002E3F2F" w:rsidRDefault="00E43B54" w:rsidP="007B12D8">
            <w:pPr>
              <w:ind w:firstLine="0"/>
              <w:jc w:val="left"/>
            </w:pPr>
            <w:r w:rsidRPr="002E3F2F">
              <w:t>Обеспечение сельскохозяйственного производства</w:t>
            </w:r>
          </w:p>
        </w:tc>
        <w:tc>
          <w:tcPr>
            <w:tcW w:w="1701" w:type="dxa"/>
            <w:shd w:val="clear" w:color="auto" w:fill="auto"/>
            <w:vAlign w:val="center"/>
          </w:tcPr>
          <w:p w:rsidR="00E43B54" w:rsidRPr="002E3F2F" w:rsidRDefault="00E43B54" w:rsidP="007B12D8">
            <w:pPr>
              <w:ind w:firstLine="0"/>
              <w:jc w:val="center"/>
            </w:pPr>
            <w:r w:rsidRPr="002E3F2F">
              <w:t>1.18</w:t>
            </w:r>
          </w:p>
        </w:tc>
        <w:tc>
          <w:tcPr>
            <w:tcW w:w="1985" w:type="dxa"/>
            <w:shd w:val="clear" w:color="auto" w:fill="auto"/>
            <w:vAlign w:val="center"/>
          </w:tcPr>
          <w:p w:rsidR="00E43B54" w:rsidRPr="002E3F2F" w:rsidRDefault="00E43B54" w:rsidP="007B12D8">
            <w:pPr>
              <w:ind w:firstLine="0"/>
              <w:jc w:val="center"/>
            </w:pPr>
            <w:r w:rsidRPr="002E3F2F">
              <w:t>20 000</w:t>
            </w:r>
          </w:p>
        </w:tc>
        <w:tc>
          <w:tcPr>
            <w:tcW w:w="1984" w:type="dxa"/>
            <w:shd w:val="clear" w:color="auto" w:fill="auto"/>
            <w:vAlign w:val="center"/>
          </w:tcPr>
          <w:p w:rsidR="00E43B54" w:rsidRPr="002E3F2F" w:rsidRDefault="00E43B54" w:rsidP="007B12D8">
            <w:pPr>
              <w:ind w:firstLine="0"/>
              <w:jc w:val="center"/>
            </w:pPr>
            <w:r w:rsidRPr="002E3F2F">
              <w:t>100 000</w:t>
            </w:r>
          </w:p>
        </w:tc>
        <w:tc>
          <w:tcPr>
            <w:tcW w:w="1985" w:type="dxa"/>
            <w:shd w:val="clear" w:color="auto" w:fill="auto"/>
            <w:vAlign w:val="center"/>
          </w:tcPr>
          <w:p w:rsidR="00E43B54" w:rsidRPr="002E3F2F" w:rsidRDefault="00E43B54" w:rsidP="007B12D8">
            <w:pPr>
              <w:ind w:firstLine="0"/>
              <w:jc w:val="center"/>
            </w:pPr>
            <w:r w:rsidRPr="002E3F2F">
              <w:t>30%</w:t>
            </w:r>
          </w:p>
        </w:tc>
        <w:tc>
          <w:tcPr>
            <w:tcW w:w="1842" w:type="dxa"/>
            <w:shd w:val="clear" w:color="auto" w:fill="auto"/>
            <w:vAlign w:val="center"/>
          </w:tcPr>
          <w:p w:rsidR="00E43B54" w:rsidRPr="002E3F2F" w:rsidRDefault="00E43B54" w:rsidP="007B12D8">
            <w:pPr>
              <w:ind w:firstLine="0"/>
              <w:jc w:val="center"/>
            </w:pPr>
            <w:r w:rsidRPr="002E3F2F">
              <w:t>3</w:t>
            </w:r>
          </w:p>
        </w:tc>
      </w:tr>
      <w:tr w:rsidR="00E43B54" w:rsidRPr="00BC0E84" w:rsidTr="007B12D8">
        <w:tblPrEx>
          <w:tblLook w:val="04A0"/>
        </w:tblPrEx>
        <w:trPr>
          <w:trHeight w:val="659"/>
        </w:trPr>
        <w:tc>
          <w:tcPr>
            <w:tcW w:w="675" w:type="dxa"/>
            <w:shd w:val="clear" w:color="auto" w:fill="auto"/>
            <w:vAlign w:val="center"/>
          </w:tcPr>
          <w:p w:rsidR="00E43B54" w:rsidRPr="00BC0E84" w:rsidRDefault="00E43B54" w:rsidP="007B12D8">
            <w:pPr>
              <w:ind w:firstLine="0"/>
              <w:jc w:val="center"/>
            </w:pPr>
            <w:r w:rsidRPr="00BC0E84">
              <w:t>1</w:t>
            </w:r>
            <w:r>
              <w:t>6</w:t>
            </w:r>
            <w:r w:rsidRPr="00BC0E84">
              <w:t>.</w:t>
            </w:r>
          </w:p>
        </w:tc>
        <w:tc>
          <w:tcPr>
            <w:tcW w:w="4111" w:type="dxa"/>
            <w:shd w:val="clear" w:color="auto" w:fill="auto"/>
            <w:vAlign w:val="center"/>
          </w:tcPr>
          <w:p w:rsidR="00E43B54" w:rsidRPr="00BC0E84" w:rsidRDefault="00E43B54" w:rsidP="007B12D8">
            <w:pPr>
              <w:ind w:firstLine="0"/>
              <w:jc w:val="left"/>
            </w:pPr>
            <w:r w:rsidRPr="00BC0E84">
              <w:t>Водные объекты</w:t>
            </w:r>
          </w:p>
        </w:tc>
        <w:tc>
          <w:tcPr>
            <w:tcW w:w="1701" w:type="dxa"/>
            <w:shd w:val="clear" w:color="auto" w:fill="auto"/>
            <w:vAlign w:val="center"/>
          </w:tcPr>
          <w:p w:rsidR="00E43B54" w:rsidRPr="00BC0E84" w:rsidRDefault="00E43B54" w:rsidP="007B12D8">
            <w:pPr>
              <w:ind w:firstLine="0"/>
              <w:jc w:val="center"/>
            </w:pPr>
            <w:r w:rsidRPr="00BC0E84">
              <w:t>11.0</w:t>
            </w:r>
          </w:p>
        </w:tc>
        <w:tc>
          <w:tcPr>
            <w:tcW w:w="7796" w:type="dxa"/>
            <w:gridSpan w:val="4"/>
            <w:shd w:val="clear" w:color="auto" w:fill="auto"/>
            <w:vAlign w:val="center"/>
          </w:tcPr>
          <w:p w:rsidR="00E43B54" w:rsidRPr="00BC0E84" w:rsidRDefault="00E43B54" w:rsidP="007B12D8">
            <w:pPr>
              <w:ind w:firstLine="0"/>
              <w:jc w:val="center"/>
            </w:pPr>
            <w:r>
              <w:rPr>
                <w:szCs w:val="20"/>
              </w:rPr>
              <w:t>Не устанавливается</w:t>
            </w:r>
          </w:p>
        </w:tc>
      </w:tr>
      <w:tr w:rsidR="00E43B54" w:rsidRPr="00BC0E84" w:rsidTr="007B12D8">
        <w:tblPrEx>
          <w:tblLook w:val="04A0"/>
        </w:tblPrEx>
        <w:trPr>
          <w:trHeight w:val="697"/>
        </w:trPr>
        <w:tc>
          <w:tcPr>
            <w:tcW w:w="675" w:type="dxa"/>
            <w:shd w:val="clear" w:color="auto" w:fill="auto"/>
            <w:vAlign w:val="center"/>
          </w:tcPr>
          <w:p w:rsidR="00E43B54" w:rsidRPr="00BC0E84" w:rsidRDefault="00E43B54" w:rsidP="007B12D8">
            <w:pPr>
              <w:ind w:firstLine="0"/>
              <w:jc w:val="center"/>
            </w:pPr>
            <w:r w:rsidRPr="00BC0E84">
              <w:t>1</w:t>
            </w:r>
            <w:r>
              <w:t>7</w:t>
            </w:r>
            <w:r w:rsidRPr="00BC0E84">
              <w:t>.</w:t>
            </w:r>
          </w:p>
        </w:tc>
        <w:tc>
          <w:tcPr>
            <w:tcW w:w="4111" w:type="dxa"/>
            <w:shd w:val="clear" w:color="auto" w:fill="auto"/>
            <w:vAlign w:val="center"/>
          </w:tcPr>
          <w:p w:rsidR="00E43B54" w:rsidRPr="00BC0E84" w:rsidRDefault="00E43B54" w:rsidP="007B12D8">
            <w:pPr>
              <w:ind w:firstLine="0"/>
              <w:jc w:val="left"/>
            </w:pPr>
            <w:r w:rsidRPr="00BC0E84">
              <w:rPr>
                <w:szCs w:val="20"/>
              </w:rPr>
              <w:t>Земельные участки (территории) общего пользования</w:t>
            </w:r>
          </w:p>
        </w:tc>
        <w:tc>
          <w:tcPr>
            <w:tcW w:w="1701" w:type="dxa"/>
            <w:shd w:val="clear" w:color="auto" w:fill="auto"/>
            <w:vAlign w:val="center"/>
          </w:tcPr>
          <w:p w:rsidR="00E43B54" w:rsidRPr="00BC0E84" w:rsidRDefault="00E43B54" w:rsidP="007B12D8">
            <w:pPr>
              <w:ind w:firstLine="0"/>
              <w:jc w:val="center"/>
            </w:pPr>
            <w:r w:rsidRPr="00BC0E84">
              <w:rPr>
                <w:szCs w:val="20"/>
              </w:rPr>
              <w:t>12.0</w:t>
            </w:r>
          </w:p>
        </w:tc>
        <w:tc>
          <w:tcPr>
            <w:tcW w:w="7796" w:type="dxa"/>
            <w:gridSpan w:val="4"/>
            <w:shd w:val="clear" w:color="auto" w:fill="auto"/>
            <w:vAlign w:val="center"/>
          </w:tcPr>
          <w:p w:rsidR="00E43B54" w:rsidRDefault="00E43B54" w:rsidP="007B12D8">
            <w:pPr>
              <w:ind w:firstLine="0"/>
              <w:jc w:val="center"/>
            </w:pPr>
            <w:r>
              <w:t>Не распространяется</w:t>
            </w:r>
          </w:p>
        </w:tc>
      </w:tr>
    </w:tbl>
    <w:p w:rsidR="00E43B54" w:rsidRDefault="00E43B54" w:rsidP="00E43B54">
      <w:pPr>
        <w:ind w:firstLine="0"/>
        <w:jc w:val="center"/>
      </w:pPr>
      <w:r>
        <w:br w:type="page"/>
      </w:r>
    </w:p>
    <w:p w:rsidR="00E43B54" w:rsidRPr="00BC0E84" w:rsidRDefault="00E43B54" w:rsidP="00E43B54">
      <w:pPr>
        <w:ind w:firstLine="0"/>
        <w:jc w:val="center"/>
      </w:pPr>
      <w:r w:rsidRPr="00BC0E84">
        <w:lastRenderedPageBreak/>
        <w:t>Вспомогательные виды разрешенного использования</w:t>
      </w:r>
    </w:p>
    <w:p w:rsidR="00E43B54" w:rsidRPr="00BC0E84" w:rsidRDefault="00E43B54" w:rsidP="00E43B54">
      <w:pPr>
        <w:ind w:firstLine="0"/>
        <w:jc w:val="center"/>
      </w:pPr>
    </w:p>
    <w:p w:rsidR="00E43B54" w:rsidRPr="00BC0E84" w:rsidRDefault="00E43B54" w:rsidP="00E43B54">
      <w:pPr>
        <w:ind w:firstLine="0"/>
      </w:pPr>
      <w:r w:rsidRPr="00BC0E84">
        <w:t>1. Коммунальное обслуживание – 3.1</w:t>
      </w:r>
    </w:p>
    <w:p w:rsidR="00E43B54" w:rsidRPr="00BC0E84" w:rsidRDefault="00E43B54" w:rsidP="00E43B54">
      <w:pPr>
        <w:ind w:firstLine="0"/>
      </w:pPr>
      <w:r w:rsidRPr="00BC0E84">
        <w:t>2. Бытовое обслуживание – 3.3</w:t>
      </w:r>
    </w:p>
    <w:p w:rsidR="00E43B54" w:rsidRPr="00BC0E84" w:rsidRDefault="00E43B54" w:rsidP="00E43B54">
      <w:pPr>
        <w:ind w:firstLine="0"/>
      </w:pPr>
      <w:r w:rsidRPr="00BC0E84">
        <w:t>3. Среднее и высшее профессиональное образование – 3.5.2</w:t>
      </w:r>
    </w:p>
    <w:p w:rsidR="00E43B54" w:rsidRPr="00BC0E84" w:rsidRDefault="00E43B54" w:rsidP="00E43B54">
      <w:pPr>
        <w:ind w:firstLine="0"/>
      </w:pPr>
      <w:r w:rsidRPr="00BC0E84">
        <w:t>4. Общественное управление – 3.8</w:t>
      </w:r>
    </w:p>
    <w:p w:rsidR="00E43B54" w:rsidRPr="00BC0E84" w:rsidRDefault="00E43B54" w:rsidP="00E43B54">
      <w:pPr>
        <w:ind w:firstLine="0"/>
      </w:pPr>
      <w:r w:rsidRPr="00BC0E84">
        <w:t>5. Обеспечение научной деятельности – 3.9</w:t>
      </w:r>
    </w:p>
    <w:p w:rsidR="00E43B54" w:rsidRPr="00BC0E84" w:rsidRDefault="00E43B54" w:rsidP="00E43B54">
      <w:pPr>
        <w:ind w:firstLine="0"/>
      </w:pPr>
      <w:r w:rsidRPr="00BC0E84">
        <w:t>6. Деловое управление – 4.1</w:t>
      </w:r>
    </w:p>
    <w:p w:rsidR="00E43B54" w:rsidRPr="00BC0E84" w:rsidRDefault="00E43B54" w:rsidP="00E43B54">
      <w:pPr>
        <w:ind w:firstLine="0"/>
      </w:pPr>
      <w:r w:rsidRPr="00BC0E84">
        <w:t>7. Магазины – 4.4</w:t>
      </w:r>
    </w:p>
    <w:p w:rsidR="00E43B54" w:rsidRPr="00BC0E84" w:rsidRDefault="00E43B54" w:rsidP="00E43B54">
      <w:pPr>
        <w:ind w:firstLine="0"/>
      </w:pPr>
      <w:r w:rsidRPr="00BC0E84">
        <w:t>8. Общественное питание – 4.6</w:t>
      </w:r>
    </w:p>
    <w:p w:rsidR="00E43B54" w:rsidRPr="00BC0E84" w:rsidRDefault="00E43B54" w:rsidP="00E43B54">
      <w:pPr>
        <w:ind w:firstLine="0"/>
      </w:pPr>
      <w:r w:rsidRPr="00BC0E84">
        <w:t>9. Обслуживание автотранспорта – 4.9</w:t>
      </w:r>
    </w:p>
    <w:p w:rsidR="00E43B54" w:rsidRPr="00BC0E84" w:rsidRDefault="00E43B54" w:rsidP="00E43B54">
      <w:pPr>
        <w:ind w:firstLine="0"/>
      </w:pPr>
      <w:r w:rsidRPr="00BC0E84">
        <w:t>10. Пищевая промышленность – 6.4</w:t>
      </w:r>
    </w:p>
    <w:p w:rsidR="00E43B54" w:rsidRPr="00BC0E84" w:rsidRDefault="00E43B54" w:rsidP="00E43B54">
      <w:pPr>
        <w:ind w:firstLine="0"/>
      </w:pPr>
      <w:r w:rsidRPr="00BC0E84">
        <w:t>11. Склады – 6.9</w:t>
      </w:r>
    </w:p>
    <w:p w:rsidR="00E43B54" w:rsidRPr="00BC0E84" w:rsidRDefault="00E43B54" w:rsidP="00E43B54">
      <w:pPr>
        <w:ind w:firstLine="0"/>
      </w:pPr>
      <w:r w:rsidRPr="00BC0E84">
        <w:t>12. Транспорт – 7.0</w:t>
      </w:r>
    </w:p>
    <w:p w:rsidR="00E43B54" w:rsidRPr="00BC0E84" w:rsidRDefault="00E43B54" w:rsidP="00E43B54">
      <w:pPr>
        <w:ind w:firstLine="0"/>
      </w:pPr>
      <w:r w:rsidRPr="00BC0E84">
        <w:t>13. Гидротехнические сооружения – 11.3</w:t>
      </w:r>
    </w:p>
    <w:p w:rsidR="00E43B54" w:rsidRPr="00BC0E84" w:rsidRDefault="00E43B54" w:rsidP="00E43B54">
      <w:pPr>
        <w:rPr>
          <w:shd w:val="clear" w:color="auto" w:fill="FFFFFF"/>
        </w:rPr>
      </w:pPr>
      <w:r w:rsidRPr="00BC0E84">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3B54" w:rsidRPr="00BC0E84" w:rsidRDefault="00E43B54" w:rsidP="00E43B54">
      <w:pPr>
        <w:ind w:firstLine="0"/>
      </w:pPr>
    </w:p>
    <w:p w:rsidR="00E43B54" w:rsidRPr="00BC0E84" w:rsidRDefault="00E43B54" w:rsidP="00E43B54">
      <w:pPr>
        <w:ind w:firstLine="0"/>
        <w:jc w:val="center"/>
      </w:pPr>
      <w:r w:rsidRPr="00BC0E84">
        <w:t>Условно разрешенные виды использования</w:t>
      </w:r>
    </w:p>
    <w:p w:rsidR="00E43B54" w:rsidRPr="00BC0E84" w:rsidRDefault="00E43B54" w:rsidP="00E43B54">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E43B54" w:rsidRPr="00BC0E84" w:rsidTr="007B12D8">
        <w:trPr>
          <w:trHeight w:val="555"/>
          <w:tblHeader/>
        </w:trPr>
        <w:tc>
          <w:tcPr>
            <w:tcW w:w="675"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 п/п</w:t>
            </w:r>
          </w:p>
        </w:tc>
        <w:tc>
          <w:tcPr>
            <w:tcW w:w="411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Максимальный процент</w:t>
            </w:r>
            <w:r w:rsidRPr="00BC0E84">
              <w:rPr>
                <w:szCs w:val="20"/>
              </w:rPr>
              <w:t xml:space="preserve"> застройки</w:t>
            </w:r>
          </w:p>
        </w:tc>
        <w:tc>
          <w:tcPr>
            <w:tcW w:w="1842" w:type="dxa"/>
            <w:vMerge w:val="restart"/>
            <w:tcBorders>
              <w:top w:val="single" w:sz="4" w:space="0" w:color="auto"/>
              <w:left w:val="single" w:sz="4" w:space="0" w:color="auto"/>
              <w:right w:val="single" w:sz="4" w:space="0" w:color="auto"/>
            </w:tcBorders>
            <w:vAlign w:val="center"/>
          </w:tcPr>
          <w:p w:rsidR="00E43B54" w:rsidRPr="00BC0E84" w:rsidRDefault="00E43B54" w:rsidP="007B12D8">
            <w:pPr>
              <w:ind w:firstLine="0"/>
              <w:jc w:val="center"/>
              <w:rPr>
                <w:szCs w:val="20"/>
              </w:rPr>
            </w:pPr>
            <w:r>
              <w:rPr>
                <w:szCs w:val="20"/>
              </w:rPr>
              <w:t>Минимальные</w:t>
            </w:r>
            <w:r w:rsidRPr="00BC0E84">
              <w:rPr>
                <w:szCs w:val="20"/>
              </w:rPr>
              <w:t xml:space="preserve"> отступы от границ земельного участка (м)</w:t>
            </w:r>
          </w:p>
        </w:tc>
      </w:tr>
      <w:tr w:rsidR="00E43B54" w:rsidRPr="00BC0E84" w:rsidTr="007B12D8">
        <w:trPr>
          <w:trHeight w:val="555"/>
          <w:tblHeader/>
        </w:trPr>
        <w:tc>
          <w:tcPr>
            <w:tcW w:w="675"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min</w:t>
            </w:r>
          </w:p>
        </w:tc>
        <w:tc>
          <w:tcPr>
            <w:tcW w:w="1984" w:type="dxa"/>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lang w:val="en-US"/>
              </w:rPr>
            </w:pPr>
            <w:r w:rsidRPr="00BC0E84">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p>
        </w:tc>
      </w:tr>
      <w:tr w:rsidR="00E43B54" w:rsidRPr="00BC0E84" w:rsidTr="007B12D8">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5A297F" w:rsidRDefault="00E43B54" w:rsidP="007B12D8">
            <w:pPr>
              <w:ind w:firstLine="0"/>
              <w:jc w:val="center"/>
              <w:rPr>
                <w:szCs w:val="20"/>
              </w:rPr>
            </w:pPr>
            <w:r w:rsidRPr="00BC0E84">
              <w:rPr>
                <w:szCs w:val="20"/>
              </w:rPr>
              <w:t>40</w:t>
            </w:r>
            <w:r w:rsidRPr="005A297F">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20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75</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463B33" w:rsidRDefault="00E43B54" w:rsidP="007B12D8">
            <w:pPr>
              <w:ind w:firstLine="0"/>
              <w:jc w:val="center"/>
              <w:rPr>
                <w:szCs w:val="20"/>
              </w:rPr>
            </w:pPr>
            <w:r>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blPrEx>
          <w:tblLook w:val="04A0"/>
        </w:tblPrEx>
        <w:trPr>
          <w:trHeight w:val="699"/>
        </w:trPr>
        <w:tc>
          <w:tcPr>
            <w:tcW w:w="675" w:type="dxa"/>
            <w:shd w:val="clear" w:color="auto" w:fill="auto"/>
            <w:vAlign w:val="center"/>
          </w:tcPr>
          <w:p w:rsidR="00E43B54" w:rsidRPr="00BC0E84" w:rsidRDefault="00E43B54" w:rsidP="007B12D8">
            <w:pPr>
              <w:ind w:firstLine="0"/>
              <w:jc w:val="center"/>
            </w:pPr>
            <w:r w:rsidRPr="00BC0E84">
              <w:t>4.</w:t>
            </w:r>
          </w:p>
        </w:tc>
        <w:tc>
          <w:tcPr>
            <w:tcW w:w="4111" w:type="dxa"/>
            <w:shd w:val="clear" w:color="auto" w:fill="auto"/>
            <w:vAlign w:val="center"/>
          </w:tcPr>
          <w:p w:rsidR="00E43B54" w:rsidRPr="00BC0E84" w:rsidRDefault="00E43B54" w:rsidP="007B12D8">
            <w:pPr>
              <w:ind w:firstLine="0"/>
              <w:jc w:val="left"/>
            </w:pPr>
            <w:r w:rsidRPr="00BC0E84">
              <w:t>Пищевая промышленность</w:t>
            </w:r>
          </w:p>
        </w:tc>
        <w:tc>
          <w:tcPr>
            <w:tcW w:w="1701" w:type="dxa"/>
            <w:shd w:val="clear" w:color="auto" w:fill="auto"/>
            <w:vAlign w:val="center"/>
          </w:tcPr>
          <w:p w:rsidR="00E43B54" w:rsidRPr="00BC0E84" w:rsidRDefault="00E43B54" w:rsidP="007B12D8">
            <w:pPr>
              <w:ind w:firstLine="0"/>
              <w:jc w:val="center"/>
            </w:pPr>
            <w:r w:rsidRPr="00BC0E84">
              <w:t>6.4</w:t>
            </w:r>
          </w:p>
        </w:tc>
        <w:tc>
          <w:tcPr>
            <w:tcW w:w="1985" w:type="dxa"/>
            <w:shd w:val="clear" w:color="auto" w:fill="auto"/>
            <w:vAlign w:val="center"/>
          </w:tcPr>
          <w:p w:rsidR="00E43B54" w:rsidRPr="00BC0E84" w:rsidRDefault="00E43B54" w:rsidP="007B12D8">
            <w:pPr>
              <w:ind w:firstLine="0"/>
              <w:jc w:val="center"/>
            </w:pPr>
            <w:r w:rsidRPr="00BC0E84">
              <w:t>5</w:t>
            </w:r>
            <w:r>
              <w:t xml:space="preserve"> </w:t>
            </w:r>
            <w:r w:rsidRPr="00BC0E84">
              <w:t>000</w:t>
            </w:r>
          </w:p>
        </w:tc>
        <w:tc>
          <w:tcPr>
            <w:tcW w:w="1984" w:type="dxa"/>
            <w:shd w:val="clear" w:color="auto" w:fill="auto"/>
            <w:vAlign w:val="center"/>
          </w:tcPr>
          <w:p w:rsidR="00E43B54" w:rsidRPr="00BC0E84" w:rsidRDefault="00E43B54" w:rsidP="007B12D8">
            <w:pPr>
              <w:ind w:firstLine="0"/>
              <w:jc w:val="center"/>
            </w:pPr>
            <w:r w:rsidRPr="00BC0E84">
              <w:t>100</w:t>
            </w:r>
            <w:r>
              <w:t xml:space="preserve"> </w:t>
            </w:r>
            <w:r w:rsidRPr="00BC0E84">
              <w:t>000</w:t>
            </w:r>
          </w:p>
        </w:tc>
        <w:tc>
          <w:tcPr>
            <w:tcW w:w="1985" w:type="dxa"/>
            <w:shd w:val="clear" w:color="auto" w:fill="auto"/>
            <w:vAlign w:val="center"/>
          </w:tcPr>
          <w:p w:rsidR="00E43B54" w:rsidRPr="00BC0E84" w:rsidRDefault="00E43B54" w:rsidP="007B12D8">
            <w:pPr>
              <w:ind w:firstLine="0"/>
              <w:jc w:val="center"/>
            </w:pPr>
            <w:r w:rsidRPr="00BC0E84">
              <w:t>50</w:t>
            </w:r>
            <w:r>
              <w:t>%</w:t>
            </w:r>
          </w:p>
        </w:tc>
        <w:tc>
          <w:tcPr>
            <w:tcW w:w="1842" w:type="dxa"/>
            <w:shd w:val="clear" w:color="auto" w:fill="auto"/>
            <w:vAlign w:val="center"/>
          </w:tcPr>
          <w:p w:rsidR="00E43B54" w:rsidRPr="00BC0E84" w:rsidRDefault="00E43B54" w:rsidP="007B12D8">
            <w:pPr>
              <w:ind w:firstLine="0"/>
              <w:jc w:val="center"/>
            </w:pPr>
            <w:r w:rsidRPr="00BC0E84">
              <w:t>3</w:t>
            </w:r>
          </w:p>
        </w:tc>
      </w:tr>
      <w:tr w:rsidR="00E43B54" w:rsidRPr="00BC0E84" w:rsidTr="007B12D8">
        <w:tblPrEx>
          <w:tblLook w:val="04A0"/>
        </w:tblPrEx>
        <w:trPr>
          <w:trHeight w:val="699"/>
        </w:trPr>
        <w:tc>
          <w:tcPr>
            <w:tcW w:w="675" w:type="dxa"/>
            <w:shd w:val="clear" w:color="auto" w:fill="auto"/>
            <w:vAlign w:val="center"/>
          </w:tcPr>
          <w:p w:rsidR="00E43B54" w:rsidRPr="00BC0E84" w:rsidRDefault="00E43B54" w:rsidP="007B12D8">
            <w:pPr>
              <w:ind w:firstLine="0"/>
              <w:jc w:val="center"/>
            </w:pPr>
            <w:r w:rsidRPr="00BC0E84">
              <w:t>5.</w:t>
            </w:r>
          </w:p>
        </w:tc>
        <w:tc>
          <w:tcPr>
            <w:tcW w:w="4111" w:type="dxa"/>
            <w:shd w:val="clear" w:color="auto" w:fill="auto"/>
            <w:vAlign w:val="center"/>
          </w:tcPr>
          <w:p w:rsidR="00E43B54" w:rsidRPr="00BC0E84" w:rsidRDefault="00E43B54" w:rsidP="007B12D8">
            <w:pPr>
              <w:ind w:firstLine="0"/>
              <w:jc w:val="left"/>
            </w:pPr>
            <w:r w:rsidRPr="00BC0E84">
              <w:t>Строительная промышленность</w:t>
            </w:r>
          </w:p>
        </w:tc>
        <w:tc>
          <w:tcPr>
            <w:tcW w:w="1701" w:type="dxa"/>
            <w:shd w:val="clear" w:color="auto" w:fill="auto"/>
            <w:vAlign w:val="center"/>
          </w:tcPr>
          <w:p w:rsidR="00E43B54" w:rsidRPr="00BC0E84" w:rsidRDefault="00E43B54" w:rsidP="007B12D8">
            <w:pPr>
              <w:ind w:firstLine="0"/>
              <w:jc w:val="center"/>
            </w:pPr>
            <w:r w:rsidRPr="00BC0E84">
              <w:t>6.6</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shd w:val="clear" w:color="auto" w:fill="auto"/>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45</w:t>
            </w:r>
            <w:r>
              <w:rPr>
                <w:szCs w:val="20"/>
              </w:rPr>
              <w:t>%</w:t>
            </w:r>
          </w:p>
        </w:tc>
        <w:tc>
          <w:tcPr>
            <w:tcW w:w="1842" w:type="dxa"/>
            <w:shd w:val="clear" w:color="auto" w:fill="auto"/>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blPrEx>
          <w:tblLook w:val="04A0"/>
        </w:tblPrEx>
        <w:trPr>
          <w:trHeight w:val="699"/>
        </w:trPr>
        <w:tc>
          <w:tcPr>
            <w:tcW w:w="675" w:type="dxa"/>
            <w:shd w:val="clear" w:color="auto" w:fill="auto"/>
            <w:vAlign w:val="center"/>
          </w:tcPr>
          <w:p w:rsidR="00E43B54" w:rsidRPr="00BC0E84" w:rsidRDefault="00E43B54" w:rsidP="007B12D8">
            <w:pPr>
              <w:ind w:firstLine="0"/>
              <w:jc w:val="center"/>
            </w:pPr>
            <w:r w:rsidRPr="00BC0E84">
              <w:t>6.</w:t>
            </w:r>
          </w:p>
        </w:tc>
        <w:tc>
          <w:tcPr>
            <w:tcW w:w="4111" w:type="dxa"/>
            <w:shd w:val="clear" w:color="auto" w:fill="auto"/>
            <w:vAlign w:val="center"/>
          </w:tcPr>
          <w:p w:rsidR="00E43B54" w:rsidRPr="00BC0E84" w:rsidRDefault="00E43B54" w:rsidP="007B12D8">
            <w:pPr>
              <w:ind w:firstLine="0"/>
              <w:jc w:val="left"/>
            </w:pPr>
            <w:r w:rsidRPr="00BC0E84">
              <w:t>Склады</w:t>
            </w:r>
          </w:p>
        </w:tc>
        <w:tc>
          <w:tcPr>
            <w:tcW w:w="1701" w:type="dxa"/>
            <w:shd w:val="clear" w:color="auto" w:fill="auto"/>
            <w:vAlign w:val="center"/>
          </w:tcPr>
          <w:p w:rsidR="00E43B54" w:rsidRPr="00BC0E84" w:rsidRDefault="00E43B54" w:rsidP="007B12D8">
            <w:pPr>
              <w:ind w:firstLine="0"/>
              <w:jc w:val="center"/>
            </w:pPr>
            <w:r w:rsidRPr="00BC0E84">
              <w:t>6.9</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shd w:val="clear" w:color="auto" w:fill="auto"/>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shd w:val="clear" w:color="auto" w:fill="auto"/>
            <w:vAlign w:val="center"/>
          </w:tcPr>
          <w:p w:rsidR="00E43B54" w:rsidRPr="00BC0E84" w:rsidRDefault="00E43B54" w:rsidP="007B12D8">
            <w:pPr>
              <w:ind w:firstLine="0"/>
              <w:jc w:val="center"/>
              <w:rPr>
                <w:szCs w:val="20"/>
              </w:rPr>
            </w:pPr>
            <w:r w:rsidRPr="00BC0E84">
              <w:rPr>
                <w:szCs w:val="20"/>
              </w:rPr>
              <w:t>60</w:t>
            </w:r>
            <w:r>
              <w:rPr>
                <w:szCs w:val="20"/>
              </w:rPr>
              <w:t>%</w:t>
            </w:r>
          </w:p>
        </w:tc>
        <w:tc>
          <w:tcPr>
            <w:tcW w:w="1842" w:type="dxa"/>
            <w:shd w:val="clear" w:color="auto" w:fill="auto"/>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t>100</w:t>
            </w:r>
            <w:r>
              <w:t xml:space="preserve"> </w:t>
            </w:r>
            <w:r w:rsidRPr="00BC0E84">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t>100</w:t>
            </w:r>
            <w:r>
              <w:t xml:space="preserve"> </w:t>
            </w:r>
            <w:r w:rsidRPr="00BC0E84">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r w:rsidR="00E43B54" w:rsidRPr="00BC0E84" w:rsidTr="007B12D8">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left"/>
              <w:rPr>
                <w:szCs w:val="20"/>
              </w:rPr>
            </w:pPr>
            <w:r w:rsidRPr="00BC0E84">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5</w:t>
            </w:r>
            <w:r>
              <w:rPr>
                <w:szCs w:val="20"/>
              </w:rPr>
              <w:t xml:space="preserve"> </w:t>
            </w:r>
            <w:r w:rsidRPr="00BC0E84">
              <w:rPr>
                <w:szCs w:val="2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1</w:t>
            </w:r>
            <w:r>
              <w:rPr>
                <w:szCs w:val="20"/>
              </w:rPr>
              <w:t> </w:t>
            </w:r>
            <w:r w:rsidRPr="00BC0E84">
              <w:rPr>
                <w:szCs w:val="20"/>
              </w:rPr>
              <w:t>000</w:t>
            </w:r>
            <w:r>
              <w:rPr>
                <w:szCs w:val="20"/>
              </w:rPr>
              <w:t xml:space="preserve"> </w:t>
            </w:r>
            <w:r w:rsidRPr="00BC0E84">
              <w:rPr>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40</w:t>
            </w:r>
            <w:r>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E43B54" w:rsidRPr="00BC0E84" w:rsidRDefault="00E43B54" w:rsidP="007B12D8">
            <w:pPr>
              <w:ind w:firstLine="0"/>
              <w:jc w:val="center"/>
              <w:rPr>
                <w:szCs w:val="20"/>
              </w:rPr>
            </w:pPr>
            <w:r w:rsidRPr="00BC0E84">
              <w:rPr>
                <w:szCs w:val="20"/>
              </w:rPr>
              <w:t>3</w:t>
            </w:r>
          </w:p>
        </w:tc>
      </w:tr>
    </w:tbl>
    <w:p w:rsidR="00E43B54" w:rsidRDefault="00E43B54" w:rsidP="00226FCC">
      <w:pPr>
        <w:ind w:firstLine="0"/>
        <w:jc w:val="left"/>
      </w:pPr>
      <w:r>
        <w:br w:type="page"/>
      </w:r>
    </w:p>
    <w:p w:rsidR="00E43B54" w:rsidRDefault="00E43B54" w:rsidP="00E43B54">
      <w:pPr>
        <w:ind w:firstLine="0"/>
        <w:jc w:val="left"/>
        <w:sectPr w:rsidR="00E43B54" w:rsidSect="007B12D8">
          <w:footerReference w:type="even" r:id="rId50"/>
          <w:footerReference w:type="default" r:id="rId51"/>
          <w:pgSz w:w="16838" w:h="11906" w:orient="landscape"/>
          <w:pgMar w:top="1134" w:right="1134" w:bottom="1134" w:left="1134" w:header="709" w:footer="709" w:gutter="0"/>
          <w:cols w:space="708"/>
          <w:docGrid w:linePitch="360"/>
        </w:sectPr>
      </w:pPr>
    </w:p>
    <w:p w:rsidR="00E43B54" w:rsidRPr="00BC0E84" w:rsidRDefault="00E43B54" w:rsidP="00E43B54">
      <w:pPr>
        <w:pStyle w:val="22"/>
      </w:pPr>
      <w:bookmarkStart w:id="217" w:name="_Toc476621944"/>
      <w:bookmarkStart w:id="218" w:name="_Toc476663749"/>
      <w:bookmarkStart w:id="219" w:name="_Toc480804615"/>
      <w:bookmarkStart w:id="220" w:name="_Toc482588708"/>
      <w:r>
        <w:lastRenderedPageBreak/>
        <w:t>Статья 34</w:t>
      </w:r>
      <w:r w:rsidRPr="00BC0E84">
        <w:t>. Градостроительные регламенты для зон комплексного устойчивого развития территорий</w:t>
      </w:r>
      <w:bookmarkEnd w:id="217"/>
      <w:bookmarkEnd w:id="218"/>
      <w:bookmarkEnd w:id="219"/>
      <w:bookmarkEnd w:id="220"/>
    </w:p>
    <w:p w:rsidR="00E43B54" w:rsidRPr="00BC0E84" w:rsidRDefault="00E43B54" w:rsidP="00E43B54">
      <w:pPr>
        <w:ind w:firstLine="0"/>
        <w:jc w:val="left"/>
      </w:pPr>
    </w:p>
    <w:p w:rsidR="00E43B54" w:rsidRPr="00BC0E84" w:rsidRDefault="00E43B54" w:rsidP="00E43B54">
      <w:pPr>
        <w:autoSpaceDE w:val="0"/>
        <w:autoSpaceDN w:val="0"/>
        <w:adjustRightInd w:val="0"/>
        <w:rPr>
          <w:rFonts w:eastAsia="Calibri"/>
          <w:lang w:eastAsia="en-US"/>
        </w:rPr>
      </w:pPr>
      <w:r w:rsidRPr="00BC0E84">
        <w:t xml:space="preserve">В состав территориальных зон комплексного устойчивого развития территорий включаются зоны, </w:t>
      </w:r>
      <w:r w:rsidR="002373E1">
        <w:t xml:space="preserve">определенные </w:t>
      </w:r>
      <w:r w:rsidRPr="00BC0E84">
        <w:rPr>
          <w:rFonts w:eastAsia="Calibri"/>
          <w:lang w:eastAsia="en-US"/>
        </w:rPr>
        <w:t xml:space="preserve">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w:t>
      </w:r>
      <w:r w:rsidR="002373E1">
        <w:rPr>
          <w:rFonts w:eastAsia="Calibri"/>
          <w:lang w:eastAsia="en-US"/>
        </w:rPr>
        <w:t>и иного назначения и необходимые</w:t>
      </w:r>
      <w:r w:rsidRPr="00BC0E84">
        <w:rPr>
          <w:rFonts w:eastAsia="Calibri"/>
          <w:lang w:eastAsia="en-US"/>
        </w:rPr>
        <w:t xml:space="preserve">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26FCC" w:rsidRDefault="00226FCC" w:rsidP="00E43B54">
      <w:pPr>
        <w:ind w:left="709" w:firstLine="0"/>
      </w:pPr>
      <w:r>
        <w:br w:type="page"/>
      </w:r>
    </w:p>
    <w:p w:rsidR="00226FCC" w:rsidRDefault="00226FCC" w:rsidP="00226FCC">
      <w:r>
        <w:rPr>
          <w:noProof/>
        </w:rPr>
        <w:lastRenderedPageBreak/>
        <w:drawing>
          <wp:inline distT="0" distB="0" distL="0" distR="0">
            <wp:extent cx="1943100" cy="390525"/>
            <wp:effectExtent l="0" t="0" r="0" b="9525"/>
            <wp:docPr id="1" name="Рисунок 1" descr="https://vis.mogt.ru/commo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mogt.ru/common/img/logo.png"/>
                    <pic:cNvPicPr>
                      <a:picLocks noChangeAspect="1" noChangeArrowheads="1"/>
                    </pic:cNvPicPr>
                  </pic:nvPicPr>
                  <pic:blipFill>
                    <a:blip r:link="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390525"/>
                    </a:xfrm>
                    <a:prstGeom prst="rect">
                      <a:avLst/>
                    </a:prstGeom>
                    <a:noFill/>
                    <a:ln>
                      <a:noFill/>
                    </a:ln>
                  </pic:spPr>
                </pic:pic>
              </a:graphicData>
            </a:graphic>
          </wp:inline>
        </w:drawing>
      </w:r>
    </w:p>
    <w:p w:rsidR="00226FCC" w:rsidRDefault="00226FCC" w:rsidP="00226FCC"/>
    <w:tbl>
      <w:tblPr>
        <w:tblW w:w="5000" w:type="pct"/>
        <w:tblCellSpacing w:w="0" w:type="dxa"/>
        <w:tblCellMar>
          <w:left w:w="0" w:type="dxa"/>
          <w:right w:w="0" w:type="dxa"/>
        </w:tblCellMar>
        <w:tblLook w:val="04A0"/>
      </w:tblPr>
      <w:tblGrid>
        <w:gridCol w:w="2633"/>
        <w:gridCol w:w="7259"/>
        <w:gridCol w:w="6"/>
      </w:tblGrid>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Территориальная зона КУРТ-10</w:t>
            </w: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 этажей</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4.61 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развития территориальной зоны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60 %</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Рабочие места создаваемые в границах территориальной зоны</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140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2.6 Гкал/час</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550 КВт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Парковочные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10 </w:t>
            </w:r>
            <w:proofErr w:type="spellStart"/>
            <w:r>
              <w:rPr>
                <w:sz w:val="20"/>
                <w:szCs w:val="20"/>
              </w:rPr>
              <w:t>машиномест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Виды разрешенного использования</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4.9.1 Объекты придорожного сервиса; 6. Производственная деятельность; 6.1 Недропользование; 6.2 Тяжелая промышленность; 6.2.1 Автомобилестроительная промышленность; 6.3 Легкая промышленность; 6.3.1 Фармацевтическая промышленность; 6.4 Пищевая промышленность; 6.5 Нефтехимическая промышленность; 6.6 Строительная промышленность; 6.11 Целлюлозно-бумажная промышленность; 9.3 Историко-культурная деятельность; 12.Земельные участки (территории) общего пользования</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3.3 Бытовое обслуживание; 3.5.2 Среднее и высшее профессиональное образование; 3.9 Обеспечение научной деятельности; 3.9.1 Обеспечение деятельности в области гидрометеорологии и смежных с ней областях; 4.1 Деловое управление; 4.4 Магазины; 4.6 Общественное питание; 4.9 Обслуживание автотранспорта; 4.9.1 Объекты придорожного сервиса; 6.9 Склады</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3.1 Коммунальное обслуживание; 3.5.2 Среднее и высшее профессиональное образование; 3.8 Общественное управление; 3.9 Обеспечение научной деятельности; 3.1 Ветеринарное обслуживание; 4.1 Деловое управление; 4.4 Магазины; 4.5 Банковская и страховая деятельность; 4.6 Общественное питание; 4.9 Обслуживание автотранспорта; 4.9.1 Объекты придорожного сервиса; 5.1 Спорт; 6.9 Склады; 7. Транспорт; 8.3 Обеспечение внутреннего правопорядка</w:t>
            </w:r>
          </w:p>
        </w:tc>
        <w:tc>
          <w:tcPr>
            <w:tcW w:w="0" w:type="auto"/>
            <w:vAlign w:val="center"/>
            <w:hideMark/>
          </w:tcPr>
          <w:p w:rsidR="00226FCC" w:rsidRDefault="00226FCC" w:rsidP="00E74630">
            <w:pPr>
              <w:rPr>
                <w:sz w:val="20"/>
                <w:szCs w:val="20"/>
              </w:rPr>
            </w:pPr>
          </w:p>
        </w:tc>
      </w:tr>
    </w:tbl>
    <w:p w:rsidR="00226FCC" w:rsidRDefault="00226FCC" w:rsidP="00226FCC">
      <w:pPr>
        <w:rPr>
          <w:vanish/>
        </w:rPr>
      </w:pPr>
      <w:r>
        <w:rPr>
          <w:lang w:val="en-US"/>
        </w:rPr>
        <w:br w:type="page"/>
      </w:r>
    </w:p>
    <w:tbl>
      <w:tblPr>
        <w:tblW w:w="5000" w:type="pct"/>
        <w:tblCellSpacing w:w="0" w:type="dxa"/>
        <w:tblCellMar>
          <w:left w:w="0" w:type="dxa"/>
          <w:right w:w="0" w:type="dxa"/>
        </w:tblCellMar>
        <w:tblLook w:val="04A0"/>
      </w:tblPr>
      <w:tblGrid>
        <w:gridCol w:w="3305"/>
        <w:gridCol w:w="6587"/>
        <w:gridCol w:w="6"/>
      </w:tblGrid>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Территориальная зона КУРТ-9</w:t>
            </w: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 этажей</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11.85 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развития территориальной зоны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6040 кв. м/га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6.7 %</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71600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53700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5760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2940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580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1920 чел.</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960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125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0.3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259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Транспортная доступность - не более 15 минут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34 пос./смену</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1821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422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422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3.6 Гкал/час</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1430 КВт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Виды разрешенного использования</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2.1.1 Малоэтажная многоквартирная жилая застройка; 2.5 </w:t>
            </w:r>
            <w:proofErr w:type="spellStart"/>
            <w:r>
              <w:rPr>
                <w:sz w:val="20"/>
                <w:szCs w:val="20"/>
              </w:rPr>
              <w:t>Среднеэтажная</w:t>
            </w:r>
            <w:proofErr w:type="spellEnd"/>
            <w:r>
              <w:rPr>
                <w:sz w:val="20"/>
                <w:szCs w:val="20"/>
              </w:rPr>
              <w:t xml:space="preserve"> жилая застройка; 2.6 Многоэтажная жилая застройка (высотная застройка); 2.7 Обслуживание жилой застройки, 2.7.1 Объекты гаражного назначения; 5.1 Спорт;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3.4.2 Стационарное медицинское обслуживание; 3.5.2 Среднее и высшее профессиональное образование; 3.8 Общественное управление; 3.9 Обеспечение научной деятельности; 3.9.1 Обеспечение деятельности в области гидрометеорологии и смежных с ней областях; 4.2 Объекты </w:t>
            </w:r>
            <w:r>
              <w:rPr>
                <w:sz w:val="20"/>
                <w:szCs w:val="20"/>
              </w:rPr>
              <w:lastRenderedPageBreak/>
              <w:t>торговли (торговые центры, торгово-развлекательные центры (комплексы); 4.5 Банковская и страховая деятельность; 4.1 Выставочно-ярмарочная деятельность</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2.7Обслуживание жилой застройки: 2.7.1 Объекты гаражного назначения; 3.5 Образование и просвещение; 3.8 Общественное управление; 3.9 Обеспечение научной деятельности;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5.1 Спорт; 8.3 Обеспечение внутреннего правопорядка</w:t>
            </w:r>
          </w:p>
        </w:tc>
        <w:tc>
          <w:tcPr>
            <w:tcW w:w="0" w:type="auto"/>
            <w:vAlign w:val="center"/>
            <w:hideMark/>
          </w:tcPr>
          <w:p w:rsidR="00226FCC" w:rsidRDefault="00226FCC" w:rsidP="00E74630">
            <w:pPr>
              <w:rPr>
                <w:sz w:val="20"/>
                <w:szCs w:val="20"/>
              </w:rPr>
            </w:pPr>
          </w:p>
        </w:tc>
      </w:tr>
    </w:tbl>
    <w:p w:rsidR="00226FCC" w:rsidRDefault="00226FCC" w:rsidP="00226FCC">
      <w:pPr>
        <w:rPr>
          <w:vanish/>
        </w:rPr>
      </w:pPr>
      <w:r w:rsidRPr="00226FCC">
        <w:br w:type="page"/>
      </w:r>
    </w:p>
    <w:tbl>
      <w:tblPr>
        <w:tblW w:w="5000" w:type="pct"/>
        <w:tblCellSpacing w:w="0" w:type="dxa"/>
        <w:tblCellMar>
          <w:left w:w="0" w:type="dxa"/>
          <w:right w:w="0" w:type="dxa"/>
        </w:tblCellMar>
        <w:tblLook w:val="04A0"/>
      </w:tblPr>
      <w:tblGrid>
        <w:gridCol w:w="3305"/>
        <w:gridCol w:w="6587"/>
        <w:gridCol w:w="6"/>
      </w:tblGrid>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Территориальная зона КУРТ-8</w:t>
            </w: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 этажей</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5.55 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развития территориальной зоны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6040 кв. м/га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6.7 %</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33500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25100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1380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900 чел.</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450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59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0.3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122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Транспортная доступность - не более 15 минут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16 пос./смену</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853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198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198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1.7 Гкал/час</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670 КВт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Виды разрешенного использования</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2.1.1 Малоэтажная многоквартирная жилая застройка; 2.5 </w:t>
            </w:r>
            <w:proofErr w:type="spellStart"/>
            <w:r>
              <w:rPr>
                <w:sz w:val="20"/>
                <w:szCs w:val="20"/>
              </w:rPr>
              <w:t>Среднеэтажная</w:t>
            </w:r>
            <w:proofErr w:type="spellEnd"/>
            <w:r>
              <w:rPr>
                <w:sz w:val="20"/>
                <w:szCs w:val="20"/>
              </w:rPr>
              <w:t xml:space="preserve"> жилая застройка; 2.6 Многоэтажная жилая застройка (высотная застройка); 2.7 Обслуживание жилой застройки, 2.7.1 Объекты гаражного назначения; 5.1 Спорт;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3.4.2 Стационарное медицинское обслуживание; 3.5.2 Среднее и высшее профессиональное образование; 3.8 Общественное управление; 3.9 Обеспечение научной деятельности; 3.9.1 Обеспечение деятельности в области гидрометеорологии и смежных с ней областях; 4.2 Объекты </w:t>
            </w:r>
            <w:r>
              <w:rPr>
                <w:sz w:val="20"/>
                <w:szCs w:val="20"/>
              </w:rPr>
              <w:lastRenderedPageBreak/>
              <w:t>торговли (торговые центры, торгово-развлекательные центры (комплексы); 4.5 Банковская и страховая деятельность; 4.1 Выставочно-ярмарочная деятельность</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2.7Обслуживание жилой застройки: 2.7.1 Объекты гаражного назначения; 3.5 Образование и просвещение; 3.8 Общественное управление; 3.9 Обеспечение научной деятельности;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5.1 Спорт; 8.3 Обеспечение внутреннего правопорядка</w:t>
            </w:r>
          </w:p>
        </w:tc>
        <w:tc>
          <w:tcPr>
            <w:tcW w:w="0" w:type="auto"/>
            <w:vAlign w:val="center"/>
            <w:hideMark/>
          </w:tcPr>
          <w:p w:rsidR="00226FCC" w:rsidRDefault="00226FCC" w:rsidP="00E74630">
            <w:pPr>
              <w:rPr>
                <w:sz w:val="20"/>
                <w:szCs w:val="20"/>
              </w:rPr>
            </w:pPr>
          </w:p>
        </w:tc>
      </w:tr>
    </w:tbl>
    <w:p w:rsidR="00226FCC" w:rsidRDefault="00226FCC" w:rsidP="00226FCC">
      <w:pPr>
        <w:rPr>
          <w:vanish/>
        </w:rPr>
      </w:pPr>
      <w:r w:rsidRPr="00226FCC">
        <w:br w:type="page"/>
      </w:r>
    </w:p>
    <w:tbl>
      <w:tblPr>
        <w:tblW w:w="5000" w:type="pct"/>
        <w:tblCellSpacing w:w="0" w:type="dxa"/>
        <w:tblCellMar>
          <w:left w:w="0" w:type="dxa"/>
          <w:right w:w="0" w:type="dxa"/>
        </w:tblCellMar>
        <w:tblLook w:val="04A0"/>
      </w:tblPr>
      <w:tblGrid>
        <w:gridCol w:w="3305"/>
        <w:gridCol w:w="6587"/>
        <w:gridCol w:w="6"/>
      </w:tblGrid>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Территориальная зона КУРТ-7</w:t>
            </w: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 этажей</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19.2 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развития территориальной зоны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6040 кв. м/га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6.7 %</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116000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87000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9330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4760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940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3110 чел.</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1555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202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0.3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420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Транспортная доступность - не более 15 минут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55 пос./смену</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2949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683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683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5.8 Гкал/час</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2320 КВт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Виды разрешенного использования</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2.1.1 Малоэтажная многоквартирная жилая застройка; 2.5 </w:t>
            </w:r>
            <w:proofErr w:type="spellStart"/>
            <w:r>
              <w:rPr>
                <w:sz w:val="20"/>
                <w:szCs w:val="20"/>
              </w:rPr>
              <w:t>Среднеэтажная</w:t>
            </w:r>
            <w:proofErr w:type="spellEnd"/>
            <w:r>
              <w:rPr>
                <w:sz w:val="20"/>
                <w:szCs w:val="20"/>
              </w:rPr>
              <w:t xml:space="preserve"> жилая застройка; 2.6 Многоэтажная жилая застройка (высотная застройка); 2.7 Обслуживание жилой застройки, 2.7.1 Объекты гаражного назначения; 5.1 Спорт;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3.4.2 Стационарное медицинское обслуживание; 3.5.2 Среднее и высшее профессиональное образование; 3.8 Общественное управление; 3.9 Обеспечение научной деятельности; 3.9.1 Обеспечение деятельности в области гидрометеорологии и смежных с ней областях; 4.2 Объекты </w:t>
            </w:r>
            <w:r>
              <w:rPr>
                <w:sz w:val="20"/>
                <w:szCs w:val="20"/>
              </w:rPr>
              <w:lastRenderedPageBreak/>
              <w:t>торговли (торговые центры, торгово-развлекательные центры (комплексы); 4.5 Банковская и страховая деятельность; 4.1 Выставочно-ярмарочная деятельность</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2.7Обслуживание жилой застройки: 2.7.1 Объекты гаражного назначения; 3.5 Образование и просвещение; 3.8 Общественное управление; 3.9 Обеспечение научной деятельности;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5.1 Спорт; 8.3 Обеспечение внутреннего правопорядка</w:t>
            </w:r>
          </w:p>
        </w:tc>
        <w:tc>
          <w:tcPr>
            <w:tcW w:w="0" w:type="auto"/>
            <w:vAlign w:val="center"/>
            <w:hideMark/>
          </w:tcPr>
          <w:p w:rsidR="00226FCC" w:rsidRDefault="00226FCC" w:rsidP="00E74630">
            <w:pPr>
              <w:rPr>
                <w:sz w:val="20"/>
                <w:szCs w:val="20"/>
              </w:rPr>
            </w:pPr>
          </w:p>
        </w:tc>
      </w:tr>
    </w:tbl>
    <w:p w:rsidR="00226FCC" w:rsidRDefault="00226FCC" w:rsidP="00226FCC">
      <w:pPr>
        <w:rPr>
          <w:vanish/>
        </w:rPr>
      </w:pPr>
      <w:r w:rsidRPr="00226FCC">
        <w:br w:type="page"/>
      </w:r>
    </w:p>
    <w:tbl>
      <w:tblPr>
        <w:tblW w:w="5000" w:type="pct"/>
        <w:tblCellSpacing w:w="0" w:type="dxa"/>
        <w:tblCellMar>
          <w:left w:w="0" w:type="dxa"/>
          <w:right w:w="0" w:type="dxa"/>
        </w:tblCellMar>
        <w:tblLook w:val="04A0"/>
      </w:tblPr>
      <w:tblGrid>
        <w:gridCol w:w="3305"/>
        <w:gridCol w:w="6587"/>
        <w:gridCol w:w="6"/>
      </w:tblGrid>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Территориальная зона КУРТ-3</w:t>
            </w: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 этажей</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8.19 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развития территориальной зоны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6040 кв. м/га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6.7 %</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49500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37100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3990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2030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1330 чел.</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665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86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0.3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180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Транспортная доступность - не более 15 минут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24 пос./смену</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1261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292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292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2.5 Гкал/час</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990 КВт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Виды разрешенного использования</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2.1.1 Малоэтажная многоквартирная жилая застройка; 2.5 </w:t>
            </w:r>
            <w:proofErr w:type="spellStart"/>
            <w:r>
              <w:rPr>
                <w:sz w:val="20"/>
                <w:szCs w:val="20"/>
              </w:rPr>
              <w:t>Среднеэтажная</w:t>
            </w:r>
            <w:proofErr w:type="spellEnd"/>
            <w:r>
              <w:rPr>
                <w:sz w:val="20"/>
                <w:szCs w:val="20"/>
              </w:rPr>
              <w:t xml:space="preserve"> жилая застройка; 2.6 Многоэтажная жилая застройка (высотная застройка); 2.7 Обслуживание жилой застройки, 2.7.1 Объекты гаражного назначения; 5.1 Спорт;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3.4.2 Стационарное медицинское обслуживание; 3.5.2 Среднее и высшее профессиональное образование; 3.8 Общественное управление; 3.9 Обеспечение научной деятельности; 3.9.1 Обеспечение деятельности в области гидрометеорологии и смежных с ней областях; 4.2 Объекты </w:t>
            </w:r>
            <w:r>
              <w:rPr>
                <w:sz w:val="20"/>
                <w:szCs w:val="20"/>
              </w:rPr>
              <w:lastRenderedPageBreak/>
              <w:t>торговли (торговые центры, торгово-развлекательные центры (комплексы); 4.5 Банковская и страховая деятельность; 4.1 Выставочно-ярмарочная деятельность</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2.7Обслуживание жилой застройки: 2.7.1 Объекты гаражного назначения; 3.5 Образование и просвещение; 3.8 Общественное управление; 3.9 Обеспечение научной деятельности;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5.1 Спорт; 8.3 Обеспечение внутреннего правопорядка</w:t>
            </w:r>
          </w:p>
        </w:tc>
        <w:tc>
          <w:tcPr>
            <w:tcW w:w="0" w:type="auto"/>
            <w:vAlign w:val="center"/>
            <w:hideMark/>
          </w:tcPr>
          <w:p w:rsidR="00226FCC" w:rsidRDefault="00226FCC" w:rsidP="00E74630">
            <w:pPr>
              <w:rPr>
                <w:sz w:val="20"/>
                <w:szCs w:val="20"/>
              </w:rPr>
            </w:pPr>
          </w:p>
        </w:tc>
      </w:tr>
    </w:tbl>
    <w:p w:rsidR="00226FCC" w:rsidRDefault="00226FCC" w:rsidP="00226FCC">
      <w:pPr>
        <w:rPr>
          <w:vanish/>
        </w:rPr>
      </w:pPr>
      <w:r w:rsidRPr="00226FCC">
        <w:br w:type="page"/>
      </w:r>
    </w:p>
    <w:tbl>
      <w:tblPr>
        <w:tblW w:w="5000" w:type="pct"/>
        <w:tblCellSpacing w:w="0" w:type="dxa"/>
        <w:tblCellMar>
          <w:left w:w="0" w:type="dxa"/>
          <w:right w:w="0" w:type="dxa"/>
        </w:tblCellMar>
        <w:tblLook w:val="04A0"/>
      </w:tblPr>
      <w:tblGrid>
        <w:gridCol w:w="3305"/>
        <w:gridCol w:w="6587"/>
        <w:gridCol w:w="6"/>
      </w:tblGrid>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Территориальная зона КУРТ-2</w:t>
            </w: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 этажей</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1.48 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развития территориальной зоны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6040 кв. м/га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6.7 %</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8900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720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370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240 чел.</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120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16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0.3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32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Транспортная доступность - не более 15 минут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 пос./смену</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228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53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53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0.4 Гкал/час</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180 КВт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Виды разрешенного использования</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2.1.1 Малоэтажная многоквартирная жилая застройка; 2.5 </w:t>
            </w:r>
            <w:proofErr w:type="spellStart"/>
            <w:r>
              <w:rPr>
                <w:sz w:val="20"/>
                <w:szCs w:val="20"/>
              </w:rPr>
              <w:t>Среднеэтажная</w:t>
            </w:r>
            <w:proofErr w:type="spellEnd"/>
            <w:r>
              <w:rPr>
                <w:sz w:val="20"/>
                <w:szCs w:val="20"/>
              </w:rPr>
              <w:t xml:space="preserve"> жилая застройка; 2.6 Многоэтажная жилая застройка (высотная застройка); 2.7 Обслуживание жилой застройки, 2.7.1 Объекты гаражного назначения; 5.1 Спорт;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3.4.2 Стационарное медицинское обслуживание; 3.5.2 Среднее и высшее профессиональное образование; 3.8 Общественное управление; 3.9 Обеспечение научной деятельности; 3.9.1 Обеспечение деятельности в области гидрометеорологии и смежных с ней областях; 4.2 Объекты </w:t>
            </w:r>
            <w:r>
              <w:rPr>
                <w:sz w:val="20"/>
                <w:szCs w:val="20"/>
              </w:rPr>
              <w:lastRenderedPageBreak/>
              <w:t>торговли (торговые центры, торгово-развлекательные центры (комплексы); 4.5 Банковская и страховая деятельность; 4.1 Выставочно-ярмарочная деятельность</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2.7Обслуживание жилой застройки: 2.7.1 Объекты гаражного назначения; 3.5 Образование и просвещение; 3.8 Общественное управление; 3.9 Обеспечение научной деятельности;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5.1 Спорт; 8.3 Обеспечение внутреннего правопорядка</w:t>
            </w:r>
          </w:p>
        </w:tc>
        <w:tc>
          <w:tcPr>
            <w:tcW w:w="0" w:type="auto"/>
            <w:vAlign w:val="center"/>
            <w:hideMark/>
          </w:tcPr>
          <w:p w:rsidR="00226FCC" w:rsidRDefault="00226FCC" w:rsidP="00E74630">
            <w:pPr>
              <w:rPr>
                <w:sz w:val="20"/>
                <w:szCs w:val="20"/>
              </w:rPr>
            </w:pPr>
          </w:p>
        </w:tc>
      </w:tr>
    </w:tbl>
    <w:p w:rsidR="00226FCC" w:rsidRDefault="00226FCC" w:rsidP="00226FCC">
      <w:pPr>
        <w:rPr>
          <w:vanish/>
        </w:rPr>
      </w:pPr>
      <w:r w:rsidRPr="00226FCC">
        <w:br w:type="page"/>
      </w:r>
    </w:p>
    <w:tbl>
      <w:tblPr>
        <w:tblW w:w="5000" w:type="pct"/>
        <w:tblCellSpacing w:w="0" w:type="dxa"/>
        <w:tblCellMar>
          <w:left w:w="0" w:type="dxa"/>
          <w:right w:w="0" w:type="dxa"/>
        </w:tblCellMar>
        <w:tblLook w:val="04A0"/>
      </w:tblPr>
      <w:tblGrid>
        <w:gridCol w:w="3305"/>
        <w:gridCol w:w="6587"/>
        <w:gridCol w:w="6"/>
      </w:tblGrid>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Территориальная зона КУРТ-1</w:t>
            </w: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9 этажей</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площадь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5.34 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Минимальные отступы от границ ЗУ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не подлежит установлению</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развития территориальной зоны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Максимальная плотность застройки территориальной зоны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6040 кв. м/га</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Максимальный процент застройки территориальной зоны многоквартирными домами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6.7 %</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поэтажная площадь многоквартирной жилой застройки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32300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Общая площадь квартир в границах территориальной зоны (не более)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24200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Площадь благоустройства и озеленения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2580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1320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Отдельно-стоящие торговые объекты в границах территориальной зоны (не менее)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260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Население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860 чел.</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430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социальной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56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Дошкольные 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0.3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116 мест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Средние общеобразовательные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Транспортная доступность - не более 15 минут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15 пос./смену</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Амбулаторно-поликлинические учреждения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816 кв.м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Спортивные плоскостные сооружения (доступность)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Пешеходная доступность - не более 1,5 км.</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коммунальной инфраструктуры (объемы потребления энергоресурсов)</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190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Водоотведение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190 куб. м/</w:t>
            </w:r>
            <w:proofErr w:type="spellStart"/>
            <w:r>
              <w:rPr>
                <w:sz w:val="20"/>
                <w:szCs w:val="20"/>
              </w:rPr>
              <w:t>сут</w:t>
            </w:r>
            <w:proofErr w:type="spellEnd"/>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Теплоснабжение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1.6 Гкал/час</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Электроснабжение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650 КВт</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Показатели минимально допустимого уровня обеспеченности территории объектами транспортной инфраструктуры</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Строительство и реконструкция региональных линейных объектов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1"/>
              <w:rPr>
                <w:sz w:val="20"/>
                <w:szCs w:val="20"/>
              </w:rPr>
            </w:pPr>
            <w:r>
              <w:rPr>
                <w:b/>
                <w:bCs/>
                <w:sz w:val="20"/>
                <w:szCs w:val="20"/>
              </w:rPr>
              <w:t>Виды разрешенного использования</w:t>
            </w: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Основные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2.1.1 Малоэтажная многоквартирная жилая застройка; 2.5 </w:t>
            </w:r>
            <w:proofErr w:type="spellStart"/>
            <w:r>
              <w:rPr>
                <w:sz w:val="20"/>
                <w:szCs w:val="20"/>
              </w:rPr>
              <w:t>Среднеэтажная</w:t>
            </w:r>
            <w:proofErr w:type="spellEnd"/>
            <w:r>
              <w:rPr>
                <w:sz w:val="20"/>
                <w:szCs w:val="20"/>
              </w:rPr>
              <w:t xml:space="preserve"> жилая застройка; 2.6 Многоэтажная жилая застройка (высотная застройка); 2.7 Обслуживание жилой застройки, 2.7.1 Объекты гаражного назначения; 5.1 Спорт; 8.3 Обеспечение внутреннего правопорядка; 9.3 Историко-культурная деятельность; 12. Земельные участки (территории) общего пользования</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Условно разрешенные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 xml:space="preserve">3.4.2 Стационарное медицинское обслуживание; 3.5.2 Среднее и высшее профессиональное образование; 3.8 Общественное управление; 3.9 Обеспечение научной деятельности; 3.9.1 Обеспечение деятельности в области гидрометеорологии и смежных с ней областях; 4.2 Объекты </w:t>
            </w:r>
            <w:r>
              <w:rPr>
                <w:sz w:val="20"/>
                <w:szCs w:val="20"/>
              </w:rPr>
              <w:lastRenderedPageBreak/>
              <w:t>торговли (торговые центры, торгово-развлекательные центры (комплексы); 4.5 Банковская и страховая деятельность; 4.1 Выставочно-ярмарочная деятельность</w:t>
            </w:r>
          </w:p>
        </w:tc>
        <w:tc>
          <w:tcPr>
            <w:tcW w:w="0" w:type="auto"/>
            <w:vAlign w:val="center"/>
            <w:hideMark/>
          </w:tcPr>
          <w:p w:rsidR="00226FCC" w:rsidRDefault="00226FCC" w:rsidP="00E74630">
            <w:pPr>
              <w:rPr>
                <w:sz w:val="20"/>
                <w:szCs w:val="20"/>
              </w:rPr>
            </w:pPr>
          </w:p>
        </w:tc>
      </w:tr>
      <w:tr w:rsidR="00226FCC" w:rsidTr="00E74630">
        <w:trPr>
          <w:tblCellSpacing w:w="0" w:type="dxa"/>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lastRenderedPageBreak/>
              <w:t>Вспомогательные (в соответствии с Приказом от 01.09.2014 № 540)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226FCC" w:rsidRDefault="00226FCC" w:rsidP="00E74630">
            <w:pPr>
              <w:ind w:firstLineChars="100" w:firstLine="200"/>
              <w:rPr>
                <w:sz w:val="20"/>
                <w:szCs w:val="20"/>
              </w:rPr>
            </w:pPr>
            <w:r>
              <w:rPr>
                <w:sz w:val="20"/>
                <w:szCs w:val="20"/>
              </w:rPr>
              <w:t>2.7Обслуживание жилой застройки: 2.7.1 Объекты гаражного назначения; 3.5 Образование и просвещение; 3.8 Общественное управление; 3.9 Обеспечение научной деятельности; 3.9.1 Обеспечение деятельности в области гидрометеорологии и смежных с ней областях; 4.5 Банковская и страховая деятельность; 4.9 Обслуживание автотранспорта; 5.1 Спорт; 8.3 Обеспечение внутреннего правопорядка</w:t>
            </w:r>
          </w:p>
        </w:tc>
        <w:tc>
          <w:tcPr>
            <w:tcW w:w="0" w:type="auto"/>
            <w:vAlign w:val="center"/>
            <w:hideMark/>
          </w:tcPr>
          <w:p w:rsidR="00226FCC" w:rsidRDefault="00226FCC" w:rsidP="00E74630">
            <w:pPr>
              <w:rPr>
                <w:sz w:val="20"/>
                <w:szCs w:val="20"/>
              </w:rPr>
            </w:pPr>
          </w:p>
        </w:tc>
      </w:tr>
    </w:tbl>
    <w:p w:rsidR="00226FCC" w:rsidRDefault="00226FCC" w:rsidP="00226FCC">
      <w:pPr>
        <w:ind w:firstLine="0"/>
      </w:pPr>
    </w:p>
    <w:sectPr w:rsidR="00226FCC" w:rsidSect="007B12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2B" w:rsidRDefault="0038432B">
      <w:r>
        <w:separator/>
      </w:r>
    </w:p>
  </w:endnote>
  <w:endnote w:type="continuationSeparator" w:id="0">
    <w:p w:rsidR="0038432B" w:rsidRDefault="0038432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80174"/>
      <w:docPartObj>
        <w:docPartGallery w:val="Page Numbers (Bottom of Page)"/>
        <w:docPartUnique/>
      </w:docPartObj>
    </w:sdtPr>
    <w:sdtContent>
      <w:p w:rsidR="005C0620" w:rsidRDefault="004A48BA">
        <w:pPr>
          <w:pStyle w:val="af5"/>
          <w:jc w:val="center"/>
        </w:pPr>
        <w:r w:rsidRPr="004E1C5C">
          <w:rPr>
            <w:sz w:val="20"/>
          </w:rPr>
          <w:fldChar w:fldCharType="begin"/>
        </w:r>
        <w:r w:rsidR="005C0620" w:rsidRPr="004E1C5C">
          <w:rPr>
            <w:sz w:val="20"/>
          </w:rPr>
          <w:instrText>PAGE   \* MERGEFORMAT</w:instrText>
        </w:r>
        <w:r w:rsidRPr="004E1C5C">
          <w:rPr>
            <w:sz w:val="20"/>
          </w:rPr>
          <w:fldChar w:fldCharType="separate"/>
        </w:r>
        <w:r w:rsidR="005972A4">
          <w:rPr>
            <w:noProof/>
            <w:sz w:val="20"/>
          </w:rPr>
          <w:t>3</w:t>
        </w:r>
        <w:r w:rsidRPr="004E1C5C">
          <w:rPr>
            <w:sz w:val="20"/>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Default="004A48BA" w:rsidP="007B12D8">
    <w:pPr>
      <w:pStyle w:val="af5"/>
      <w:framePr w:wrap="around" w:vAnchor="text" w:hAnchor="margin" w:xAlign="right" w:y="1"/>
      <w:rPr>
        <w:rStyle w:val="affff4"/>
      </w:rPr>
    </w:pPr>
    <w:r>
      <w:rPr>
        <w:rStyle w:val="affff4"/>
      </w:rPr>
      <w:fldChar w:fldCharType="begin"/>
    </w:r>
    <w:r w:rsidR="005C0620">
      <w:rPr>
        <w:rStyle w:val="affff4"/>
      </w:rPr>
      <w:instrText xml:space="preserve">PAGE  </w:instrText>
    </w:r>
    <w:r>
      <w:rPr>
        <w:rStyle w:val="affff4"/>
      </w:rPr>
      <w:fldChar w:fldCharType="separate"/>
    </w:r>
    <w:r w:rsidR="005C0620">
      <w:rPr>
        <w:rStyle w:val="affff4"/>
        <w:noProof/>
      </w:rPr>
      <w:t>122</w:t>
    </w:r>
    <w:r>
      <w:rPr>
        <w:rStyle w:val="affff4"/>
      </w:rPr>
      <w:fldChar w:fldCharType="end"/>
    </w:r>
  </w:p>
  <w:p w:rsidR="005C0620" w:rsidRDefault="005C0620" w:rsidP="007B12D8">
    <w:pPr>
      <w:pStyle w:val="af5"/>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Default="004A48BA" w:rsidP="007B12D8">
    <w:pPr>
      <w:pStyle w:val="af5"/>
      <w:framePr w:wrap="around" w:vAnchor="text" w:hAnchor="margin" w:xAlign="right" w:y="1"/>
      <w:rPr>
        <w:rStyle w:val="affff4"/>
      </w:rPr>
    </w:pPr>
    <w:r>
      <w:rPr>
        <w:rStyle w:val="affff4"/>
      </w:rPr>
      <w:fldChar w:fldCharType="begin"/>
    </w:r>
    <w:r w:rsidR="005C0620">
      <w:rPr>
        <w:rStyle w:val="affff4"/>
      </w:rPr>
      <w:instrText xml:space="preserve">PAGE  </w:instrText>
    </w:r>
    <w:r>
      <w:rPr>
        <w:rStyle w:val="affff4"/>
      </w:rPr>
      <w:fldChar w:fldCharType="separate"/>
    </w:r>
    <w:r w:rsidR="005972A4">
      <w:rPr>
        <w:rStyle w:val="affff4"/>
        <w:noProof/>
      </w:rPr>
      <w:t>86</w:t>
    </w:r>
    <w:r>
      <w:rPr>
        <w:rStyle w:val="affff4"/>
      </w:rPr>
      <w:fldChar w:fldCharType="end"/>
    </w:r>
  </w:p>
  <w:p w:rsidR="005C0620" w:rsidRDefault="005C0620" w:rsidP="007B12D8">
    <w:pPr>
      <w:pStyle w:val="af5"/>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Pr="002D25AD" w:rsidRDefault="004A48BA">
    <w:pPr>
      <w:pStyle w:val="af5"/>
      <w:rPr>
        <w:sz w:val="20"/>
        <w:szCs w:val="20"/>
      </w:rPr>
    </w:pPr>
    <w:r w:rsidRPr="002D25AD">
      <w:rPr>
        <w:sz w:val="20"/>
        <w:szCs w:val="20"/>
      </w:rPr>
      <w:fldChar w:fldCharType="begin"/>
    </w:r>
    <w:r w:rsidR="005C0620" w:rsidRPr="002D25AD">
      <w:rPr>
        <w:sz w:val="20"/>
        <w:szCs w:val="20"/>
      </w:rPr>
      <w:instrText>PAGE   \* MERGEFORMAT</w:instrText>
    </w:r>
    <w:r w:rsidRPr="002D25AD">
      <w:rPr>
        <w:sz w:val="20"/>
        <w:szCs w:val="20"/>
      </w:rPr>
      <w:fldChar w:fldCharType="separate"/>
    </w:r>
    <w:r w:rsidR="005C0620">
      <w:rPr>
        <w:noProof/>
        <w:sz w:val="20"/>
        <w:szCs w:val="20"/>
      </w:rPr>
      <w:t>86</w:t>
    </w:r>
    <w:r w:rsidRPr="002D25AD">
      <w:rPr>
        <w:sz w:val="20"/>
        <w:szCs w:val="20"/>
      </w:rPr>
      <w:fldChar w:fldCharType="end"/>
    </w:r>
  </w:p>
  <w:p w:rsidR="005C0620" w:rsidRDefault="005C0620" w:rsidP="00A45ED8">
    <w:pPr>
      <w:pStyle w:val="af5"/>
      <w:ind w:right="360"/>
    </w:pPr>
  </w:p>
  <w:p w:rsidR="005C0620" w:rsidRDefault="005C0620"/>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Pr="00D20493" w:rsidRDefault="004A48BA" w:rsidP="00D20493">
    <w:pPr>
      <w:pStyle w:val="af5"/>
      <w:jc w:val="center"/>
      <w:rPr>
        <w:sz w:val="20"/>
        <w:szCs w:val="20"/>
      </w:rPr>
    </w:pPr>
    <w:r w:rsidRPr="00D20493">
      <w:rPr>
        <w:sz w:val="20"/>
        <w:szCs w:val="20"/>
      </w:rPr>
      <w:fldChar w:fldCharType="begin"/>
    </w:r>
    <w:r w:rsidR="005C0620" w:rsidRPr="00D20493">
      <w:rPr>
        <w:sz w:val="20"/>
        <w:szCs w:val="20"/>
      </w:rPr>
      <w:instrText>PAGE   \* MERGEFORMAT</w:instrText>
    </w:r>
    <w:r w:rsidRPr="00D20493">
      <w:rPr>
        <w:sz w:val="20"/>
        <w:szCs w:val="20"/>
      </w:rPr>
      <w:fldChar w:fldCharType="separate"/>
    </w:r>
    <w:r w:rsidR="005972A4">
      <w:rPr>
        <w:noProof/>
        <w:sz w:val="20"/>
        <w:szCs w:val="20"/>
      </w:rPr>
      <w:t>114</w:t>
    </w:r>
    <w:r w:rsidRPr="00D20493">
      <w:rPr>
        <w:sz w:val="20"/>
        <w:szCs w:val="20"/>
      </w:rPr>
      <w:fldChar w:fldCharType="end"/>
    </w:r>
  </w:p>
  <w:p w:rsidR="005C0620" w:rsidRDefault="005C06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Default="005C0620" w:rsidP="00A45ED8">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Pr="00D20493" w:rsidRDefault="004A48BA" w:rsidP="00D20493">
    <w:pPr>
      <w:pStyle w:val="af5"/>
      <w:jc w:val="center"/>
      <w:rPr>
        <w:sz w:val="20"/>
        <w:szCs w:val="20"/>
      </w:rPr>
    </w:pPr>
    <w:r w:rsidRPr="00D20493">
      <w:rPr>
        <w:sz w:val="20"/>
        <w:szCs w:val="20"/>
      </w:rPr>
      <w:fldChar w:fldCharType="begin"/>
    </w:r>
    <w:r w:rsidR="005C0620" w:rsidRPr="00D20493">
      <w:rPr>
        <w:sz w:val="20"/>
        <w:szCs w:val="20"/>
      </w:rPr>
      <w:instrText>PAGE   \* MERGEFORMAT</w:instrText>
    </w:r>
    <w:r w:rsidRPr="00D20493">
      <w:rPr>
        <w:sz w:val="20"/>
        <w:szCs w:val="20"/>
      </w:rPr>
      <w:fldChar w:fldCharType="separate"/>
    </w:r>
    <w:r w:rsidR="005972A4">
      <w:rPr>
        <w:noProof/>
        <w:sz w:val="20"/>
        <w:szCs w:val="20"/>
      </w:rPr>
      <w:t>22</w:t>
    </w:r>
    <w:r w:rsidRPr="00D20493">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Pr="002D25AD" w:rsidRDefault="004A48BA" w:rsidP="00EC0701">
    <w:pPr>
      <w:pStyle w:val="af5"/>
    </w:pPr>
    <w:r>
      <w:fldChar w:fldCharType="begin"/>
    </w:r>
    <w:r w:rsidR="005C0620">
      <w:instrText>PAGE   \* MERGEFORMAT</w:instrText>
    </w:r>
    <w:r>
      <w:fldChar w:fldCharType="separate"/>
    </w:r>
    <w:r w:rsidR="005C0620">
      <w:rPr>
        <w:noProof/>
      </w:rPr>
      <w:t>86</w:t>
    </w:r>
    <w:r>
      <w:rPr>
        <w:noProof/>
      </w:rPr>
      <w:fldChar w:fldCharType="end"/>
    </w:r>
  </w:p>
  <w:p w:rsidR="005C0620" w:rsidRDefault="005C0620" w:rsidP="00EC0701">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Pr="00D20493" w:rsidRDefault="004A48BA" w:rsidP="00EC0701">
    <w:pPr>
      <w:pStyle w:val="af5"/>
    </w:pPr>
    <w:r>
      <w:fldChar w:fldCharType="begin"/>
    </w:r>
    <w:r w:rsidR="005C0620">
      <w:instrText>PAGE   \* MERGEFORMAT</w:instrText>
    </w:r>
    <w:r>
      <w:fldChar w:fldCharType="separate"/>
    </w:r>
    <w:r w:rsidR="005972A4">
      <w:rPr>
        <w:noProof/>
      </w:rPr>
      <w:t>40</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Default="004A48BA" w:rsidP="007B12D8">
    <w:pPr>
      <w:pStyle w:val="af5"/>
      <w:framePr w:wrap="around" w:vAnchor="text" w:hAnchor="margin" w:xAlign="right" w:y="1"/>
      <w:rPr>
        <w:rStyle w:val="affff4"/>
      </w:rPr>
    </w:pPr>
    <w:r>
      <w:rPr>
        <w:rStyle w:val="affff4"/>
      </w:rPr>
      <w:fldChar w:fldCharType="begin"/>
    </w:r>
    <w:r w:rsidR="005C0620">
      <w:rPr>
        <w:rStyle w:val="affff4"/>
      </w:rPr>
      <w:instrText xml:space="preserve">PAGE  </w:instrText>
    </w:r>
    <w:r>
      <w:rPr>
        <w:rStyle w:val="affff4"/>
      </w:rPr>
      <w:fldChar w:fldCharType="separate"/>
    </w:r>
    <w:r w:rsidR="005C0620">
      <w:rPr>
        <w:rStyle w:val="affff4"/>
        <w:noProof/>
      </w:rPr>
      <w:t>122</w:t>
    </w:r>
    <w:r>
      <w:rPr>
        <w:rStyle w:val="affff4"/>
      </w:rPr>
      <w:fldChar w:fldCharType="end"/>
    </w:r>
  </w:p>
  <w:p w:rsidR="005C0620" w:rsidRDefault="005C0620" w:rsidP="007B12D8">
    <w:pPr>
      <w:pStyle w:val="af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Default="004A48BA" w:rsidP="007B12D8">
    <w:pPr>
      <w:pStyle w:val="af5"/>
      <w:framePr w:wrap="around" w:vAnchor="text" w:hAnchor="margin" w:xAlign="right" w:y="1"/>
      <w:rPr>
        <w:rStyle w:val="affff4"/>
      </w:rPr>
    </w:pPr>
    <w:r>
      <w:rPr>
        <w:rStyle w:val="affff4"/>
      </w:rPr>
      <w:fldChar w:fldCharType="begin"/>
    </w:r>
    <w:r w:rsidR="005C0620">
      <w:rPr>
        <w:rStyle w:val="affff4"/>
      </w:rPr>
      <w:instrText xml:space="preserve">PAGE  </w:instrText>
    </w:r>
    <w:r>
      <w:rPr>
        <w:rStyle w:val="affff4"/>
      </w:rPr>
      <w:fldChar w:fldCharType="separate"/>
    </w:r>
    <w:r w:rsidR="005972A4">
      <w:rPr>
        <w:rStyle w:val="affff4"/>
        <w:noProof/>
      </w:rPr>
      <w:t>78</w:t>
    </w:r>
    <w:r>
      <w:rPr>
        <w:rStyle w:val="affff4"/>
      </w:rPr>
      <w:fldChar w:fldCharType="end"/>
    </w:r>
  </w:p>
  <w:p w:rsidR="005C0620" w:rsidRDefault="005C0620" w:rsidP="007B12D8">
    <w:pPr>
      <w:pStyle w:val="af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Default="004A48BA" w:rsidP="007B12D8">
    <w:pPr>
      <w:pStyle w:val="af5"/>
      <w:framePr w:wrap="around" w:vAnchor="text" w:hAnchor="margin" w:xAlign="right" w:y="1"/>
      <w:rPr>
        <w:rStyle w:val="affff4"/>
      </w:rPr>
    </w:pPr>
    <w:r>
      <w:rPr>
        <w:rStyle w:val="affff4"/>
      </w:rPr>
      <w:fldChar w:fldCharType="begin"/>
    </w:r>
    <w:r w:rsidR="005C0620">
      <w:rPr>
        <w:rStyle w:val="affff4"/>
      </w:rPr>
      <w:instrText xml:space="preserve">PAGE  </w:instrText>
    </w:r>
    <w:r>
      <w:rPr>
        <w:rStyle w:val="affff4"/>
      </w:rPr>
      <w:fldChar w:fldCharType="separate"/>
    </w:r>
    <w:r w:rsidR="005C0620">
      <w:rPr>
        <w:rStyle w:val="affff4"/>
        <w:noProof/>
      </w:rPr>
      <w:t>122</w:t>
    </w:r>
    <w:r>
      <w:rPr>
        <w:rStyle w:val="affff4"/>
      </w:rPr>
      <w:fldChar w:fldCharType="end"/>
    </w:r>
  </w:p>
  <w:p w:rsidR="005C0620" w:rsidRDefault="005C0620" w:rsidP="007B12D8">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20" w:rsidRDefault="004A48BA" w:rsidP="007B12D8">
    <w:pPr>
      <w:pStyle w:val="af5"/>
      <w:framePr w:wrap="around" w:vAnchor="text" w:hAnchor="margin" w:xAlign="right" w:y="1"/>
      <w:rPr>
        <w:rStyle w:val="affff4"/>
      </w:rPr>
    </w:pPr>
    <w:r>
      <w:rPr>
        <w:rStyle w:val="affff4"/>
      </w:rPr>
      <w:fldChar w:fldCharType="begin"/>
    </w:r>
    <w:r w:rsidR="005C0620">
      <w:rPr>
        <w:rStyle w:val="affff4"/>
      </w:rPr>
      <w:instrText xml:space="preserve">PAGE  </w:instrText>
    </w:r>
    <w:r>
      <w:rPr>
        <w:rStyle w:val="affff4"/>
      </w:rPr>
      <w:fldChar w:fldCharType="separate"/>
    </w:r>
    <w:r w:rsidR="005972A4">
      <w:rPr>
        <w:rStyle w:val="affff4"/>
        <w:noProof/>
      </w:rPr>
      <w:t>80</w:t>
    </w:r>
    <w:r>
      <w:rPr>
        <w:rStyle w:val="affff4"/>
      </w:rPr>
      <w:fldChar w:fldCharType="end"/>
    </w:r>
  </w:p>
  <w:p w:rsidR="005C0620" w:rsidRDefault="005C0620" w:rsidP="007B12D8">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2B" w:rsidRDefault="0038432B">
      <w:r>
        <w:separator/>
      </w:r>
    </w:p>
  </w:footnote>
  <w:footnote w:type="continuationSeparator" w:id="0">
    <w:p w:rsidR="0038432B" w:rsidRDefault="00384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0">
    <w:nsid w:val="14070955"/>
    <w:multiLevelType w:val="hybridMultilevel"/>
    <w:tmpl w:val="02749412"/>
    <w:lvl w:ilvl="0" w:tplc="093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2">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4">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D3C168C"/>
    <w:multiLevelType w:val="hybridMultilevel"/>
    <w:tmpl w:val="8CA0754C"/>
    <w:lvl w:ilvl="0" w:tplc="CACA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443018C"/>
    <w:multiLevelType w:val="hybridMultilevel"/>
    <w:tmpl w:val="851E3C3C"/>
    <w:lvl w:ilvl="0" w:tplc="2222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297B73"/>
    <w:multiLevelType w:val="hybridMultilevel"/>
    <w:tmpl w:val="A1280ED6"/>
    <w:lvl w:ilvl="0" w:tplc="A224B336">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2">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075DF5"/>
    <w:multiLevelType w:val="hybridMultilevel"/>
    <w:tmpl w:val="E592AC38"/>
    <w:lvl w:ilvl="0" w:tplc="E320ED8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7">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8">
    <w:nsid w:val="5F1D1DE3"/>
    <w:multiLevelType w:val="hybridMultilevel"/>
    <w:tmpl w:val="8D846806"/>
    <w:lvl w:ilvl="0" w:tplc="5C32543A">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9913853"/>
    <w:multiLevelType w:val="hybridMultilevel"/>
    <w:tmpl w:val="501C988E"/>
    <w:lvl w:ilvl="0" w:tplc="CF96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BE11DE"/>
    <w:multiLevelType w:val="hybridMultilevel"/>
    <w:tmpl w:val="6164A394"/>
    <w:lvl w:ilvl="0" w:tplc="F026648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5"/>
  </w:num>
  <w:num w:numId="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9"/>
  </w:num>
  <w:num w:numId="11">
    <w:abstractNumId w:val="18"/>
  </w:num>
  <w:num w:numId="12">
    <w:abstractNumId w:val="29"/>
  </w:num>
  <w:num w:numId="13">
    <w:abstractNumId w:val="11"/>
  </w:num>
  <w:num w:numId="14">
    <w:abstractNumId w:val="32"/>
  </w:num>
  <w:num w:numId="15">
    <w:abstractNumId w:val="8"/>
  </w:num>
  <w:num w:numId="16">
    <w:abstractNumId w:val="12"/>
  </w:num>
  <w:num w:numId="17">
    <w:abstractNumId w:val="17"/>
  </w:num>
  <w:num w:numId="18">
    <w:abstractNumId w:val="6"/>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9"/>
  </w:num>
  <w:num w:numId="25">
    <w:abstractNumId w:val="16"/>
  </w:num>
  <w:num w:numId="26">
    <w:abstractNumId w:val="30"/>
  </w:num>
  <w:num w:numId="27">
    <w:abstractNumId w:val="20"/>
  </w:num>
  <w:num w:numId="28">
    <w:abstractNumId w:val="31"/>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301A0F"/>
    <w:rsid w:val="00001996"/>
    <w:rsid w:val="00002655"/>
    <w:rsid w:val="000049B4"/>
    <w:rsid w:val="000051AC"/>
    <w:rsid w:val="00010F6D"/>
    <w:rsid w:val="00011A12"/>
    <w:rsid w:val="000151A1"/>
    <w:rsid w:val="000155DF"/>
    <w:rsid w:val="00015D44"/>
    <w:rsid w:val="00016998"/>
    <w:rsid w:val="000174F0"/>
    <w:rsid w:val="00020BED"/>
    <w:rsid w:val="00031434"/>
    <w:rsid w:val="00032138"/>
    <w:rsid w:val="00036B61"/>
    <w:rsid w:val="000379BD"/>
    <w:rsid w:val="00052414"/>
    <w:rsid w:val="000561B4"/>
    <w:rsid w:val="00061862"/>
    <w:rsid w:val="00062524"/>
    <w:rsid w:val="00063AC0"/>
    <w:rsid w:val="00065563"/>
    <w:rsid w:val="00067B19"/>
    <w:rsid w:val="00070FF6"/>
    <w:rsid w:val="00074A36"/>
    <w:rsid w:val="00075025"/>
    <w:rsid w:val="000838C6"/>
    <w:rsid w:val="000842DA"/>
    <w:rsid w:val="0008554F"/>
    <w:rsid w:val="00086AC3"/>
    <w:rsid w:val="000A3801"/>
    <w:rsid w:val="000A39E8"/>
    <w:rsid w:val="000A7751"/>
    <w:rsid w:val="000B42A7"/>
    <w:rsid w:val="000B48E4"/>
    <w:rsid w:val="000B628B"/>
    <w:rsid w:val="000B6BE2"/>
    <w:rsid w:val="000C06B0"/>
    <w:rsid w:val="000C1485"/>
    <w:rsid w:val="000C2582"/>
    <w:rsid w:val="000C25DD"/>
    <w:rsid w:val="000C2C9C"/>
    <w:rsid w:val="000C4959"/>
    <w:rsid w:val="000C5282"/>
    <w:rsid w:val="000C5592"/>
    <w:rsid w:val="000C61C2"/>
    <w:rsid w:val="000D0F91"/>
    <w:rsid w:val="000D2B20"/>
    <w:rsid w:val="000D3069"/>
    <w:rsid w:val="000D3594"/>
    <w:rsid w:val="000D3CC8"/>
    <w:rsid w:val="000D743D"/>
    <w:rsid w:val="000E262E"/>
    <w:rsid w:val="000E7786"/>
    <w:rsid w:val="000F0C19"/>
    <w:rsid w:val="000F2E60"/>
    <w:rsid w:val="000F6969"/>
    <w:rsid w:val="000F7D4D"/>
    <w:rsid w:val="001005E4"/>
    <w:rsid w:val="00105485"/>
    <w:rsid w:val="00106F9A"/>
    <w:rsid w:val="00111642"/>
    <w:rsid w:val="00111CB3"/>
    <w:rsid w:val="001123DE"/>
    <w:rsid w:val="001142E5"/>
    <w:rsid w:val="00114489"/>
    <w:rsid w:val="0011685F"/>
    <w:rsid w:val="00122111"/>
    <w:rsid w:val="00125ADF"/>
    <w:rsid w:val="00134B6E"/>
    <w:rsid w:val="0014021E"/>
    <w:rsid w:val="00142615"/>
    <w:rsid w:val="001427F0"/>
    <w:rsid w:val="0014356A"/>
    <w:rsid w:val="00146300"/>
    <w:rsid w:val="00147584"/>
    <w:rsid w:val="001531C7"/>
    <w:rsid w:val="00153765"/>
    <w:rsid w:val="001546EF"/>
    <w:rsid w:val="00157A4E"/>
    <w:rsid w:val="0016067F"/>
    <w:rsid w:val="0016258D"/>
    <w:rsid w:val="00167806"/>
    <w:rsid w:val="001710FC"/>
    <w:rsid w:val="00171E93"/>
    <w:rsid w:val="00174E2D"/>
    <w:rsid w:val="001763F9"/>
    <w:rsid w:val="00177001"/>
    <w:rsid w:val="001773A8"/>
    <w:rsid w:val="00180120"/>
    <w:rsid w:val="001868D6"/>
    <w:rsid w:val="00190233"/>
    <w:rsid w:val="00190FDA"/>
    <w:rsid w:val="00191039"/>
    <w:rsid w:val="001915EE"/>
    <w:rsid w:val="00193584"/>
    <w:rsid w:val="001A0A6A"/>
    <w:rsid w:val="001B03BB"/>
    <w:rsid w:val="001B0BAB"/>
    <w:rsid w:val="001B1F0B"/>
    <w:rsid w:val="001B40BC"/>
    <w:rsid w:val="001B449A"/>
    <w:rsid w:val="001B5A31"/>
    <w:rsid w:val="001C00F7"/>
    <w:rsid w:val="001C6FEA"/>
    <w:rsid w:val="001D696D"/>
    <w:rsid w:val="001E56FD"/>
    <w:rsid w:val="001E671C"/>
    <w:rsid w:val="001E69A5"/>
    <w:rsid w:val="001F0019"/>
    <w:rsid w:val="001F2130"/>
    <w:rsid w:val="001F2355"/>
    <w:rsid w:val="001F2EF5"/>
    <w:rsid w:val="001F4400"/>
    <w:rsid w:val="001F471F"/>
    <w:rsid w:val="001F65F5"/>
    <w:rsid w:val="001F7AFE"/>
    <w:rsid w:val="002066AE"/>
    <w:rsid w:val="00206FA1"/>
    <w:rsid w:val="0021272F"/>
    <w:rsid w:val="0021309A"/>
    <w:rsid w:val="002139F1"/>
    <w:rsid w:val="002147F4"/>
    <w:rsid w:val="00220E52"/>
    <w:rsid w:val="00222D91"/>
    <w:rsid w:val="00226FCC"/>
    <w:rsid w:val="00227DE7"/>
    <w:rsid w:val="00232666"/>
    <w:rsid w:val="00232C6B"/>
    <w:rsid w:val="002355CA"/>
    <w:rsid w:val="002363C7"/>
    <w:rsid w:val="00236A42"/>
    <w:rsid w:val="002373E1"/>
    <w:rsid w:val="00242737"/>
    <w:rsid w:val="00242B43"/>
    <w:rsid w:val="00242FA6"/>
    <w:rsid w:val="00246986"/>
    <w:rsid w:val="00247A13"/>
    <w:rsid w:val="0025480D"/>
    <w:rsid w:val="00255A35"/>
    <w:rsid w:val="00256283"/>
    <w:rsid w:val="00257D5F"/>
    <w:rsid w:val="00264431"/>
    <w:rsid w:val="00265954"/>
    <w:rsid w:val="00266CE7"/>
    <w:rsid w:val="00267194"/>
    <w:rsid w:val="00267B40"/>
    <w:rsid w:val="00270CAB"/>
    <w:rsid w:val="0027119E"/>
    <w:rsid w:val="00272020"/>
    <w:rsid w:val="00273E77"/>
    <w:rsid w:val="002753CA"/>
    <w:rsid w:val="00276665"/>
    <w:rsid w:val="00280858"/>
    <w:rsid w:val="0028359C"/>
    <w:rsid w:val="0028758C"/>
    <w:rsid w:val="00290D59"/>
    <w:rsid w:val="00293A98"/>
    <w:rsid w:val="00295986"/>
    <w:rsid w:val="00295FE9"/>
    <w:rsid w:val="00297B08"/>
    <w:rsid w:val="002A0EB7"/>
    <w:rsid w:val="002A1702"/>
    <w:rsid w:val="002A2894"/>
    <w:rsid w:val="002A3446"/>
    <w:rsid w:val="002A40A2"/>
    <w:rsid w:val="002A4E07"/>
    <w:rsid w:val="002B2350"/>
    <w:rsid w:val="002B2C8B"/>
    <w:rsid w:val="002C14DB"/>
    <w:rsid w:val="002C27F9"/>
    <w:rsid w:val="002C3F70"/>
    <w:rsid w:val="002D032A"/>
    <w:rsid w:val="002D25AD"/>
    <w:rsid w:val="002D33E7"/>
    <w:rsid w:val="002D3977"/>
    <w:rsid w:val="002D684D"/>
    <w:rsid w:val="002D696A"/>
    <w:rsid w:val="002E0A47"/>
    <w:rsid w:val="002E29B1"/>
    <w:rsid w:val="002E37C9"/>
    <w:rsid w:val="002E615C"/>
    <w:rsid w:val="002F215A"/>
    <w:rsid w:val="002F3A54"/>
    <w:rsid w:val="002F4062"/>
    <w:rsid w:val="002F6DE1"/>
    <w:rsid w:val="002F796E"/>
    <w:rsid w:val="00301A0F"/>
    <w:rsid w:val="00301DEF"/>
    <w:rsid w:val="0030290D"/>
    <w:rsid w:val="00304A61"/>
    <w:rsid w:val="00306A0E"/>
    <w:rsid w:val="003103B4"/>
    <w:rsid w:val="00312276"/>
    <w:rsid w:val="003141C5"/>
    <w:rsid w:val="00317B19"/>
    <w:rsid w:val="00317D54"/>
    <w:rsid w:val="003223B1"/>
    <w:rsid w:val="003223B9"/>
    <w:rsid w:val="00322975"/>
    <w:rsid w:val="0032595D"/>
    <w:rsid w:val="003339E8"/>
    <w:rsid w:val="0034013D"/>
    <w:rsid w:val="003417FB"/>
    <w:rsid w:val="00344301"/>
    <w:rsid w:val="00346592"/>
    <w:rsid w:val="00347105"/>
    <w:rsid w:val="00352669"/>
    <w:rsid w:val="003528BA"/>
    <w:rsid w:val="00352972"/>
    <w:rsid w:val="00353C7A"/>
    <w:rsid w:val="003554B9"/>
    <w:rsid w:val="00360D90"/>
    <w:rsid w:val="00360E1A"/>
    <w:rsid w:val="003613EE"/>
    <w:rsid w:val="00366D2D"/>
    <w:rsid w:val="0037378B"/>
    <w:rsid w:val="0037403D"/>
    <w:rsid w:val="00381AD8"/>
    <w:rsid w:val="00383FC4"/>
    <w:rsid w:val="0038432B"/>
    <w:rsid w:val="00392CD5"/>
    <w:rsid w:val="00393E3E"/>
    <w:rsid w:val="00394617"/>
    <w:rsid w:val="00396342"/>
    <w:rsid w:val="003A3B29"/>
    <w:rsid w:val="003A41E7"/>
    <w:rsid w:val="003A4E53"/>
    <w:rsid w:val="003B05F4"/>
    <w:rsid w:val="003B44A1"/>
    <w:rsid w:val="003B79EF"/>
    <w:rsid w:val="003B7E55"/>
    <w:rsid w:val="003C3C56"/>
    <w:rsid w:val="003C46C9"/>
    <w:rsid w:val="003C764E"/>
    <w:rsid w:val="003D2ED1"/>
    <w:rsid w:val="003D36BB"/>
    <w:rsid w:val="003D5849"/>
    <w:rsid w:val="003E4A1D"/>
    <w:rsid w:val="003E4B28"/>
    <w:rsid w:val="003E5A3D"/>
    <w:rsid w:val="003E64E8"/>
    <w:rsid w:val="003F2A12"/>
    <w:rsid w:val="003F5612"/>
    <w:rsid w:val="003F723D"/>
    <w:rsid w:val="00405EE5"/>
    <w:rsid w:val="00406BE2"/>
    <w:rsid w:val="004127A6"/>
    <w:rsid w:val="00416AE1"/>
    <w:rsid w:val="00420AAC"/>
    <w:rsid w:val="004219A3"/>
    <w:rsid w:val="00423E6D"/>
    <w:rsid w:val="00433E8E"/>
    <w:rsid w:val="00435103"/>
    <w:rsid w:val="00437A69"/>
    <w:rsid w:val="00437F82"/>
    <w:rsid w:val="004422C2"/>
    <w:rsid w:val="00446168"/>
    <w:rsid w:val="00446A84"/>
    <w:rsid w:val="00447F34"/>
    <w:rsid w:val="004518B1"/>
    <w:rsid w:val="004519D0"/>
    <w:rsid w:val="0045580D"/>
    <w:rsid w:val="00456905"/>
    <w:rsid w:val="004655D5"/>
    <w:rsid w:val="00470386"/>
    <w:rsid w:val="0047095D"/>
    <w:rsid w:val="004717B2"/>
    <w:rsid w:val="00473844"/>
    <w:rsid w:val="00474F95"/>
    <w:rsid w:val="004750D2"/>
    <w:rsid w:val="00475BF4"/>
    <w:rsid w:val="00477724"/>
    <w:rsid w:val="00481240"/>
    <w:rsid w:val="00482B00"/>
    <w:rsid w:val="00482CC6"/>
    <w:rsid w:val="00484F56"/>
    <w:rsid w:val="004856FC"/>
    <w:rsid w:val="00485FF2"/>
    <w:rsid w:val="0048727D"/>
    <w:rsid w:val="00487484"/>
    <w:rsid w:val="00487906"/>
    <w:rsid w:val="00490DAA"/>
    <w:rsid w:val="004927B8"/>
    <w:rsid w:val="00492AE3"/>
    <w:rsid w:val="00492B2F"/>
    <w:rsid w:val="00492F9A"/>
    <w:rsid w:val="0049371E"/>
    <w:rsid w:val="0049678A"/>
    <w:rsid w:val="004A0034"/>
    <w:rsid w:val="004A15C0"/>
    <w:rsid w:val="004A4703"/>
    <w:rsid w:val="004A48BA"/>
    <w:rsid w:val="004A5526"/>
    <w:rsid w:val="004B2BD9"/>
    <w:rsid w:val="004B58A6"/>
    <w:rsid w:val="004C11B6"/>
    <w:rsid w:val="004C1631"/>
    <w:rsid w:val="004C36B3"/>
    <w:rsid w:val="004C405B"/>
    <w:rsid w:val="004C7551"/>
    <w:rsid w:val="004C7C83"/>
    <w:rsid w:val="004D30FE"/>
    <w:rsid w:val="004D5322"/>
    <w:rsid w:val="004E0881"/>
    <w:rsid w:val="004E195F"/>
    <w:rsid w:val="004E1C5C"/>
    <w:rsid w:val="004E52F7"/>
    <w:rsid w:val="005047CB"/>
    <w:rsid w:val="005076F4"/>
    <w:rsid w:val="005102C4"/>
    <w:rsid w:val="00511159"/>
    <w:rsid w:val="00511694"/>
    <w:rsid w:val="005118C2"/>
    <w:rsid w:val="00513048"/>
    <w:rsid w:val="00520AD5"/>
    <w:rsid w:val="0052107F"/>
    <w:rsid w:val="00522880"/>
    <w:rsid w:val="0052305F"/>
    <w:rsid w:val="005246AE"/>
    <w:rsid w:val="0052536E"/>
    <w:rsid w:val="00531510"/>
    <w:rsid w:val="00531C2F"/>
    <w:rsid w:val="0053250D"/>
    <w:rsid w:val="005330D2"/>
    <w:rsid w:val="00534A74"/>
    <w:rsid w:val="00535678"/>
    <w:rsid w:val="00537982"/>
    <w:rsid w:val="00546806"/>
    <w:rsid w:val="00547DBF"/>
    <w:rsid w:val="00553F3B"/>
    <w:rsid w:val="0055555B"/>
    <w:rsid w:val="0055582A"/>
    <w:rsid w:val="0055589E"/>
    <w:rsid w:val="00556545"/>
    <w:rsid w:val="0055755A"/>
    <w:rsid w:val="00560AC1"/>
    <w:rsid w:val="0056237D"/>
    <w:rsid w:val="00566CAA"/>
    <w:rsid w:val="0056707D"/>
    <w:rsid w:val="00567970"/>
    <w:rsid w:val="00572574"/>
    <w:rsid w:val="0057415E"/>
    <w:rsid w:val="00574D06"/>
    <w:rsid w:val="00575145"/>
    <w:rsid w:val="00576381"/>
    <w:rsid w:val="00576B63"/>
    <w:rsid w:val="00577385"/>
    <w:rsid w:val="005917BF"/>
    <w:rsid w:val="005937DD"/>
    <w:rsid w:val="00594FC1"/>
    <w:rsid w:val="00595B76"/>
    <w:rsid w:val="005972A4"/>
    <w:rsid w:val="005A0C86"/>
    <w:rsid w:val="005A297F"/>
    <w:rsid w:val="005A62B4"/>
    <w:rsid w:val="005A695F"/>
    <w:rsid w:val="005A777E"/>
    <w:rsid w:val="005A7C75"/>
    <w:rsid w:val="005C0620"/>
    <w:rsid w:val="005C44EE"/>
    <w:rsid w:val="005C4762"/>
    <w:rsid w:val="005C64A3"/>
    <w:rsid w:val="005C7D35"/>
    <w:rsid w:val="005D4EF4"/>
    <w:rsid w:val="005E05B4"/>
    <w:rsid w:val="005E7695"/>
    <w:rsid w:val="005F06F4"/>
    <w:rsid w:val="005F46DA"/>
    <w:rsid w:val="005F645C"/>
    <w:rsid w:val="005F7A16"/>
    <w:rsid w:val="0060160F"/>
    <w:rsid w:val="00605CE2"/>
    <w:rsid w:val="00605DD9"/>
    <w:rsid w:val="0061021C"/>
    <w:rsid w:val="00610813"/>
    <w:rsid w:val="006204C3"/>
    <w:rsid w:val="00621CAE"/>
    <w:rsid w:val="00633608"/>
    <w:rsid w:val="00640FB0"/>
    <w:rsid w:val="006426B1"/>
    <w:rsid w:val="00642778"/>
    <w:rsid w:val="00643A02"/>
    <w:rsid w:val="0065212A"/>
    <w:rsid w:val="006550AC"/>
    <w:rsid w:val="00657FCC"/>
    <w:rsid w:val="00661A58"/>
    <w:rsid w:val="006627E7"/>
    <w:rsid w:val="00665C20"/>
    <w:rsid w:val="006668BD"/>
    <w:rsid w:val="00667DCA"/>
    <w:rsid w:val="006710CB"/>
    <w:rsid w:val="00673070"/>
    <w:rsid w:val="00676AD7"/>
    <w:rsid w:val="00681364"/>
    <w:rsid w:val="00683420"/>
    <w:rsid w:val="00686FB9"/>
    <w:rsid w:val="006871B3"/>
    <w:rsid w:val="00690FF7"/>
    <w:rsid w:val="00693B5C"/>
    <w:rsid w:val="006A15CE"/>
    <w:rsid w:val="006A40F6"/>
    <w:rsid w:val="006A4F7F"/>
    <w:rsid w:val="006A7DCB"/>
    <w:rsid w:val="006B13CF"/>
    <w:rsid w:val="006B1548"/>
    <w:rsid w:val="006B5D1F"/>
    <w:rsid w:val="006B5F27"/>
    <w:rsid w:val="006E026B"/>
    <w:rsid w:val="006E0E95"/>
    <w:rsid w:val="006E30A4"/>
    <w:rsid w:val="006E507A"/>
    <w:rsid w:val="006E62F8"/>
    <w:rsid w:val="006E77CD"/>
    <w:rsid w:val="006F21D1"/>
    <w:rsid w:val="006F2F7E"/>
    <w:rsid w:val="006F3D01"/>
    <w:rsid w:val="006F3E24"/>
    <w:rsid w:val="006F4DDA"/>
    <w:rsid w:val="006F5209"/>
    <w:rsid w:val="006F6B93"/>
    <w:rsid w:val="00706DC1"/>
    <w:rsid w:val="00710226"/>
    <w:rsid w:val="00711E9F"/>
    <w:rsid w:val="00712EFA"/>
    <w:rsid w:val="00714C39"/>
    <w:rsid w:val="00722DF3"/>
    <w:rsid w:val="00723630"/>
    <w:rsid w:val="007236DB"/>
    <w:rsid w:val="007249C0"/>
    <w:rsid w:val="00731D65"/>
    <w:rsid w:val="00732B6C"/>
    <w:rsid w:val="00732BA9"/>
    <w:rsid w:val="0074331F"/>
    <w:rsid w:val="007444E5"/>
    <w:rsid w:val="00746817"/>
    <w:rsid w:val="00747C87"/>
    <w:rsid w:val="007510C5"/>
    <w:rsid w:val="007511F7"/>
    <w:rsid w:val="007513D2"/>
    <w:rsid w:val="00751728"/>
    <w:rsid w:val="00752930"/>
    <w:rsid w:val="00752ADB"/>
    <w:rsid w:val="00755DDE"/>
    <w:rsid w:val="007571B5"/>
    <w:rsid w:val="007604DE"/>
    <w:rsid w:val="00760B1E"/>
    <w:rsid w:val="00761E30"/>
    <w:rsid w:val="007649F0"/>
    <w:rsid w:val="00765AA3"/>
    <w:rsid w:val="00767A27"/>
    <w:rsid w:val="00772547"/>
    <w:rsid w:val="007736C3"/>
    <w:rsid w:val="00782EEC"/>
    <w:rsid w:val="0078345F"/>
    <w:rsid w:val="007874D0"/>
    <w:rsid w:val="00791CA4"/>
    <w:rsid w:val="00793204"/>
    <w:rsid w:val="00793B13"/>
    <w:rsid w:val="007944E8"/>
    <w:rsid w:val="007A0115"/>
    <w:rsid w:val="007A4D19"/>
    <w:rsid w:val="007A5E65"/>
    <w:rsid w:val="007A7DD3"/>
    <w:rsid w:val="007B0F63"/>
    <w:rsid w:val="007B12D8"/>
    <w:rsid w:val="007B2952"/>
    <w:rsid w:val="007B2E3F"/>
    <w:rsid w:val="007B322C"/>
    <w:rsid w:val="007B75E6"/>
    <w:rsid w:val="007B7B9D"/>
    <w:rsid w:val="007C440E"/>
    <w:rsid w:val="007C6943"/>
    <w:rsid w:val="007C6BE7"/>
    <w:rsid w:val="007D2295"/>
    <w:rsid w:val="007D27CF"/>
    <w:rsid w:val="007D36CA"/>
    <w:rsid w:val="007E5C15"/>
    <w:rsid w:val="007E70FE"/>
    <w:rsid w:val="007F0E26"/>
    <w:rsid w:val="007F36A4"/>
    <w:rsid w:val="00800EA9"/>
    <w:rsid w:val="008031EF"/>
    <w:rsid w:val="00804520"/>
    <w:rsid w:val="00805843"/>
    <w:rsid w:val="00805A2F"/>
    <w:rsid w:val="00810788"/>
    <w:rsid w:val="00810979"/>
    <w:rsid w:val="0081227C"/>
    <w:rsid w:val="00813769"/>
    <w:rsid w:val="00815624"/>
    <w:rsid w:val="00815669"/>
    <w:rsid w:val="008244FC"/>
    <w:rsid w:val="0082500F"/>
    <w:rsid w:val="008255F9"/>
    <w:rsid w:val="00827842"/>
    <w:rsid w:val="0083235F"/>
    <w:rsid w:val="00840411"/>
    <w:rsid w:val="00840B21"/>
    <w:rsid w:val="00841472"/>
    <w:rsid w:val="0084404C"/>
    <w:rsid w:val="00846DD8"/>
    <w:rsid w:val="00847CFF"/>
    <w:rsid w:val="0085030C"/>
    <w:rsid w:val="00850FCF"/>
    <w:rsid w:val="008515C2"/>
    <w:rsid w:val="00856329"/>
    <w:rsid w:val="00856AB3"/>
    <w:rsid w:val="00857726"/>
    <w:rsid w:val="00861170"/>
    <w:rsid w:val="00870D47"/>
    <w:rsid w:val="00874CED"/>
    <w:rsid w:val="008813CD"/>
    <w:rsid w:val="008820E9"/>
    <w:rsid w:val="00883B2B"/>
    <w:rsid w:val="008850E1"/>
    <w:rsid w:val="00885D0A"/>
    <w:rsid w:val="00886A89"/>
    <w:rsid w:val="00886AD3"/>
    <w:rsid w:val="00886F2B"/>
    <w:rsid w:val="00895CB3"/>
    <w:rsid w:val="00896C20"/>
    <w:rsid w:val="008A002E"/>
    <w:rsid w:val="008A1D26"/>
    <w:rsid w:val="008A3373"/>
    <w:rsid w:val="008A3A56"/>
    <w:rsid w:val="008A6026"/>
    <w:rsid w:val="008B0180"/>
    <w:rsid w:val="008B1904"/>
    <w:rsid w:val="008B4B34"/>
    <w:rsid w:val="008B5B73"/>
    <w:rsid w:val="008B6D66"/>
    <w:rsid w:val="008B7667"/>
    <w:rsid w:val="008C0DBC"/>
    <w:rsid w:val="008C1ADB"/>
    <w:rsid w:val="008C1FF3"/>
    <w:rsid w:val="008C3934"/>
    <w:rsid w:val="008D407E"/>
    <w:rsid w:val="008D4332"/>
    <w:rsid w:val="008D50A8"/>
    <w:rsid w:val="008E0A69"/>
    <w:rsid w:val="008E2636"/>
    <w:rsid w:val="008E6C6F"/>
    <w:rsid w:val="008F04A1"/>
    <w:rsid w:val="008F3695"/>
    <w:rsid w:val="008F5AB5"/>
    <w:rsid w:val="008F5CB7"/>
    <w:rsid w:val="008F68AC"/>
    <w:rsid w:val="008F7E2F"/>
    <w:rsid w:val="00902D8C"/>
    <w:rsid w:val="00910D0C"/>
    <w:rsid w:val="00910D3C"/>
    <w:rsid w:val="00914BF4"/>
    <w:rsid w:val="00915B72"/>
    <w:rsid w:val="00920CD3"/>
    <w:rsid w:val="009238E7"/>
    <w:rsid w:val="00923BE2"/>
    <w:rsid w:val="00924DF7"/>
    <w:rsid w:val="009315AB"/>
    <w:rsid w:val="00931BC6"/>
    <w:rsid w:val="00931FEE"/>
    <w:rsid w:val="0093300B"/>
    <w:rsid w:val="009403C8"/>
    <w:rsid w:val="00943FE7"/>
    <w:rsid w:val="00945494"/>
    <w:rsid w:val="00954A2D"/>
    <w:rsid w:val="009570B5"/>
    <w:rsid w:val="00963167"/>
    <w:rsid w:val="00966D38"/>
    <w:rsid w:val="009719C7"/>
    <w:rsid w:val="00971A29"/>
    <w:rsid w:val="009733A0"/>
    <w:rsid w:val="00974B69"/>
    <w:rsid w:val="00974B6C"/>
    <w:rsid w:val="00981042"/>
    <w:rsid w:val="009836F8"/>
    <w:rsid w:val="0098582A"/>
    <w:rsid w:val="009868B2"/>
    <w:rsid w:val="00987272"/>
    <w:rsid w:val="0099299F"/>
    <w:rsid w:val="00994528"/>
    <w:rsid w:val="00994531"/>
    <w:rsid w:val="00996DED"/>
    <w:rsid w:val="009974E0"/>
    <w:rsid w:val="009A3DAA"/>
    <w:rsid w:val="009A44B7"/>
    <w:rsid w:val="009A5DF1"/>
    <w:rsid w:val="009B17C0"/>
    <w:rsid w:val="009B193F"/>
    <w:rsid w:val="009B1C29"/>
    <w:rsid w:val="009B2EC5"/>
    <w:rsid w:val="009B481F"/>
    <w:rsid w:val="009B6DC3"/>
    <w:rsid w:val="009C0E48"/>
    <w:rsid w:val="009C5E91"/>
    <w:rsid w:val="009D0CD6"/>
    <w:rsid w:val="009D0D93"/>
    <w:rsid w:val="009D11B9"/>
    <w:rsid w:val="009D12DB"/>
    <w:rsid w:val="009D2BE2"/>
    <w:rsid w:val="009D3255"/>
    <w:rsid w:val="009D3910"/>
    <w:rsid w:val="009D48E4"/>
    <w:rsid w:val="009D4AAB"/>
    <w:rsid w:val="009E39D5"/>
    <w:rsid w:val="009E52DD"/>
    <w:rsid w:val="009E6DA5"/>
    <w:rsid w:val="009E7A0C"/>
    <w:rsid w:val="009F0275"/>
    <w:rsid w:val="009F0F1E"/>
    <w:rsid w:val="009F179E"/>
    <w:rsid w:val="009F1B8D"/>
    <w:rsid w:val="009F396D"/>
    <w:rsid w:val="00A02152"/>
    <w:rsid w:val="00A02182"/>
    <w:rsid w:val="00A02254"/>
    <w:rsid w:val="00A023CC"/>
    <w:rsid w:val="00A06CA6"/>
    <w:rsid w:val="00A16F28"/>
    <w:rsid w:val="00A1786A"/>
    <w:rsid w:val="00A217E6"/>
    <w:rsid w:val="00A24B25"/>
    <w:rsid w:val="00A257B1"/>
    <w:rsid w:val="00A25A49"/>
    <w:rsid w:val="00A30CF8"/>
    <w:rsid w:val="00A311E8"/>
    <w:rsid w:val="00A358D3"/>
    <w:rsid w:val="00A35FEB"/>
    <w:rsid w:val="00A407BF"/>
    <w:rsid w:val="00A4392E"/>
    <w:rsid w:val="00A44775"/>
    <w:rsid w:val="00A45212"/>
    <w:rsid w:val="00A459B5"/>
    <w:rsid w:val="00A45ED8"/>
    <w:rsid w:val="00A462A6"/>
    <w:rsid w:val="00A54181"/>
    <w:rsid w:val="00A548FF"/>
    <w:rsid w:val="00A5628C"/>
    <w:rsid w:val="00A57FC8"/>
    <w:rsid w:val="00A60004"/>
    <w:rsid w:val="00A61931"/>
    <w:rsid w:val="00A718D1"/>
    <w:rsid w:val="00A73ADB"/>
    <w:rsid w:val="00A81338"/>
    <w:rsid w:val="00A82102"/>
    <w:rsid w:val="00A9302E"/>
    <w:rsid w:val="00A956FD"/>
    <w:rsid w:val="00A979DB"/>
    <w:rsid w:val="00AA5B80"/>
    <w:rsid w:val="00AA5E38"/>
    <w:rsid w:val="00AB0A07"/>
    <w:rsid w:val="00AC35A3"/>
    <w:rsid w:val="00AC5EFC"/>
    <w:rsid w:val="00AC6288"/>
    <w:rsid w:val="00AD0A60"/>
    <w:rsid w:val="00AD1B3F"/>
    <w:rsid w:val="00AD24D7"/>
    <w:rsid w:val="00AD3F23"/>
    <w:rsid w:val="00AD7DD3"/>
    <w:rsid w:val="00AE02EF"/>
    <w:rsid w:val="00AE05EC"/>
    <w:rsid w:val="00AE5A26"/>
    <w:rsid w:val="00AF0485"/>
    <w:rsid w:val="00AF20C5"/>
    <w:rsid w:val="00AF2CB1"/>
    <w:rsid w:val="00AF37D1"/>
    <w:rsid w:val="00AF4876"/>
    <w:rsid w:val="00AF4DA5"/>
    <w:rsid w:val="00AF6556"/>
    <w:rsid w:val="00B011E3"/>
    <w:rsid w:val="00B021FC"/>
    <w:rsid w:val="00B038AB"/>
    <w:rsid w:val="00B07B0E"/>
    <w:rsid w:val="00B112B5"/>
    <w:rsid w:val="00B11CD7"/>
    <w:rsid w:val="00B175D5"/>
    <w:rsid w:val="00B20A10"/>
    <w:rsid w:val="00B22B9B"/>
    <w:rsid w:val="00B23E2E"/>
    <w:rsid w:val="00B25AA1"/>
    <w:rsid w:val="00B26352"/>
    <w:rsid w:val="00B2759D"/>
    <w:rsid w:val="00B30289"/>
    <w:rsid w:val="00B33FD2"/>
    <w:rsid w:val="00B345F1"/>
    <w:rsid w:val="00B35F35"/>
    <w:rsid w:val="00B37D7F"/>
    <w:rsid w:val="00B42982"/>
    <w:rsid w:val="00B43567"/>
    <w:rsid w:val="00B453C6"/>
    <w:rsid w:val="00B460CE"/>
    <w:rsid w:val="00B46BE5"/>
    <w:rsid w:val="00B52B88"/>
    <w:rsid w:val="00B52F27"/>
    <w:rsid w:val="00B531D9"/>
    <w:rsid w:val="00B546E9"/>
    <w:rsid w:val="00B55533"/>
    <w:rsid w:val="00B63CDF"/>
    <w:rsid w:val="00B64A22"/>
    <w:rsid w:val="00B67062"/>
    <w:rsid w:val="00B706B1"/>
    <w:rsid w:val="00B726CB"/>
    <w:rsid w:val="00B727E3"/>
    <w:rsid w:val="00B735FB"/>
    <w:rsid w:val="00B73F31"/>
    <w:rsid w:val="00B770CE"/>
    <w:rsid w:val="00B8040C"/>
    <w:rsid w:val="00B8397F"/>
    <w:rsid w:val="00B83F25"/>
    <w:rsid w:val="00B87548"/>
    <w:rsid w:val="00B90BB1"/>
    <w:rsid w:val="00B92368"/>
    <w:rsid w:val="00BA1D8A"/>
    <w:rsid w:val="00BA4982"/>
    <w:rsid w:val="00BA5480"/>
    <w:rsid w:val="00BA7401"/>
    <w:rsid w:val="00BB03C9"/>
    <w:rsid w:val="00BB0409"/>
    <w:rsid w:val="00BB2630"/>
    <w:rsid w:val="00BB42AF"/>
    <w:rsid w:val="00BB7889"/>
    <w:rsid w:val="00BC0000"/>
    <w:rsid w:val="00BC037E"/>
    <w:rsid w:val="00BC0E84"/>
    <w:rsid w:val="00BC24B8"/>
    <w:rsid w:val="00BC48F5"/>
    <w:rsid w:val="00BC4EF9"/>
    <w:rsid w:val="00BC7373"/>
    <w:rsid w:val="00BC7762"/>
    <w:rsid w:val="00BD05DB"/>
    <w:rsid w:val="00BD2F17"/>
    <w:rsid w:val="00BD50E5"/>
    <w:rsid w:val="00BE0502"/>
    <w:rsid w:val="00BE08B3"/>
    <w:rsid w:val="00BE1409"/>
    <w:rsid w:val="00BE2555"/>
    <w:rsid w:val="00BE3CF0"/>
    <w:rsid w:val="00BE681B"/>
    <w:rsid w:val="00BE689A"/>
    <w:rsid w:val="00BF0A70"/>
    <w:rsid w:val="00BF1117"/>
    <w:rsid w:val="00C01342"/>
    <w:rsid w:val="00C0436D"/>
    <w:rsid w:val="00C04FBB"/>
    <w:rsid w:val="00C05642"/>
    <w:rsid w:val="00C05A98"/>
    <w:rsid w:val="00C068D0"/>
    <w:rsid w:val="00C10906"/>
    <w:rsid w:val="00C1255E"/>
    <w:rsid w:val="00C17092"/>
    <w:rsid w:val="00C20F57"/>
    <w:rsid w:val="00C22D19"/>
    <w:rsid w:val="00C23C1F"/>
    <w:rsid w:val="00C247EF"/>
    <w:rsid w:val="00C300D0"/>
    <w:rsid w:val="00C3347C"/>
    <w:rsid w:val="00C35B71"/>
    <w:rsid w:val="00C40AE9"/>
    <w:rsid w:val="00C414A6"/>
    <w:rsid w:val="00C45C0B"/>
    <w:rsid w:val="00C47009"/>
    <w:rsid w:val="00C507D9"/>
    <w:rsid w:val="00C51999"/>
    <w:rsid w:val="00C528C7"/>
    <w:rsid w:val="00C56930"/>
    <w:rsid w:val="00C574E8"/>
    <w:rsid w:val="00C61B2A"/>
    <w:rsid w:val="00C638AA"/>
    <w:rsid w:val="00C66947"/>
    <w:rsid w:val="00C7481C"/>
    <w:rsid w:val="00C778E0"/>
    <w:rsid w:val="00C916D9"/>
    <w:rsid w:val="00C965E0"/>
    <w:rsid w:val="00C97819"/>
    <w:rsid w:val="00CA00AD"/>
    <w:rsid w:val="00CA2490"/>
    <w:rsid w:val="00CA3D31"/>
    <w:rsid w:val="00CB15A8"/>
    <w:rsid w:val="00CB1856"/>
    <w:rsid w:val="00CB444B"/>
    <w:rsid w:val="00CB4786"/>
    <w:rsid w:val="00CB5DCA"/>
    <w:rsid w:val="00CC5BBC"/>
    <w:rsid w:val="00CC6921"/>
    <w:rsid w:val="00CD06B0"/>
    <w:rsid w:val="00CD38F6"/>
    <w:rsid w:val="00CD3BDA"/>
    <w:rsid w:val="00CD46A8"/>
    <w:rsid w:val="00CD46DC"/>
    <w:rsid w:val="00CE1D89"/>
    <w:rsid w:val="00CE22FC"/>
    <w:rsid w:val="00CF0BEF"/>
    <w:rsid w:val="00D005D8"/>
    <w:rsid w:val="00D00B70"/>
    <w:rsid w:val="00D01CE1"/>
    <w:rsid w:val="00D067D9"/>
    <w:rsid w:val="00D06D87"/>
    <w:rsid w:val="00D108CD"/>
    <w:rsid w:val="00D14242"/>
    <w:rsid w:val="00D17CBA"/>
    <w:rsid w:val="00D20493"/>
    <w:rsid w:val="00D22517"/>
    <w:rsid w:val="00D2453B"/>
    <w:rsid w:val="00D26536"/>
    <w:rsid w:val="00D26E4C"/>
    <w:rsid w:val="00D31879"/>
    <w:rsid w:val="00D33253"/>
    <w:rsid w:val="00D3412E"/>
    <w:rsid w:val="00D35C8C"/>
    <w:rsid w:val="00D37828"/>
    <w:rsid w:val="00D40047"/>
    <w:rsid w:val="00D41BA1"/>
    <w:rsid w:val="00D422FF"/>
    <w:rsid w:val="00D440E4"/>
    <w:rsid w:val="00D46D3E"/>
    <w:rsid w:val="00D54E96"/>
    <w:rsid w:val="00D55E4C"/>
    <w:rsid w:val="00D5644B"/>
    <w:rsid w:val="00D6191A"/>
    <w:rsid w:val="00D65517"/>
    <w:rsid w:val="00D65D4F"/>
    <w:rsid w:val="00D711E1"/>
    <w:rsid w:val="00D72966"/>
    <w:rsid w:val="00D73EC8"/>
    <w:rsid w:val="00D75E16"/>
    <w:rsid w:val="00D76786"/>
    <w:rsid w:val="00D82B66"/>
    <w:rsid w:val="00D90D5A"/>
    <w:rsid w:val="00D955C4"/>
    <w:rsid w:val="00D97496"/>
    <w:rsid w:val="00DA2319"/>
    <w:rsid w:val="00DA4E35"/>
    <w:rsid w:val="00DA5775"/>
    <w:rsid w:val="00DA5A71"/>
    <w:rsid w:val="00DA5B2E"/>
    <w:rsid w:val="00DB4050"/>
    <w:rsid w:val="00DC330D"/>
    <w:rsid w:val="00DC374A"/>
    <w:rsid w:val="00DD3F48"/>
    <w:rsid w:val="00DE0061"/>
    <w:rsid w:val="00DE608B"/>
    <w:rsid w:val="00DE6862"/>
    <w:rsid w:val="00DE6D2D"/>
    <w:rsid w:val="00DF2879"/>
    <w:rsid w:val="00DF51EE"/>
    <w:rsid w:val="00E07D5B"/>
    <w:rsid w:val="00E11933"/>
    <w:rsid w:val="00E125C7"/>
    <w:rsid w:val="00E1265B"/>
    <w:rsid w:val="00E254B7"/>
    <w:rsid w:val="00E26D37"/>
    <w:rsid w:val="00E2724F"/>
    <w:rsid w:val="00E307E4"/>
    <w:rsid w:val="00E31614"/>
    <w:rsid w:val="00E3501E"/>
    <w:rsid w:val="00E4314D"/>
    <w:rsid w:val="00E43B54"/>
    <w:rsid w:val="00E43D30"/>
    <w:rsid w:val="00E46CD1"/>
    <w:rsid w:val="00E47902"/>
    <w:rsid w:val="00E52097"/>
    <w:rsid w:val="00E53C8D"/>
    <w:rsid w:val="00E5499E"/>
    <w:rsid w:val="00E61D15"/>
    <w:rsid w:val="00E656E3"/>
    <w:rsid w:val="00E66FAB"/>
    <w:rsid w:val="00E67BB2"/>
    <w:rsid w:val="00E70E6D"/>
    <w:rsid w:val="00E73194"/>
    <w:rsid w:val="00E75623"/>
    <w:rsid w:val="00E7647B"/>
    <w:rsid w:val="00E804B8"/>
    <w:rsid w:val="00E8104C"/>
    <w:rsid w:val="00E87B25"/>
    <w:rsid w:val="00E91C6D"/>
    <w:rsid w:val="00E93922"/>
    <w:rsid w:val="00E93EBF"/>
    <w:rsid w:val="00E955E7"/>
    <w:rsid w:val="00E958A7"/>
    <w:rsid w:val="00E95C49"/>
    <w:rsid w:val="00EA1AB0"/>
    <w:rsid w:val="00EA2BB0"/>
    <w:rsid w:val="00EA5CF6"/>
    <w:rsid w:val="00EB0902"/>
    <w:rsid w:val="00EB1443"/>
    <w:rsid w:val="00EB1B36"/>
    <w:rsid w:val="00EB22B6"/>
    <w:rsid w:val="00EB423F"/>
    <w:rsid w:val="00EB58A0"/>
    <w:rsid w:val="00EB7F76"/>
    <w:rsid w:val="00EC0701"/>
    <w:rsid w:val="00EC1609"/>
    <w:rsid w:val="00ED0A60"/>
    <w:rsid w:val="00ED2B4F"/>
    <w:rsid w:val="00ED347A"/>
    <w:rsid w:val="00ED3911"/>
    <w:rsid w:val="00ED6131"/>
    <w:rsid w:val="00EE1268"/>
    <w:rsid w:val="00EE1659"/>
    <w:rsid w:val="00EE3486"/>
    <w:rsid w:val="00EF4CB0"/>
    <w:rsid w:val="00EF69BF"/>
    <w:rsid w:val="00EF79C6"/>
    <w:rsid w:val="00F0002C"/>
    <w:rsid w:val="00F00A80"/>
    <w:rsid w:val="00F07574"/>
    <w:rsid w:val="00F0762D"/>
    <w:rsid w:val="00F104BA"/>
    <w:rsid w:val="00F105F3"/>
    <w:rsid w:val="00F126EB"/>
    <w:rsid w:val="00F1282E"/>
    <w:rsid w:val="00F13271"/>
    <w:rsid w:val="00F137DD"/>
    <w:rsid w:val="00F14F0C"/>
    <w:rsid w:val="00F15184"/>
    <w:rsid w:val="00F16A4D"/>
    <w:rsid w:val="00F200E5"/>
    <w:rsid w:val="00F22EE2"/>
    <w:rsid w:val="00F24483"/>
    <w:rsid w:val="00F24F58"/>
    <w:rsid w:val="00F30A01"/>
    <w:rsid w:val="00F35665"/>
    <w:rsid w:val="00F4017F"/>
    <w:rsid w:val="00F42DDD"/>
    <w:rsid w:val="00F44940"/>
    <w:rsid w:val="00F449D1"/>
    <w:rsid w:val="00F4632A"/>
    <w:rsid w:val="00F51AF9"/>
    <w:rsid w:val="00F52ED6"/>
    <w:rsid w:val="00F54381"/>
    <w:rsid w:val="00F55A9E"/>
    <w:rsid w:val="00F56D5E"/>
    <w:rsid w:val="00F57084"/>
    <w:rsid w:val="00F621E2"/>
    <w:rsid w:val="00F712A8"/>
    <w:rsid w:val="00F7374A"/>
    <w:rsid w:val="00F75A90"/>
    <w:rsid w:val="00F7710D"/>
    <w:rsid w:val="00F80368"/>
    <w:rsid w:val="00F812C5"/>
    <w:rsid w:val="00F82D71"/>
    <w:rsid w:val="00F84AB0"/>
    <w:rsid w:val="00F85D87"/>
    <w:rsid w:val="00F874E0"/>
    <w:rsid w:val="00F95081"/>
    <w:rsid w:val="00F95417"/>
    <w:rsid w:val="00F96634"/>
    <w:rsid w:val="00F97392"/>
    <w:rsid w:val="00FA130E"/>
    <w:rsid w:val="00FB0175"/>
    <w:rsid w:val="00FB2B46"/>
    <w:rsid w:val="00FB7718"/>
    <w:rsid w:val="00FB7F47"/>
    <w:rsid w:val="00FC344A"/>
    <w:rsid w:val="00FC3741"/>
    <w:rsid w:val="00FC7ECC"/>
    <w:rsid w:val="00FD099B"/>
    <w:rsid w:val="00FD4AAD"/>
    <w:rsid w:val="00FD72BF"/>
    <w:rsid w:val="00FD73D3"/>
    <w:rsid w:val="00FD773D"/>
    <w:rsid w:val="00FE0993"/>
    <w:rsid w:val="00FE32A0"/>
    <w:rsid w:val="00FE4BE6"/>
    <w:rsid w:val="00FE745B"/>
    <w:rsid w:val="00FF0C6E"/>
    <w:rsid w:val="00FF0E73"/>
    <w:rsid w:val="00FF1FC7"/>
    <w:rsid w:val="00FF5C7B"/>
    <w:rsid w:val="00FF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47">
    <w:name w:val="Знак Знак Знак4"/>
    <w:basedOn w:val="a7"/>
    <w:rsid w:val="00301A0F"/>
    <w:pPr>
      <w:spacing w:after="160" w:line="240" w:lineRule="exact"/>
    </w:pPr>
    <w:rPr>
      <w:rFonts w:ascii="Verdana" w:hAnsi="Verdana"/>
      <w:sz w:val="20"/>
      <w:szCs w:val="20"/>
      <w:lang w:val="en-US" w:eastAsia="en-US"/>
    </w:rPr>
  </w:style>
  <w:style w:type="paragraph" w:styleId="affffff5">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6">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7">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8">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9">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a">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b">
    <w:name w:val="Ссылка указателя"/>
    <w:rsid w:val="00A45ED8"/>
  </w:style>
  <w:style w:type="character" w:customStyle="1" w:styleId="blk">
    <w:name w:val="blk"/>
    <w:rsid w:val="00A45ED8"/>
    <w:rPr>
      <w:rFonts w:cs="Times New Roman"/>
    </w:rPr>
  </w:style>
  <w:style w:type="paragraph" w:customStyle="1" w:styleId="affffffc">
    <w:name w:val="Заглавие"/>
    <w:basedOn w:val="a7"/>
    <w:rsid w:val="00A45ED8"/>
    <w:pPr>
      <w:jc w:val="center"/>
    </w:pPr>
    <w:rPr>
      <w:b/>
      <w:color w:val="00000A"/>
      <w:szCs w:val="20"/>
    </w:rPr>
  </w:style>
  <w:style w:type="paragraph" w:customStyle="1" w:styleId="affffffd">
    <w:name w:val="Блочная цитата"/>
    <w:basedOn w:val="a7"/>
    <w:rsid w:val="00A45ED8"/>
    <w:rPr>
      <w:color w:val="00000A"/>
      <w:szCs w:val="22"/>
    </w:rPr>
  </w:style>
  <w:style w:type="paragraph" w:customStyle="1" w:styleId="affffffe">
    <w:name w:val="Содержимое таблицы"/>
    <w:basedOn w:val="a7"/>
    <w:rsid w:val="00A45ED8"/>
    <w:rPr>
      <w:color w:val="00000A"/>
      <w:szCs w:val="22"/>
    </w:rPr>
  </w:style>
  <w:style w:type="paragraph" w:customStyle="1" w:styleId="afffffff">
    <w:name w:val="Заголовок таблицы"/>
    <w:basedOn w:val="affffffe"/>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3">
    <w:name w:val="Знак Знак19 Знак Знак3"/>
    <w:basedOn w:val="a7"/>
    <w:rsid w:val="00714C39"/>
    <w:pPr>
      <w:spacing w:after="160" w:line="240" w:lineRule="exact"/>
    </w:pPr>
    <w:rPr>
      <w:rFonts w:ascii="Verdana" w:hAnsi="Verdana"/>
      <w:sz w:val="20"/>
      <w:szCs w:val="20"/>
      <w:lang w:val="en-US" w:eastAsia="en-US"/>
    </w:rPr>
  </w:style>
  <w:style w:type="paragraph" w:customStyle="1" w:styleId="192">
    <w:name w:val="Знак Знак192"/>
    <w:basedOn w:val="a7"/>
    <w:rsid w:val="00924DF7"/>
    <w:pPr>
      <w:spacing w:after="160" w:line="240" w:lineRule="exact"/>
    </w:pPr>
    <w:rPr>
      <w:rFonts w:ascii="Verdana" w:hAnsi="Verdana"/>
      <w:sz w:val="20"/>
      <w:szCs w:val="20"/>
      <w:lang w:val="en-US" w:eastAsia="en-US"/>
    </w:rPr>
  </w:style>
  <w:style w:type="paragraph" w:styleId="afffffff0">
    <w:name w:val="No Spacing"/>
    <w:link w:val="afffffff1"/>
    <w:uiPriority w:val="1"/>
    <w:qFormat/>
    <w:rsid w:val="00605CE2"/>
    <w:rPr>
      <w:rFonts w:ascii="Calibri" w:hAnsi="Calibri"/>
      <w:sz w:val="22"/>
      <w:szCs w:val="22"/>
    </w:rPr>
  </w:style>
  <w:style w:type="character" w:customStyle="1" w:styleId="afffffff1">
    <w:name w:val="Без интервала Знак"/>
    <w:link w:val="afffffff0"/>
    <w:uiPriority w:val="1"/>
    <w:rsid w:val="00605CE2"/>
    <w:rPr>
      <w:rFonts w:ascii="Calibri" w:hAnsi="Calibri"/>
      <w:sz w:val="22"/>
      <w:szCs w:val="22"/>
      <w:lang w:bidi="ar-SA"/>
    </w:rPr>
  </w:style>
  <w:style w:type="paragraph" w:customStyle="1" w:styleId="315">
    <w:name w:val="Абзац списка31"/>
    <w:basedOn w:val="a7"/>
    <w:rsid w:val="00EC0701"/>
    <w:pPr>
      <w:autoSpaceDE w:val="0"/>
      <w:autoSpaceDN w:val="0"/>
      <w:adjustRightInd w:val="0"/>
      <w:ind w:left="720"/>
    </w:pPr>
  </w:style>
  <w:style w:type="paragraph" w:customStyle="1" w:styleId="316">
    <w:name w:val="Заголовок оглавления31"/>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20">
    <w:name w:val="Знак Знак19 Знак Знак2"/>
    <w:basedOn w:val="a7"/>
    <w:rsid w:val="00A60004"/>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BC0E84"/>
  </w:style>
  <w:style w:type="paragraph" w:customStyle="1" w:styleId="afffffff2">
    <w:name w:val="Заголовок"/>
    <w:basedOn w:val="a7"/>
    <w:next w:val="a7"/>
    <w:rsid w:val="00BC0E84"/>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BC0E8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BC0E8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BC0E8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BC0E8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BC0E8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9"/>
    <w:next w:val="37"/>
    <w:semiHidden/>
    <w:rsid w:val="00BC0E8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BC0E8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BC0E8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BC0E8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BC0E8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BC0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BC0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Классическая таблица 31"/>
    <w:basedOn w:val="a9"/>
    <w:next w:val="3a"/>
    <w:rsid w:val="00BC0E84"/>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BC0E84"/>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9">
    <w:name w:val="Столбцы таблицы 31"/>
    <w:basedOn w:val="a9"/>
    <w:next w:val="3b"/>
    <w:rsid w:val="00BC0E84"/>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BC0E84"/>
  </w:style>
  <w:style w:type="numbering" w:customStyle="1" w:styleId="31a">
    <w:name w:val="Стиль31"/>
    <w:rsid w:val="00BC0E84"/>
  </w:style>
  <w:style w:type="numbering" w:customStyle="1" w:styleId="411">
    <w:name w:val="Стиль41"/>
    <w:rsid w:val="00BC0E84"/>
  </w:style>
  <w:style w:type="numbering" w:customStyle="1" w:styleId="1231">
    <w:name w:val="Список нумерованный 1.2.3.1"/>
    <w:rsid w:val="00BC0E84"/>
  </w:style>
  <w:style w:type="numbering" w:customStyle="1" w:styleId="1fffa">
    <w:name w:val="Список нумерованный1"/>
    <w:rsid w:val="00BC0E84"/>
  </w:style>
  <w:style w:type="numbering" w:customStyle="1" w:styleId="1111111">
    <w:name w:val="1 / 1.1 / 1.1.11"/>
    <w:basedOn w:val="aa"/>
    <w:next w:val="111111"/>
    <w:rsid w:val="00BC0E84"/>
  </w:style>
  <w:style w:type="numbering" w:customStyle="1" w:styleId="ArticleSection11">
    <w:name w:val="Article / Section11"/>
    <w:rsid w:val="00BC0E84"/>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24473077">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3B4A357E268D4F14EC36A00C4A61EED17A4F748F0F58D1C7ACD9DE1F44B12F981BFE899C7A5h9H" TargetMode="External"/><Relationship Id="rId18" Type="http://schemas.openxmlformats.org/officeDocument/2006/relationships/hyperlink" Target="consultantplus://offline/ref=94E3B4A357E268D4F14EC36A00C4A61EED17A4F748F0F58D1C7ACD9DE1F44B12F981BFE898C7A5h9H" TargetMode="External"/><Relationship Id="rId26" Type="http://schemas.openxmlformats.org/officeDocument/2006/relationships/hyperlink" Target="consultantplus://offline/ref=61FE3345A715381EB97C166C3ECC819AE406C6E49338A0CCF99B0B01E9FAD9C9921F96B5880E9C7AlDl7H" TargetMode="External"/><Relationship Id="rId39" Type="http://schemas.openxmlformats.org/officeDocument/2006/relationships/hyperlink" Target="garantF1://70151020.1" TargetMode="External"/><Relationship Id="rId3" Type="http://schemas.openxmlformats.org/officeDocument/2006/relationships/styles" Target="styles.xml"/><Relationship Id="rId21" Type="http://schemas.openxmlformats.org/officeDocument/2006/relationships/hyperlink" Target="consultantplus://offline/ref=036A75FB1540052028E3CBF011C6A3637DB464904CA7B574C5A3486C1A242C33127AA85C1A9ADEs5H" TargetMode="External"/><Relationship Id="rId34" Type="http://schemas.openxmlformats.org/officeDocument/2006/relationships/footer" Target="footer2.xml"/><Relationship Id="rId42" Type="http://schemas.openxmlformats.org/officeDocument/2006/relationships/footer" Target="footer4.xml"/><Relationship Id="rId47" Type="http://schemas.openxmlformats.org/officeDocument/2006/relationships/footer" Target="footer9.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consultantplus://offline/ref=94E3B4A357E268D4F14EC36A00C4A61EED17A4F748F0F58D1C7ACD9DE1F44B12F981BFE899CAA5hFH" TargetMode="External"/><Relationship Id="rId17" Type="http://schemas.openxmlformats.org/officeDocument/2006/relationships/hyperlink" Target="consultantplus://offline/ref=94E3B4A357E268D4F14EC36A00C4A61EED17A4F748F0F58D1C7ACD9DE1F44B12F981BFE898C4A5hDH" TargetMode="External"/><Relationship Id="rId25" Type="http://schemas.openxmlformats.org/officeDocument/2006/relationships/hyperlink" Target="consultantplus://offline/ref=2FE6C0B711DA65F76FDC60DEDD470F8525D05A76E16AAFD8C3B4D1682B4A941FC292105A03D128dFdBH" TargetMode="External"/><Relationship Id="rId33" Type="http://schemas.openxmlformats.org/officeDocument/2006/relationships/hyperlink" Target="garantF1://36685000.0" TargetMode="External"/><Relationship Id="rId38" Type="http://schemas.openxmlformats.org/officeDocument/2006/relationships/hyperlink" Target="garantF1://3824243.0"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94E3B4A357E268D4F14EC36A00C4A61EED17A4F748F0F58D1C7ACD9DE1F44B12F981BFE898C6A5h9H" TargetMode="External"/><Relationship Id="rId20" Type="http://schemas.openxmlformats.org/officeDocument/2006/relationships/hyperlink" Target="consultantplus://offline/ref=94E3B4A357E268D4F14EC36A00C4A61EED17A4F748F0F58D1C7ACD9DE1F44B12F981BFE898C6A5hEH" TargetMode="External"/><Relationship Id="rId29" Type="http://schemas.openxmlformats.org/officeDocument/2006/relationships/hyperlink" Target="consultantplus://offline/ref=91A02512410275074CF234819166793D62973005679D4E5BB296800DD00FF6A86Er3D" TargetMode="External"/><Relationship Id="rId41" Type="http://schemas.openxmlformats.org/officeDocument/2006/relationships/hyperlink" Target="consultantplus://offline/ref=B5D7071713AE2179F234AE667E14C3ECB06450B318C5355DE4A5A2D9D55A117937948AAF8A67E5CFO3L9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E3B4A357E268D4F14EC36A00C4A61EED17A4F748F0F58D1C7ACD9DE1F44B12F981BFE898C0A5h6H" TargetMode="External"/><Relationship Id="rId24" Type="http://schemas.openxmlformats.org/officeDocument/2006/relationships/hyperlink" Target="garantF1://12027232.0" TargetMode="External"/><Relationship Id="rId32" Type="http://schemas.openxmlformats.org/officeDocument/2006/relationships/hyperlink" Target="consultantplus://offline/ref=91A02512410275074CF234819166793D62973005679D4E5BB296800DD00FF6A86Er3D" TargetMode="External"/><Relationship Id="rId37" Type="http://schemas.openxmlformats.org/officeDocument/2006/relationships/hyperlink" Target="garantF1://2225092.0" TargetMode="External"/><Relationship Id="rId40" Type="http://schemas.openxmlformats.org/officeDocument/2006/relationships/hyperlink" Target="consultantplus://offline/ref=B5D7071713AE2179F234AE667E14C3ECB06450B11CC9355DE4A5A2D9D55A117937948AAF8A67E1CDO3LFJ" TargetMode="External"/><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E3B4A357E268D4F14EC36A00C4A61EED17A4F748F0F58D1C7ACD9DE1F44B12F981BFE898C0A5h7H" TargetMode="External"/><Relationship Id="rId23" Type="http://schemas.openxmlformats.org/officeDocument/2006/relationships/hyperlink" Target="garantF1://70012744.26" TargetMode="External"/><Relationship Id="rId28" Type="http://schemas.openxmlformats.org/officeDocument/2006/relationships/hyperlink" Target="consultantplus://offline/ref=0DA4427C462E57B511312A3F50C862E56D8194022E06607942FB1927BC72549D22ACD74BFA134D9AnF35H" TargetMode="External"/><Relationship Id="rId36" Type="http://schemas.openxmlformats.org/officeDocument/2006/relationships/hyperlink" Target="garantF1://2205985.0" TargetMode="External"/><Relationship Id="rId49" Type="http://schemas.openxmlformats.org/officeDocument/2006/relationships/footer" Target="footer11.xml"/><Relationship Id="rId10" Type="http://schemas.openxmlformats.org/officeDocument/2006/relationships/hyperlink" Target="consultantplus://offline/ref=94E3B4A357E268D4F14EC36A00C4A61EED17A4F748F0F58D1C7ACD9DE1F44B12F981BFE898C4A5hDH" TargetMode="External"/><Relationship Id="rId19" Type="http://schemas.openxmlformats.org/officeDocument/2006/relationships/hyperlink" Target="consultantplus://offline/ref=94E3B4A357E268D4F14EC36A00C4A61EED17A4F748F0F58D1C7ACD9DE1F44B12F981BFE898C7A5h7H" TargetMode="External"/><Relationship Id="rId31" Type="http://schemas.openxmlformats.org/officeDocument/2006/relationships/hyperlink" Target="consultantplus://offline/ref=91A02512410275074CF234819166793D62973005679D4E5BB296800DD00FF6A86Er3D" TargetMode="External"/><Relationship Id="rId44" Type="http://schemas.openxmlformats.org/officeDocument/2006/relationships/footer" Target="footer6.xml"/><Relationship Id="rId52" Type="http://schemas.openxmlformats.org/officeDocument/2006/relationships/image" Target="https://vis.mogt.ru/common/img/logo.png" TargetMode="External"/><Relationship Id="rId4" Type="http://schemas.openxmlformats.org/officeDocument/2006/relationships/settings" Target="settings.xml"/><Relationship Id="rId9" Type="http://schemas.openxmlformats.org/officeDocument/2006/relationships/hyperlink" Target="consultantplus://offline/ref=94E3B4A357E268D4F14EC36A00C4A61EED17A4F748F0F58D1C7ACD9DE1F44B12F981BFE899C4A5h6H" TargetMode="External"/><Relationship Id="rId14" Type="http://schemas.openxmlformats.org/officeDocument/2006/relationships/hyperlink" Target="consultantplus://offline/ref=94E3B4A357E268D4F14EC36A00C4A61EED17A4F748F0F58D1C7ACD9DE1F44B12F981BFE899C4A5h6H" TargetMode="External"/><Relationship Id="rId22" Type="http://schemas.openxmlformats.org/officeDocument/2006/relationships/hyperlink" Target="consultantplus://offline/ref=3601CC4C2207C9AD1A19E18E2154F9D977A7D85F5351E6E75D8891D4BF237B26EB7AFBC7088AY3qFH" TargetMode="External"/><Relationship Id="rId27" Type="http://schemas.openxmlformats.org/officeDocument/2006/relationships/hyperlink" Target="consultantplus://offline/ref=A787D1544759EB209F6E35A7C817233AF489369AEBEA4330B64AC4725C8D657619DC526FC65B86EDy2v2H" TargetMode="External"/><Relationship Id="rId30" Type="http://schemas.openxmlformats.org/officeDocument/2006/relationships/hyperlink" Target="consultantplus://offline/ref=91A02512410275074CF234819166793D62973005679D4E5BB296800DD00FF6A86Er3D" TargetMode="External"/><Relationship Id="rId35" Type="http://schemas.openxmlformats.org/officeDocument/2006/relationships/footer" Target="footer3.xml"/><Relationship Id="rId43" Type="http://schemas.openxmlformats.org/officeDocument/2006/relationships/footer" Target="footer5.xml"/><Relationship Id="rId48" Type="http://schemas.openxmlformats.org/officeDocument/2006/relationships/footer" Target="footer10.xml"/><Relationship Id="rId8" Type="http://schemas.openxmlformats.org/officeDocument/2006/relationships/footer" Target="footer1.xml"/><Relationship Id="rId51"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9C90-D49A-44D0-8EF4-4E657F78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113</Pages>
  <Words>23981</Words>
  <Characters>182301</Characters>
  <Application>Microsoft Office Word</Application>
  <DocSecurity>0</DocSecurity>
  <Lines>1519</Lines>
  <Paragraphs>411</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205871</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voloshuky</cp:lastModifiedBy>
  <cp:revision>19</cp:revision>
  <cp:lastPrinted>2016-11-02T15:41:00Z</cp:lastPrinted>
  <dcterms:created xsi:type="dcterms:W3CDTF">2017-04-24T15:28:00Z</dcterms:created>
  <dcterms:modified xsi:type="dcterms:W3CDTF">2017-05-15T07:30:00Z</dcterms:modified>
</cp:coreProperties>
</file>