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F" w:rsidRDefault="00754F2F" w:rsidP="00FA4506">
      <w:pPr>
        <w:spacing w:before="100" w:beforeAutospacing="1" w:after="100" w:afterAutospacing="1"/>
        <w:jc w:val="center"/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9E4B4F" w:rsidRDefault="00FD6720" w:rsidP="009E4B4F">
      <w:pPr>
        <w:jc w:val="right"/>
      </w:pPr>
      <w:r>
        <w:t>УТВЕРЖДЕН</w:t>
      </w:r>
      <w:r w:rsidR="009E4B4F" w:rsidRPr="00CA1F6C">
        <w:t xml:space="preserve"> </w:t>
      </w:r>
      <w:r w:rsidR="009E4B4F" w:rsidRPr="00C33122">
        <w:rPr>
          <w:b/>
        </w:rPr>
        <w:br/>
      </w:r>
      <w:r w:rsidR="009E4B4F">
        <w:t>распоряжение</w:t>
      </w:r>
      <w:r w:rsidR="00ED089E">
        <w:t>м председателя</w:t>
      </w:r>
      <w:proofErr w:type="gramStart"/>
      <w:r w:rsidR="00ED089E">
        <w:t xml:space="preserve"> </w:t>
      </w:r>
      <w:r w:rsidR="00ED089E">
        <w:br/>
        <w:t>К</w:t>
      </w:r>
      <w:proofErr w:type="gramEnd"/>
      <w:r w:rsidR="00ED089E">
        <w:t>онтрольно - сче</w:t>
      </w:r>
      <w:r w:rsidR="009E4B4F">
        <w:t xml:space="preserve">тной палаты </w:t>
      </w:r>
    </w:p>
    <w:p w:rsidR="009E4B4F" w:rsidRDefault="009E4B4F" w:rsidP="009E4B4F">
      <w:pPr>
        <w:jc w:val="right"/>
      </w:pPr>
      <w:r>
        <w:t xml:space="preserve">городского поселения Воскресенск </w:t>
      </w:r>
    </w:p>
    <w:p w:rsidR="009E4B4F" w:rsidRDefault="007F3A5A" w:rsidP="009E4B4F">
      <w:pPr>
        <w:jc w:val="right"/>
      </w:pPr>
      <w:r w:rsidRPr="007F3A5A">
        <w:t>от 1</w:t>
      </w:r>
      <w:r w:rsidR="00090C73">
        <w:t>7</w:t>
      </w:r>
      <w:r w:rsidR="009E4B4F" w:rsidRPr="007F3A5A">
        <w:t>.0</w:t>
      </w:r>
      <w:r w:rsidR="00090C73">
        <w:t>4</w:t>
      </w:r>
      <w:r w:rsidR="009E4B4F" w:rsidRPr="007F3A5A">
        <w:t>.201</w:t>
      </w:r>
      <w:r w:rsidR="00090C73">
        <w:t>4</w:t>
      </w:r>
      <w:r w:rsidR="009E4B4F" w:rsidRPr="007F3A5A">
        <w:t xml:space="preserve"> г. № </w:t>
      </w:r>
      <w:r w:rsidR="00090C73">
        <w:t>5</w:t>
      </w:r>
    </w:p>
    <w:p w:rsidR="009E4B4F" w:rsidRDefault="009E4B4F" w:rsidP="009E4B4F">
      <w:pPr>
        <w:jc w:val="right"/>
        <w:rPr>
          <w:b/>
          <w:sz w:val="28"/>
          <w:szCs w:val="28"/>
        </w:rPr>
      </w:pPr>
    </w:p>
    <w:p w:rsidR="009E4B4F" w:rsidRDefault="009E4B4F" w:rsidP="009E4B4F">
      <w:pPr>
        <w:pStyle w:val="ConsPlusTitle"/>
        <w:widowControl/>
        <w:jc w:val="right"/>
        <w:outlineLvl w:val="0"/>
      </w:pPr>
    </w:p>
    <w:p w:rsidR="009E4B4F" w:rsidRDefault="009E4B4F" w:rsidP="009E4B4F">
      <w:pPr>
        <w:pStyle w:val="ConsPlusTitle"/>
        <w:widowControl/>
        <w:jc w:val="center"/>
        <w:outlineLvl w:val="0"/>
      </w:pPr>
    </w:p>
    <w:p w:rsidR="009E4B4F" w:rsidRDefault="009E4B4F" w:rsidP="009E4B4F">
      <w:pPr>
        <w:pStyle w:val="ConsPlusTitle"/>
        <w:widowControl/>
        <w:jc w:val="center"/>
        <w:outlineLvl w:val="0"/>
      </w:pPr>
      <w:r>
        <w:t>КОДЕКС</w:t>
      </w:r>
      <w:r w:rsidRPr="00352928">
        <w:t xml:space="preserve"> </w:t>
      </w:r>
    </w:p>
    <w:p w:rsidR="009E4B4F" w:rsidRDefault="009E4B4F" w:rsidP="009E4B4F">
      <w:pPr>
        <w:pStyle w:val="ConsPlusTitle"/>
        <w:widowControl/>
        <w:jc w:val="center"/>
        <w:outlineLvl w:val="0"/>
      </w:pPr>
      <w:r>
        <w:t>ЭТИКИ И СЛУЖЕБНОГО ПОВЕДЕНИЯ</w:t>
      </w:r>
    </w:p>
    <w:p w:rsidR="009E4B4F" w:rsidRDefault="00D7228A" w:rsidP="009E4B4F">
      <w:pPr>
        <w:pStyle w:val="ConsPlusTitle"/>
        <w:widowControl/>
        <w:jc w:val="center"/>
        <w:outlineLvl w:val="0"/>
      </w:pPr>
      <w:r>
        <w:t>СОТРУДНИКОВ</w:t>
      </w:r>
      <w:r w:rsidR="007E27C3">
        <w:t xml:space="preserve"> МУ «</w:t>
      </w:r>
      <w:r w:rsidR="00FF2EBC">
        <w:t>КОНТРОЛЬНО-СЧЕТНАЯ ПАЛАТА</w:t>
      </w:r>
    </w:p>
    <w:p w:rsidR="009E4B4F" w:rsidRDefault="009E4B4F" w:rsidP="009E4B4F">
      <w:pPr>
        <w:pStyle w:val="ConsPlusTitle"/>
        <w:widowControl/>
        <w:jc w:val="center"/>
        <w:outlineLvl w:val="0"/>
      </w:pPr>
      <w:r>
        <w:t xml:space="preserve">ГОРОДСКОГО ПОСЕЛЕНИЯ ВОСКРЕСЕНСК </w:t>
      </w:r>
    </w:p>
    <w:p w:rsidR="009E4B4F" w:rsidRDefault="009E4B4F" w:rsidP="009E4B4F">
      <w:pPr>
        <w:pStyle w:val="ConsPlusTitle"/>
        <w:widowControl/>
        <w:jc w:val="center"/>
        <w:outlineLvl w:val="0"/>
      </w:pPr>
      <w:r>
        <w:t>ВОСКР</w:t>
      </w:r>
      <w:r w:rsidR="00FF2EBC">
        <w:t>ЕСЕНСКОГО МУНИЦИПАЛЬНОГО РАЙОНА»</w:t>
      </w:r>
    </w:p>
    <w:p w:rsidR="009E4B4F" w:rsidRDefault="009E4B4F" w:rsidP="009E4B4F">
      <w:pPr>
        <w:autoSpaceDE w:val="0"/>
        <w:autoSpaceDN w:val="0"/>
        <w:adjustRightInd w:val="0"/>
        <w:jc w:val="both"/>
        <w:outlineLvl w:val="0"/>
      </w:pPr>
    </w:p>
    <w:p w:rsidR="009E4B4F" w:rsidRPr="001110EC" w:rsidRDefault="009E4B4F" w:rsidP="009E4B4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110EC">
        <w:rPr>
          <w:b/>
        </w:rPr>
        <w:t>I. Общие положения</w:t>
      </w:r>
    </w:p>
    <w:p w:rsidR="009E4B4F" w:rsidRDefault="009E4B4F" w:rsidP="009E4B4F">
      <w:pPr>
        <w:jc w:val="both"/>
      </w:pPr>
    </w:p>
    <w:p w:rsidR="009E4B4F" w:rsidRDefault="009E4B4F" w:rsidP="001562D8">
      <w:pPr>
        <w:ind w:firstLine="540"/>
        <w:jc w:val="both"/>
      </w:pPr>
      <w:proofErr w:type="gramStart"/>
      <w:r>
        <w:t>1.1.</w:t>
      </w:r>
      <w:r w:rsidRPr="006B1CE0">
        <w:t>Настоящи</w:t>
      </w:r>
      <w:r>
        <w:t>й</w:t>
      </w:r>
      <w:r w:rsidRPr="006B1CE0">
        <w:t xml:space="preserve"> </w:t>
      </w:r>
      <w:r>
        <w:t xml:space="preserve">Кодекс </w:t>
      </w:r>
      <w:r w:rsidRPr="006B1CE0">
        <w:t xml:space="preserve">этики и служебного </w:t>
      </w:r>
      <w:r w:rsidR="00A24A04">
        <w:t>поведения сотрудников</w:t>
      </w:r>
      <w:r w:rsidRPr="006B1CE0">
        <w:t xml:space="preserve"> </w:t>
      </w:r>
      <w:r>
        <w:t xml:space="preserve"> </w:t>
      </w:r>
      <w:r w:rsidR="00FF2EBC">
        <w:t>МУ «Контрольно-счетная палата</w:t>
      </w:r>
      <w:r>
        <w:t xml:space="preserve"> городского поселения Воскресенск Воскресенского муниципального района</w:t>
      </w:r>
      <w:r w:rsidR="00FF2EBC">
        <w:t>»</w:t>
      </w:r>
      <w:r>
        <w:t xml:space="preserve"> </w:t>
      </w:r>
      <w:r w:rsidRPr="006B1CE0">
        <w:t xml:space="preserve">(далее - </w:t>
      </w:r>
      <w:r>
        <w:t>Кодекс</w:t>
      </w:r>
      <w:r w:rsidRPr="006B1CE0">
        <w:t>)</w:t>
      </w:r>
      <w:r>
        <w:t xml:space="preserve"> основан на нормах поведения, изложенных в нормативных правовых актах Российской Федерации, а также в </w:t>
      </w:r>
      <w:proofErr w:type="spellStart"/>
      <w:r>
        <w:t>Лимской</w:t>
      </w:r>
      <w:proofErr w:type="spellEnd"/>
      <w:r>
        <w:t xml:space="preserve">  декларации основополагающих принципов контроля, этическом кодексе ИНОСАИ </w:t>
      </w:r>
      <w:r w:rsidRPr="00ED70CB">
        <w:t>((</w:t>
      </w:r>
      <w:r w:rsidRPr="00ED70CB">
        <w:rPr>
          <w:lang w:val="en-US"/>
        </w:rPr>
        <w:t>INTOSFI</w:t>
      </w:r>
      <w:r w:rsidRPr="00ED70CB">
        <w:t>) - международный независимый орган, цель деятельности которого - распространение и продвижение идей и опыта в высших органах государственного финансового контроля</w:t>
      </w:r>
      <w:proofErr w:type="gramEnd"/>
      <w:r w:rsidRPr="00ED70CB">
        <w:t>).</w:t>
      </w:r>
      <w:r>
        <w:t xml:space="preserve"> </w:t>
      </w:r>
      <w:proofErr w:type="gramStart"/>
      <w:r>
        <w:t>Кодекс р</w:t>
      </w:r>
      <w:r w:rsidRPr="006B1CE0">
        <w:t xml:space="preserve">азработан в соответствии с положениями </w:t>
      </w:r>
      <w:hyperlink r:id="rId6" w:history="1">
        <w:r w:rsidRPr="006B1CE0">
          <w:t>Конституции</w:t>
        </w:r>
      </w:hyperlink>
      <w:r w:rsidRPr="006B1CE0">
        <w:t xml:space="preserve"> Российской Федерации, Федеральных законов от 25.12.2008 </w:t>
      </w:r>
      <w:hyperlink r:id="rId7" w:history="1">
        <w:r w:rsidRPr="006B1CE0">
          <w:t>№ 273-ФЗ</w:t>
        </w:r>
      </w:hyperlink>
      <w:r w:rsidR="00FD6720">
        <w:t xml:space="preserve"> «О противодействии коррупции»</w:t>
      </w:r>
      <w:r w:rsidRPr="006B1CE0">
        <w:t xml:space="preserve">, от 02.03.2007 </w:t>
      </w:r>
      <w:hyperlink r:id="rId8" w:history="1">
        <w:r w:rsidRPr="006B1CE0">
          <w:t>№ 25-ФЗ</w:t>
        </w:r>
      </w:hyperlink>
      <w:r w:rsidR="00FD6720">
        <w:t xml:space="preserve"> «</w:t>
      </w:r>
      <w:r w:rsidRPr="006B1CE0">
        <w:t>О муниципальной службе в Российской Федерации</w:t>
      </w:r>
      <w:r w:rsidR="00FD6720">
        <w:t>»</w:t>
      </w:r>
      <w:r w:rsidRPr="006B1CE0">
        <w:t xml:space="preserve">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9" w:history="1">
        <w:r w:rsidRPr="006B1CE0">
          <w:t>Указа</w:t>
        </w:r>
      </w:hyperlink>
      <w:r w:rsidRPr="006B1CE0">
        <w:t xml:space="preserve"> Президента Российской Федерации от 12 августа </w:t>
      </w:r>
      <w:r w:rsidR="00FD6720">
        <w:t xml:space="preserve">2002 </w:t>
      </w:r>
      <w:r w:rsidRPr="006B1CE0">
        <w:t xml:space="preserve"> № 885 </w:t>
      </w:r>
      <w:r w:rsidR="00FD6720">
        <w:t>«</w:t>
      </w:r>
      <w:r w:rsidRPr="006B1CE0">
        <w:t>Об утверждении общих принципов служебного пов</w:t>
      </w:r>
      <w:r w:rsidR="00FD6720">
        <w:t xml:space="preserve">едения государственных служащих» </w:t>
      </w:r>
      <w:r w:rsidRPr="006B1CE0">
        <w:t xml:space="preserve"> и иных нормативных право</w:t>
      </w:r>
      <w:r w:rsidR="007E27C3">
        <w:t>вых</w:t>
      </w:r>
      <w:proofErr w:type="gramEnd"/>
      <w:r w:rsidR="007E27C3">
        <w:t xml:space="preserve"> актов Российской Федерации и </w:t>
      </w:r>
      <w:proofErr w:type="gramStart"/>
      <w:r w:rsidRPr="006B1CE0">
        <w:t>основан</w:t>
      </w:r>
      <w:proofErr w:type="gramEnd"/>
      <w:r w:rsidRPr="006B1CE0">
        <w:t xml:space="preserve"> на общепризнанных нравственных принципах и нормах российского общества и государства.</w:t>
      </w:r>
    </w:p>
    <w:p w:rsidR="009E4B4F" w:rsidRDefault="009E4B4F" w:rsidP="001562D8">
      <w:pPr>
        <w:ind w:firstLine="540"/>
        <w:jc w:val="both"/>
      </w:pPr>
      <w:r w:rsidRPr="006B1CE0">
        <w:t>1.</w:t>
      </w:r>
      <w:r>
        <w:t>2</w:t>
      </w:r>
      <w:r w:rsidRPr="006B1CE0">
        <w:t xml:space="preserve">. </w:t>
      </w:r>
      <w:r>
        <w:t xml:space="preserve">Кодекс </w:t>
      </w:r>
      <w:r w:rsidRPr="006B1CE0">
        <w:t>представля</w:t>
      </w:r>
      <w:r>
        <w:t>е</w:t>
      </w:r>
      <w:r w:rsidRPr="006B1CE0">
        <w:t>т собой свод общих принципов профессиональной служебной этики и основных правил служебного поведения, которыми должны руководс</w:t>
      </w:r>
      <w:r w:rsidR="00A24A04">
        <w:t>твоваться сотрудники</w:t>
      </w:r>
      <w:r w:rsidRPr="006B1CE0">
        <w:t xml:space="preserve"> </w:t>
      </w:r>
      <w:r>
        <w:t>Контрольно-счетной палаты городского поселения Воскресенск Воскр</w:t>
      </w:r>
      <w:r w:rsidR="00A24A04">
        <w:t xml:space="preserve">есенского муниципального района, </w:t>
      </w:r>
      <w:r w:rsidRPr="006B1CE0">
        <w:t>независимо от замещаемой ими должности.</w:t>
      </w:r>
    </w:p>
    <w:p w:rsidR="009E4B4F" w:rsidRPr="006B1CE0" w:rsidRDefault="009E4B4F" w:rsidP="001562D8">
      <w:pPr>
        <w:ind w:firstLine="540"/>
        <w:jc w:val="both"/>
      </w:pPr>
      <w:r w:rsidRPr="006B1CE0">
        <w:t>1.</w:t>
      </w:r>
      <w:r>
        <w:t>3</w:t>
      </w:r>
      <w:r w:rsidRPr="006B1CE0">
        <w:t xml:space="preserve">. Гражданин Российской Федерации, поступающий на службу </w:t>
      </w:r>
      <w:r>
        <w:t>в Контрольно-счетную палату городского поселения Воскресенск Воскр</w:t>
      </w:r>
      <w:r w:rsidR="00A24A04">
        <w:t>есенского муниципального района</w:t>
      </w:r>
      <w:r w:rsidRPr="006B1CE0">
        <w:t xml:space="preserve">, обязан ознакомиться с настоящим </w:t>
      </w:r>
      <w:r>
        <w:t>Кодексом</w:t>
      </w:r>
      <w:r w:rsidRPr="006B1CE0">
        <w:t xml:space="preserve"> и соблюдать </w:t>
      </w:r>
      <w:r>
        <w:t>его</w:t>
      </w:r>
      <w:r w:rsidRPr="006B1CE0">
        <w:t xml:space="preserve"> в процессе своей служебной деятельности.</w:t>
      </w:r>
    </w:p>
    <w:p w:rsidR="009E4B4F" w:rsidRPr="006B1CE0" w:rsidRDefault="009E4B4F" w:rsidP="001562D8">
      <w:pPr>
        <w:ind w:firstLine="540"/>
        <w:jc w:val="both"/>
      </w:pPr>
      <w:r w:rsidRPr="006B1CE0">
        <w:t>1.</w:t>
      </w:r>
      <w:r>
        <w:t>4</w:t>
      </w:r>
      <w:r w:rsidRPr="006B1CE0">
        <w:t xml:space="preserve">. Каждый </w:t>
      </w:r>
      <w:r w:rsidR="00A24A04">
        <w:t>сотрудник Контрольно-счетной палаты</w:t>
      </w:r>
      <w:r w:rsidR="00AD48C5">
        <w:t xml:space="preserve"> городского поселения Воскресенск Воскресенского муниципального района</w:t>
      </w:r>
      <w:r w:rsidR="00EE1A79">
        <w:t xml:space="preserve"> ( дале</w:t>
      </w:r>
      <w:proofErr w:type="gramStart"/>
      <w:r w:rsidR="00EE1A79">
        <w:t>е-</w:t>
      </w:r>
      <w:proofErr w:type="gramEnd"/>
      <w:r w:rsidR="00EE1A79">
        <w:t xml:space="preserve"> Контрольно-счетная палата)</w:t>
      </w:r>
      <w:r w:rsidR="00A24A04">
        <w:t xml:space="preserve"> </w:t>
      </w:r>
      <w:r w:rsidRPr="006B1CE0">
        <w:t xml:space="preserve">должен принимать все необходимые меры для соблюдения </w:t>
      </w:r>
      <w:r>
        <w:t>положений Кодекса</w:t>
      </w:r>
      <w:r w:rsidRPr="006B1CE0">
        <w:t xml:space="preserve">, а каждый гражданин Российской Федерации вправе ожидать от </w:t>
      </w:r>
      <w:r w:rsidR="00A24A04">
        <w:t xml:space="preserve">сотрудника Контрольно-счетной палаты </w:t>
      </w:r>
      <w:r w:rsidRPr="006B1CE0">
        <w:t xml:space="preserve">поведения в отношениях с ним в соответствии с </w:t>
      </w:r>
      <w:r>
        <w:t>положениями Кодекса.</w:t>
      </w:r>
    </w:p>
    <w:p w:rsidR="00A24A04" w:rsidRDefault="009E4B4F" w:rsidP="009E4B4F">
      <w:pPr>
        <w:autoSpaceDE w:val="0"/>
        <w:autoSpaceDN w:val="0"/>
        <w:adjustRightInd w:val="0"/>
        <w:ind w:firstLine="540"/>
        <w:jc w:val="both"/>
        <w:outlineLvl w:val="1"/>
      </w:pPr>
      <w:r w:rsidRPr="006B1CE0">
        <w:t>1.</w:t>
      </w:r>
      <w:r>
        <w:t>5</w:t>
      </w:r>
      <w:r w:rsidRPr="006B1CE0">
        <w:t xml:space="preserve">. Целью </w:t>
      </w:r>
      <w:r>
        <w:t>Кодекса</w:t>
      </w:r>
      <w:r w:rsidRPr="006B1CE0">
        <w:t xml:space="preserve"> является установление этических норм и </w:t>
      </w:r>
      <w:r w:rsidR="00A24A04">
        <w:t>принципов, а также правил профессионального поведения и взаимоотношений сотрудников Контрольно-счетной палаты для достойного выполнения ими своего профессионального долга.</w:t>
      </w:r>
    </w:p>
    <w:p w:rsidR="009E4B4F" w:rsidRPr="006B1CE0" w:rsidRDefault="009E4B4F" w:rsidP="009E4B4F">
      <w:pPr>
        <w:autoSpaceDE w:val="0"/>
        <w:autoSpaceDN w:val="0"/>
        <w:adjustRightInd w:val="0"/>
        <w:ind w:firstLine="540"/>
        <w:jc w:val="both"/>
        <w:outlineLvl w:val="1"/>
      </w:pPr>
      <w:r w:rsidRPr="006B1CE0">
        <w:lastRenderedPageBreak/>
        <w:t>1.</w:t>
      </w:r>
      <w:r w:rsidR="001562D8">
        <w:t>6</w:t>
      </w:r>
      <w:r w:rsidRPr="006B1CE0">
        <w:t xml:space="preserve">. </w:t>
      </w:r>
      <w:r>
        <w:t>Кодекс</w:t>
      </w:r>
      <w:r w:rsidRPr="006B1CE0">
        <w:t xml:space="preserve"> призван повысить эффективность выполнения </w:t>
      </w:r>
      <w:r w:rsidR="00A24A04">
        <w:t xml:space="preserve">сотрудниками Контрольно-счетной палаты </w:t>
      </w:r>
      <w:r w:rsidRPr="006B1CE0">
        <w:t>своих должностных обязанностей.</w:t>
      </w:r>
    </w:p>
    <w:p w:rsidR="00754F2F" w:rsidRDefault="009E4B4F" w:rsidP="009E4B4F">
      <w:pPr>
        <w:autoSpaceDE w:val="0"/>
        <w:autoSpaceDN w:val="0"/>
        <w:adjustRightInd w:val="0"/>
        <w:ind w:firstLine="540"/>
        <w:jc w:val="both"/>
        <w:outlineLvl w:val="1"/>
      </w:pPr>
      <w:r w:rsidRPr="006B1CE0">
        <w:t>1.</w:t>
      </w:r>
      <w:r w:rsidR="00AD48C5">
        <w:t>7</w:t>
      </w:r>
      <w:r w:rsidRPr="006B1CE0">
        <w:t xml:space="preserve">. Знание и соблюдение </w:t>
      </w:r>
      <w:r w:rsidR="00AD48C5">
        <w:t xml:space="preserve">сотрудниками </w:t>
      </w:r>
      <w:r>
        <w:t>положений Кодекса</w:t>
      </w:r>
      <w:r w:rsidRPr="006B1CE0">
        <w:t xml:space="preserve"> является одним из критериев оценки качества их профессиональной деятельности и служебного поведения.</w:t>
      </w:r>
      <w:bookmarkStart w:id="0" w:name="bookmark2"/>
      <w:r>
        <w:t xml:space="preserve"> </w:t>
      </w:r>
    </w:p>
    <w:p w:rsidR="00754F2F" w:rsidRPr="009E4B4F" w:rsidRDefault="00754F2F" w:rsidP="009E4B4F">
      <w:pPr>
        <w:spacing w:before="100" w:beforeAutospacing="1" w:after="100" w:afterAutospacing="1"/>
        <w:jc w:val="center"/>
      </w:pPr>
      <w:r w:rsidRPr="009E4B4F">
        <w:rPr>
          <w:b/>
          <w:bCs/>
        </w:rPr>
        <w:t>Статья 2. Сфера действия настоящего Кодекса</w:t>
      </w:r>
    </w:p>
    <w:p w:rsidR="009E4B4F" w:rsidRDefault="00754F2F" w:rsidP="001562D8">
      <w:pPr>
        <w:ind w:firstLine="708"/>
        <w:jc w:val="both"/>
      </w:pPr>
      <w:r w:rsidRPr="009E4B4F">
        <w:t>2.1. Положения настоящего Кодекса обязательны для всех</w:t>
      </w:r>
      <w:r w:rsidR="00AD48C5">
        <w:t xml:space="preserve"> сотрудников</w:t>
      </w:r>
      <w:r w:rsidRPr="009E4B4F">
        <w:t xml:space="preserve"> Контрольно-счетной палаты</w:t>
      </w:r>
      <w:r w:rsidR="009E4B4F">
        <w:t xml:space="preserve"> городского поселения Воскресенск Воскресенского</w:t>
      </w:r>
      <w:r w:rsidR="00687CFF">
        <w:t xml:space="preserve"> муниципального </w:t>
      </w:r>
      <w:r w:rsidR="009E4B4F">
        <w:t xml:space="preserve"> района (далее</w:t>
      </w:r>
      <w:r w:rsidR="00687CFF">
        <w:t xml:space="preserve"> </w:t>
      </w:r>
      <w:r w:rsidR="009E4B4F">
        <w:t>- Контрольно-счетная палата)</w:t>
      </w:r>
    </w:p>
    <w:p w:rsidR="00754F2F" w:rsidRPr="009E4B4F" w:rsidRDefault="00754F2F" w:rsidP="001562D8">
      <w:pPr>
        <w:ind w:firstLine="708"/>
        <w:jc w:val="both"/>
      </w:pPr>
      <w:r w:rsidRPr="009E4B4F">
        <w:t>2.2.</w:t>
      </w:r>
      <w:r w:rsidR="00997342">
        <w:t xml:space="preserve"> </w:t>
      </w:r>
      <w:r w:rsidR="00AD48C5">
        <w:t xml:space="preserve">Сотрудники </w:t>
      </w:r>
      <w:r w:rsidRPr="009E4B4F">
        <w:t>добровольно возлагают на себя обязательства неуклонно выполнять этические нормы и требования настоящего Кодекса.</w:t>
      </w:r>
    </w:p>
    <w:p w:rsidR="00754F2F" w:rsidRPr="00D87067" w:rsidRDefault="00754F2F" w:rsidP="00D87067">
      <w:pPr>
        <w:jc w:val="both"/>
      </w:pPr>
    </w:p>
    <w:p w:rsidR="00D87067" w:rsidRDefault="00754F2F" w:rsidP="00D87067">
      <w:pPr>
        <w:jc w:val="center"/>
        <w:rPr>
          <w:b/>
        </w:rPr>
      </w:pPr>
      <w:r w:rsidRPr="00D87067">
        <w:rPr>
          <w:b/>
        </w:rPr>
        <w:t xml:space="preserve">Статья </w:t>
      </w:r>
      <w:r w:rsidR="006A6355">
        <w:rPr>
          <w:b/>
        </w:rPr>
        <w:t>3</w:t>
      </w:r>
      <w:r w:rsidRPr="00D87067">
        <w:rPr>
          <w:b/>
        </w:rPr>
        <w:t xml:space="preserve">. Этические нормы и общие этические требования к </w:t>
      </w:r>
      <w:r w:rsidR="00997342">
        <w:rPr>
          <w:b/>
        </w:rPr>
        <w:t xml:space="preserve">муниципальным служащим </w:t>
      </w:r>
      <w:r w:rsidR="00D87067">
        <w:rPr>
          <w:b/>
        </w:rPr>
        <w:t>Контрольно-счетной палаты</w:t>
      </w:r>
    </w:p>
    <w:p w:rsidR="00D87067" w:rsidRPr="00D87067" w:rsidRDefault="00D87067" w:rsidP="00D87067">
      <w:pPr>
        <w:jc w:val="center"/>
        <w:rPr>
          <w:b/>
        </w:rPr>
      </w:pPr>
    </w:p>
    <w:p w:rsidR="00754F2F" w:rsidRPr="00D87067" w:rsidRDefault="006A6355" w:rsidP="00D87067">
      <w:pPr>
        <w:ind w:firstLine="708"/>
        <w:jc w:val="both"/>
      </w:pPr>
      <w:r>
        <w:t>3</w:t>
      </w:r>
      <w:r w:rsidR="00754F2F" w:rsidRPr="00D87067">
        <w:t xml:space="preserve">.1. </w:t>
      </w:r>
      <w:r w:rsidR="00AD48C5">
        <w:t>Сотрудники</w:t>
      </w:r>
      <w:r w:rsidR="00997342">
        <w:t xml:space="preserve"> </w:t>
      </w:r>
      <w:r w:rsidR="00D87067">
        <w:t xml:space="preserve">Контрольно-счетной палаты </w:t>
      </w:r>
      <w:r w:rsidR="00754F2F" w:rsidRPr="00D87067">
        <w:t>должны быть преданы своему Отечеству, защищать его экономические интересы, неуклонно соблюдать законод</w:t>
      </w:r>
      <w:r w:rsidR="00D87067">
        <w:t>ательство Российской Федерации,</w:t>
      </w:r>
      <w:r w:rsidR="00754F2F" w:rsidRPr="00D87067">
        <w:t xml:space="preserve"> Московской области,</w:t>
      </w:r>
      <w:r w:rsidR="00D87067">
        <w:t xml:space="preserve"> нормативные правовые акты городского поселения Воскресенск </w:t>
      </w:r>
      <w:r w:rsidR="00754F2F" w:rsidRPr="00D87067">
        <w:t xml:space="preserve">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754F2F" w:rsidRPr="00D87067" w:rsidRDefault="006A6355" w:rsidP="00D87067">
      <w:pPr>
        <w:ind w:firstLine="708"/>
        <w:jc w:val="both"/>
      </w:pPr>
      <w:r>
        <w:t>3</w:t>
      </w:r>
      <w:r w:rsidR="00D87067">
        <w:t xml:space="preserve">.2. </w:t>
      </w:r>
      <w:r w:rsidR="00754F2F" w:rsidRPr="00D87067">
        <w:t xml:space="preserve">При исполнении служебных обязанностей </w:t>
      </w:r>
      <w:r w:rsidR="00AD48C5">
        <w:t xml:space="preserve">сотрудник </w:t>
      </w:r>
      <w:r w:rsidR="00754F2F" w:rsidRPr="00D87067">
        <w:t>должен придерживаться общепринятого делового стиля в одежде, который отличают официальность, сдержанность, традиционность и аккуратность.</w:t>
      </w:r>
    </w:p>
    <w:p w:rsidR="00754F2F" w:rsidRPr="00D87067" w:rsidRDefault="006A6355" w:rsidP="00D87067">
      <w:pPr>
        <w:ind w:firstLine="708"/>
        <w:jc w:val="both"/>
      </w:pPr>
      <w:r>
        <w:t>3</w:t>
      </w:r>
      <w:r w:rsidR="00AD48C5">
        <w:t xml:space="preserve">.3. Сотрудники Контрольно-счетной палаты </w:t>
      </w:r>
      <w:r w:rsidR="00997342">
        <w:t xml:space="preserve"> </w:t>
      </w:r>
      <w:r w:rsidR="00754F2F" w:rsidRPr="00D87067">
        <w:t>не должны допускать дискриминацию коллег по половым, расовым, национальным, религиозным, возрастным или политическим основаниям, по признакам имущественного или семейного положения и руководствоваться исключительно профессиональными критериями.</w:t>
      </w:r>
    </w:p>
    <w:p w:rsidR="00754F2F" w:rsidRPr="00D87067" w:rsidRDefault="006A6355" w:rsidP="00D87067">
      <w:pPr>
        <w:ind w:firstLine="708"/>
        <w:jc w:val="both"/>
      </w:pPr>
      <w:r>
        <w:t>3</w:t>
      </w:r>
      <w:r w:rsidR="00754F2F" w:rsidRPr="00D87067">
        <w:t xml:space="preserve">.4. </w:t>
      </w:r>
      <w:r w:rsidR="00AD48C5">
        <w:t xml:space="preserve">Сотруднику </w:t>
      </w:r>
      <w:r w:rsidR="00D87067">
        <w:t xml:space="preserve">Контрольно-счетной палаты </w:t>
      </w:r>
      <w:r w:rsidR="00754F2F" w:rsidRPr="00D87067">
        <w:t>следует избегать демонстрации религиозной и политической символики, учитывая, что это может оскорбить чувства коллег.</w:t>
      </w:r>
    </w:p>
    <w:p w:rsidR="00754F2F" w:rsidRPr="00D87067" w:rsidRDefault="006A6355" w:rsidP="00D87067">
      <w:pPr>
        <w:ind w:firstLine="708"/>
        <w:jc w:val="both"/>
      </w:pPr>
      <w:r>
        <w:t>3</w:t>
      </w:r>
      <w:r w:rsidR="00754F2F" w:rsidRPr="00D87067">
        <w:t xml:space="preserve">.5. Этические нормы для </w:t>
      </w:r>
      <w:r w:rsidR="00AD48C5">
        <w:t xml:space="preserve">сотрудников </w:t>
      </w:r>
      <w:r w:rsidR="00D87067">
        <w:t xml:space="preserve">Контрольно-счетной палаты </w:t>
      </w:r>
      <w:r w:rsidR="00754F2F" w:rsidRPr="00D87067">
        <w:t>включают в себя как общие этические требования для государственных и муниципальных служащих, так и особые требования, обусловленные спецификой их деятельности и профессиональными обязательствами.</w:t>
      </w:r>
    </w:p>
    <w:p w:rsidR="00754F2F" w:rsidRPr="00D87067" w:rsidRDefault="00754F2F" w:rsidP="00D87067">
      <w:pPr>
        <w:jc w:val="both"/>
      </w:pPr>
    </w:p>
    <w:p w:rsidR="00754F2F" w:rsidRDefault="00754F2F" w:rsidP="00D87067">
      <w:pPr>
        <w:jc w:val="center"/>
        <w:rPr>
          <w:b/>
        </w:rPr>
      </w:pPr>
      <w:r w:rsidRPr="00D87067">
        <w:rPr>
          <w:b/>
        </w:rPr>
        <w:t xml:space="preserve">Статья </w:t>
      </w:r>
      <w:r w:rsidR="006A6355">
        <w:rPr>
          <w:b/>
        </w:rPr>
        <w:t>4</w:t>
      </w:r>
      <w:r w:rsidRPr="00D87067">
        <w:rPr>
          <w:b/>
        </w:rPr>
        <w:t xml:space="preserve">. Основные этические принципы </w:t>
      </w:r>
      <w:r w:rsidR="00AD48C5">
        <w:rPr>
          <w:b/>
        </w:rPr>
        <w:t xml:space="preserve">сотрудников </w:t>
      </w:r>
      <w:r w:rsidR="00D87067">
        <w:rPr>
          <w:b/>
        </w:rPr>
        <w:t>Контрольно-счетной палаты</w:t>
      </w:r>
      <w:r w:rsidRPr="00D87067">
        <w:rPr>
          <w:b/>
        </w:rPr>
        <w:t>, обусловленные спецификой их деятельности</w:t>
      </w:r>
    </w:p>
    <w:p w:rsidR="00D87067" w:rsidRPr="00D87067" w:rsidRDefault="00D87067" w:rsidP="00D87067">
      <w:pPr>
        <w:jc w:val="center"/>
        <w:rPr>
          <w:b/>
        </w:rPr>
      </w:pPr>
    </w:p>
    <w:p w:rsidR="00754F2F" w:rsidRPr="00D87067" w:rsidRDefault="006A6355" w:rsidP="00D87067">
      <w:pPr>
        <w:ind w:firstLine="708"/>
        <w:jc w:val="both"/>
      </w:pPr>
      <w:r>
        <w:t>4</w:t>
      </w:r>
      <w:r w:rsidR="00754F2F" w:rsidRPr="00D87067">
        <w:t xml:space="preserve">.1. </w:t>
      </w:r>
      <w:r w:rsidR="00AD48C5">
        <w:t xml:space="preserve">Сотрудники </w:t>
      </w:r>
      <w:r w:rsidR="00D87067">
        <w:t xml:space="preserve">Контрольно-счетной палаты </w:t>
      </w:r>
      <w:r w:rsidR="00754F2F" w:rsidRPr="00D87067">
        <w:t>в своей деятельности должны соблюдать следующие принципы:</w:t>
      </w:r>
    </w:p>
    <w:p w:rsidR="00AA1F95" w:rsidRDefault="00754F2F" w:rsidP="001562D8">
      <w:pPr>
        <w:ind w:firstLine="708"/>
        <w:jc w:val="both"/>
      </w:pPr>
      <w:r w:rsidRPr="00D87067">
        <w:t>а) честность и объективность при вы</w:t>
      </w:r>
      <w:r w:rsidR="00AA1F95">
        <w:t>полнении служебных обязанностей:</w:t>
      </w:r>
    </w:p>
    <w:p w:rsidR="00754F2F" w:rsidRPr="00D87067" w:rsidRDefault="00AD48C5" w:rsidP="00D87067">
      <w:pPr>
        <w:jc w:val="both"/>
      </w:pPr>
      <w:r>
        <w:t xml:space="preserve">сотрудник </w:t>
      </w:r>
      <w:r w:rsidR="00754F2F" w:rsidRPr="00D87067">
        <w:t xml:space="preserve">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</w:t>
      </w:r>
      <w:r>
        <w:t xml:space="preserve">сотрудник </w:t>
      </w:r>
      <w:r w:rsidR="00AA1F95">
        <w:t xml:space="preserve">Контрольно-счетной палаты </w:t>
      </w:r>
      <w:r w:rsidR="00754F2F" w:rsidRPr="00D87067">
        <w:t>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</w:t>
      </w:r>
      <w:r w:rsidR="000E2368">
        <w:t>ли оказываемое на него давление;</w:t>
      </w:r>
    </w:p>
    <w:p w:rsidR="00AA1F95" w:rsidRDefault="00AA1F95" w:rsidP="001562D8">
      <w:pPr>
        <w:ind w:firstLine="708"/>
        <w:jc w:val="both"/>
      </w:pPr>
      <w:r>
        <w:t>б) лояльность:</w:t>
      </w:r>
    </w:p>
    <w:p w:rsidR="00754F2F" w:rsidRPr="00D87067" w:rsidRDefault="00AD48C5" w:rsidP="00D87067">
      <w:pPr>
        <w:jc w:val="both"/>
      </w:pPr>
      <w:r>
        <w:t xml:space="preserve">сотрудник </w:t>
      </w:r>
      <w:r w:rsidR="00754F2F" w:rsidRPr="00D87067">
        <w:t>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</w:r>
    </w:p>
    <w:p w:rsidR="00AA1F95" w:rsidRDefault="00AA1F95" w:rsidP="001562D8">
      <w:pPr>
        <w:ind w:firstLine="708"/>
        <w:jc w:val="both"/>
      </w:pPr>
      <w:r>
        <w:t>в) порядочность:</w:t>
      </w:r>
    </w:p>
    <w:p w:rsidR="00754F2F" w:rsidRPr="00D87067" w:rsidRDefault="00AD48C5" w:rsidP="00D87067">
      <w:pPr>
        <w:jc w:val="both"/>
      </w:pPr>
      <w:r>
        <w:t xml:space="preserve">сотрудник </w:t>
      </w:r>
      <w:r w:rsidR="00754F2F" w:rsidRPr="00D87067">
        <w:t>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муниципального финансового контролера должен подкрепляться его личностным авторитетом;</w:t>
      </w:r>
    </w:p>
    <w:p w:rsidR="00AA1F95" w:rsidRDefault="00754F2F" w:rsidP="001562D8">
      <w:pPr>
        <w:ind w:firstLine="708"/>
        <w:jc w:val="both"/>
      </w:pPr>
      <w:r w:rsidRPr="00D87067">
        <w:t xml:space="preserve">г) </w:t>
      </w:r>
      <w:r w:rsidR="00AA1F95">
        <w:t>профессиональная компетентность:</w:t>
      </w:r>
    </w:p>
    <w:p w:rsidR="00754F2F" w:rsidRPr="00D87067" w:rsidRDefault="00AA1F95" w:rsidP="00D87067">
      <w:pPr>
        <w:jc w:val="both"/>
      </w:pPr>
      <w:r>
        <w:t>д</w:t>
      </w:r>
      <w:r w:rsidR="00754F2F" w:rsidRPr="00D87067">
        <w:t xml:space="preserve">анный принцип требует от </w:t>
      </w:r>
      <w:r w:rsidR="00AD48C5">
        <w:t xml:space="preserve">сотрудника </w:t>
      </w:r>
      <w:r>
        <w:t>кв</w:t>
      </w:r>
      <w:r w:rsidR="00754F2F" w:rsidRPr="00D87067">
        <w:t>алификации и качества его работы, знаний нормативных правовых актов и наличия необходимых практических навыков. Если сотрудник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AA1F95" w:rsidRDefault="00754F2F" w:rsidP="001562D8">
      <w:pPr>
        <w:ind w:firstLine="708"/>
        <w:jc w:val="both"/>
      </w:pPr>
      <w:proofErr w:type="spellStart"/>
      <w:r w:rsidRPr="00D87067">
        <w:t>д</w:t>
      </w:r>
      <w:proofErr w:type="spellEnd"/>
      <w:r w:rsidRPr="00D87067">
        <w:t>) безупречное пов</w:t>
      </w:r>
      <w:r w:rsidR="00AA1F95">
        <w:t>едение:</w:t>
      </w:r>
    </w:p>
    <w:p w:rsidR="00754F2F" w:rsidRPr="00D87067" w:rsidRDefault="00AD48C5" w:rsidP="00D87067">
      <w:pPr>
        <w:jc w:val="both"/>
      </w:pPr>
      <w:r>
        <w:t xml:space="preserve">сотрудник </w:t>
      </w:r>
      <w:r w:rsidR="00754F2F" w:rsidRPr="00D87067">
        <w:t xml:space="preserve">должен всемерно содействовать созданию и укреплению хорошей репутации </w:t>
      </w:r>
      <w:r w:rsidR="00AA1F95">
        <w:t xml:space="preserve">Контрольно-счетной палаты </w:t>
      </w:r>
      <w:r w:rsidR="00754F2F" w:rsidRPr="00D87067">
        <w:t>и воздерживаться от такого поведения, которое могло бы нанести ущерб данной репутации. Это предполагает, что</w:t>
      </w:r>
      <w:r w:rsidR="00AA1F95">
        <w:t xml:space="preserve"> </w:t>
      </w:r>
      <w:r>
        <w:t xml:space="preserve">сотрудник </w:t>
      </w:r>
      <w:r w:rsidR="00754F2F" w:rsidRPr="00D87067">
        <w:t>в своей профессиональной деятельности 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мероприятий.</w:t>
      </w:r>
    </w:p>
    <w:p w:rsidR="00AA1F95" w:rsidRDefault="00754F2F" w:rsidP="00D87067">
      <w:pPr>
        <w:jc w:val="both"/>
      </w:pPr>
      <w:r w:rsidRPr="00D87067">
        <w:t>е) соблюдение конфиден</w:t>
      </w:r>
      <w:r w:rsidR="00AA1F95">
        <w:t>циальности информации:</w:t>
      </w:r>
    </w:p>
    <w:p w:rsidR="00754F2F" w:rsidRPr="00D87067" w:rsidRDefault="00AD48C5" w:rsidP="00D87067">
      <w:pPr>
        <w:jc w:val="both"/>
      </w:pPr>
      <w:r>
        <w:t xml:space="preserve">сотрудник </w:t>
      </w:r>
      <w:r w:rsidR="00754F2F" w:rsidRPr="00D87067">
        <w:t>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являющимися частью установленных процедур деятельности</w:t>
      </w:r>
      <w:r w:rsidR="00AA1F95">
        <w:t xml:space="preserve"> Контрольно-счетной палаты</w:t>
      </w:r>
      <w:r w:rsidR="00754F2F" w:rsidRPr="00D87067">
        <w:t>.</w:t>
      </w:r>
      <w:r w:rsidR="00DE35EC" w:rsidRPr="00DE35EC">
        <w:t xml:space="preserve"> </w:t>
      </w:r>
      <w:r w:rsidR="00DE35EC">
        <w:t xml:space="preserve">Он </w:t>
      </w:r>
      <w:r w:rsidR="00754F2F" w:rsidRPr="00D87067">
        <w:t>не должен разглашать или использовать конфиденциальную информацию во внеслужебных целях и после увольнения из</w:t>
      </w:r>
      <w:r w:rsidR="00DE35EC">
        <w:t xml:space="preserve"> Контрольно-счетной палаты</w:t>
      </w:r>
      <w:r>
        <w:t>.</w:t>
      </w:r>
    </w:p>
    <w:p w:rsidR="00754F2F" w:rsidRPr="00D87067" w:rsidRDefault="00754F2F" w:rsidP="00D87067">
      <w:pPr>
        <w:jc w:val="both"/>
      </w:pPr>
    </w:p>
    <w:p w:rsidR="00754F2F" w:rsidRDefault="00754F2F" w:rsidP="00DE35EC">
      <w:pPr>
        <w:jc w:val="center"/>
        <w:rPr>
          <w:b/>
        </w:rPr>
      </w:pPr>
      <w:r w:rsidRPr="00DE35EC">
        <w:rPr>
          <w:b/>
        </w:rPr>
        <w:t xml:space="preserve">Статья </w:t>
      </w:r>
      <w:r w:rsidR="00345B31">
        <w:rPr>
          <w:b/>
        </w:rPr>
        <w:t>5</w:t>
      </w:r>
      <w:r w:rsidRPr="00DE35EC">
        <w:rPr>
          <w:b/>
        </w:rPr>
        <w:t xml:space="preserve">. Независимость </w:t>
      </w:r>
      <w:r w:rsidR="00AD48C5">
        <w:rPr>
          <w:b/>
        </w:rPr>
        <w:t xml:space="preserve">сотрудников </w:t>
      </w:r>
      <w:r w:rsidR="00DE35EC">
        <w:rPr>
          <w:b/>
        </w:rPr>
        <w:t>Контрольно-счетной палаты</w:t>
      </w:r>
    </w:p>
    <w:p w:rsidR="00DE35EC" w:rsidRPr="00DE35EC" w:rsidRDefault="00DE35EC" w:rsidP="00DE35EC">
      <w:pPr>
        <w:jc w:val="center"/>
        <w:rPr>
          <w:b/>
        </w:rPr>
      </w:pPr>
    </w:p>
    <w:p w:rsidR="00754F2F" w:rsidRPr="00D87067" w:rsidRDefault="00345B31" w:rsidP="00DE35EC">
      <w:pPr>
        <w:ind w:firstLine="708"/>
        <w:jc w:val="both"/>
      </w:pPr>
      <w:r>
        <w:t>5</w:t>
      </w:r>
      <w:r w:rsidR="00754F2F" w:rsidRPr="00D87067">
        <w:t>.1. Независимость от проверяемых и других заинтересованных организаций и должностных лиц является неотъемлемым требованием к</w:t>
      </w:r>
      <w:r w:rsidR="00AD48C5">
        <w:t xml:space="preserve"> сотруднику Контрольно-счетной палаты</w:t>
      </w:r>
      <w:r w:rsidR="00754F2F" w:rsidRPr="00D87067">
        <w:t xml:space="preserve">. Принимая задание на проведение контрольного мероприятия, </w:t>
      </w:r>
      <w:r w:rsidR="00DE35EC" w:rsidRPr="00DE35EC">
        <w:t xml:space="preserve"> </w:t>
      </w:r>
      <w:r w:rsidR="00AD48C5">
        <w:t xml:space="preserve">сотрудники </w:t>
      </w:r>
      <w:r w:rsidR="00DE35EC">
        <w:t>д</w:t>
      </w:r>
      <w:r w:rsidR="00754F2F" w:rsidRPr="00D87067">
        <w:t>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754F2F" w:rsidRPr="00D87067" w:rsidRDefault="00345B31" w:rsidP="00DE35EC">
      <w:pPr>
        <w:ind w:firstLine="708"/>
        <w:jc w:val="both"/>
      </w:pPr>
      <w:r>
        <w:t>5</w:t>
      </w:r>
      <w:r w:rsidR="00754F2F" w:rsidRPr="00D87067">
        <w:t>.2. Во всех вопросах, относящихся к профессиональной деятельности, ничто не должно оказывать влияние на независимость</w:t>
      </w:r>
      <w:r w:rsidR="00B549A1" w:rsidRPr="00B549A1">
        <w:t xml:space="preserve"> </w:t>
      </w:r>
      <w:r w:rsidR="00AD48C5">
        <w:t xml:space="preserve">сотрудников </w:t>
      </w:r>
      <w:r w:rsidR="00B549A1">
        <w:t>Контрольно-счетной палаты</w:t>
      </w:r>
      <w:r w:rsidR="00754F2F" w:rsidRPr="00D87067">
        <w:t>, в том числе такие факторы как: внешнее давление или влияние на</w:t>
      </w:r>
      <w:r w:rsidR="00AD48C5">
        <w:t xml:space="preserve"> сотрудника</w:t>
      </w:r>
      <w:r w:rsidR="00754F2F" w:rsidRPr="00D87067">
        <w:t>, его предвзятое мнение относительно личности проверяемого, проверяемой организации, проекта или программы, предшествующая проверке работа в проверяемой организации и т.п.</w:t>
      </w:r>
    </w:p>
    <w:p w:rsidR="00754F2F" w:rsidRPr="00D87067" w:rsidRDefault="00AD48C5" w:rsidP="00D87067">
      <w:pPr>
        <w:jc w:val="both"/>
      </w:pPr>
      <w:r>
        <w:t xml:space="preserve">Сотрудники </w:t>
      </w:r>
      <w:r w:rsidR="00B549A1">
        <w:t>п</w:t>
      </w:r>
      <w:r w:rsidR="00754F2F" w:rsidRPr="00D87067">
        <w:t>ри выполнении служебных обязанностей должны воздерживаться от вовлечения их в дела, которые вольно или невольно могут повлиять на их независимость, а также вызывать конфликт интересов.</w:t>
      </w:r>
    </w:p>
    <w:p w:rsidR="00754F2F" w:rsidRPr="00D87067" w:rsidRDefault="00345B31" w:rsidP="000E2368">
      <w:pPr>
        <w:ind w:firstLine="708"/>
        <w:jc w:val="both"/>
      </w:pPr>
      <w:r>
        <w:t>5</w:t>
      </w:r>
      <w:r w:rsidR="00754F2F" w:rsidRPr="00D87067">
        <w:t>.3.</w:t>
      </w:r>
      <w:r w:rsidR="00B549A1">
        <w:t xml:space="preserve"> </w:t>
      </w:r>
      <w:r w:rsidR="00AD48C5">
        <w:t xml:space="preserve">Сотруднику </w:t>
      </w:r>
      <w:r w:rsidR="00B549A1">
        <w:t>Контрольно-счетной палаты</w:t>
      </w:r>
      <w:r w:rsidR="00754F2F" w:rsidRPr="00D87067">
        <w:t xml:space="preserve">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>.4.</w:t>
      </w:r>
      <w:r w:rsidR="00AD48C5">
        <w:t>Сотрудник</w:t>
      </w:r>
      <w:r w:rsidR="00754F2F" w:rsidRPr="00D87067">
        <w:t>, заботя</w:t>
      </w:r>
      <w:r w:rsidR="00B549A1">
        <w:t>сь о своей независимости, должен</w:t>
      </w:r>
      <w:r w:rsidR="00754F2F" w:rsidRPr="00D87067">
        <w:t xml:space="preserve"> избегать любых конфликтов интересов, отказываться в связи с исполнением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</w:t>
      </w:r>
      <w:r>
        <w:t>орые могут оказать влияние на его</w:t>
      </w:r>
      <w:r w:rsidR="00754F2F" w:rsidRPr="00D87067">
        <w:t xml:space="preserve"> независимость и честность.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 xml:space="preserve">.5. </w:t>
      </w:r>
      <w:r w:rsidR="00AD48C5">
        <w:t xml:space="preserve">Сотрудникам </w:t>
      </w:r>
      <w:r w:rsidR="00B549A1">
        <w:t xml:space="preserve">Контрольно-счетной палаты </w:t>
      </w:r>
      <w:r w:rsidR="00754F2F" w:rsidRPr="00D87067">
        <w:t>не следует вступать в такие отношения с руководством и сотрудниками проверяемой организации, которые могут скомпрометировать</w:t>
      </w:r>
      <w:r>
        <w:t xml:space="preserve"> </w:t>
      </w:r>
      <w:r w:rsidR="00754F2F" w:rsidRPr="00D87067">
        <w:t xml:space="preserve">или повлиять </w:t>
      </w:r>
      <w:r>
        <w:t>на его</w:t>
      </w:r>
      <w:r w:rsidR="00754F2F" w:rsidRPr="00D87067">
        <w:t xml:space="preserve"> способность действовать независимо.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>.6.</w:t>
      </w:r>
      <w:r w:rsidR="00AD48C5">
        <w:t xml:space="preserve">Сотрудники </w:t>
      </w:r>
      <w:r w:rsidR="00B549A1">
        <w:t xml:space="preserve"> не могут  </w:t>
      </w:r>
      <w:r w:rsidR="00754F2F" w:rsidRPr="00D87067">
        <w:t>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 xml:space="preserve">.7. </w:t>
      </w:r>
      <w:r w:rsidR="00AD48C5">
        <w:t xml:space="preserve">Сотрудникам </w:t>
      </w:r>
      <w:r w:rsidR="00B549A1">
        <w:t xml:space="preserve">Контрольно-счетной палаты </w:t>
      </w:r>
      <w:r w:rsidR="00754F2F" w:rsidRPr="00D87067">
        <w:t>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 участия в проведении данного контрольного мероприятия.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 xml:space="preserve">.8. Личные или семейные отношения </w:t>
      </w:r>
      <w:r w:rsidR="00F12745">
        <w:t xml:space="preserve">сотрудников </w:t>
      </w:r>
      <w:r w:rsidR="00754F2F" w:rsidRPr="00D87067">
        <w:t xml:space="preserve">не должны ставить под угрозу независимость их подхода к выполнению заданий. </w:t>
      </w:r>
      <w:r w:rsidR="00F12745">
        <w:t xml:space="preserve">Сотрудники </w:t>
      </w:r>
      <w:r w:rsidR="00B549A1">
        <w:t>Контрольно-счетной палаты</w:t>
      </w:r>
      <w:r w:rsidR="00754F2F" w:rsidRPr="00D87067">
        <w:t>, независимость которых подвержена обстоятельствам личного или семейного характера, не вправе принимать участие в соответствующих контрольных мероприятиях и обязаны заранее уведомить руководство о наличии таких обстоятельств.</w:t>
      </w:r>
    </w:p>
    <w:p w:rsidR="00754F2F" w:rsidRPr="00D87067" w:rsidRDefault="00345B31" w:rsidP="00B549A1">
      <w:pPr>
        <w:ind w:firstLine="708"/>
        <w:jc w:val="both"/>
      </w:pPr>
      <w:r>
        <w:t>5</w:t>
      </w:r>
      <w:r w:rsidR="00754F2F" w:rsidRPr="00D87067">
        <w:t xml:space="preserve">.9. </w:t>
      </w:r>
      <w:r w:rsidR="00F12745">
        <w:t xml:space="preserve">Сотруднику </w:t>
      </w:r>
      <w:r w:rsidR="00B549A1">
        <w:t xml:space="preserve">Контрольно-счетной палаты </w:t>
      </w:r>
      <w:r w:rsidR="00754F2F" w:rsidRPr="00D87067">
        <w:t>следует сообщать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54F2F" w:rsidRPr="00D87067" w:rsidRDefault="00754F2F" w:rsidP="00D87067">
      <w:pPr>
        <w:jc w:val="both"/>
      </w:pPr>
    </w:p>
    <w:p w:rsidR="00754F2F" w:rsidRDefault="00754F2F" w:rsidP="00B549A1">
      <w:pPr>
        <w:jc w:val="center"/>
        <w:rPr>
          <w:b/>
        </w:rPr>
      </w:pPr>
      <w:r w:rsidRPr="00B549A1">
        <w:rPr>
          <w:b/>
        </w:rPr>
        <w:t xml:space="preserve">Статья </w:t>
      </w:r>
      <w:r w:rsidR="00345B31">
        <w:rPr>
          <w:b/>
        </w:rPr>
        <w:t>6</w:t>
      </w:r>
      <w:r w:rsidRPr="00B549A1">
        <w:rPr>
          <w:b/>
        </w:rPr>
        <w:t xml:space="preserve">. Этика взаимоотношений </w:t>
      </w:r>
      <w:r w:rsidR="00F12745">
        <w:rPr>
          <w:b/>
        </w:rPr>
        <w:t xml:space="preserve">сотрудников </w:t>
      </w:r>
      <w:r w:rsidR="004A6ECB">
        <w:rPr>
          <w:b/>
        </w:rPr>
        <w:t xml:space="preserve">Контрольно-счетной палаты </w:t>
      </w:r>
      <w:r w:rsidRPr="00B549A1">
        <w:rPr>
          <w:b/>
        </w:rPr>
        <w:t>с коллегами и подчиненными</w:t>
      </w:r>
    </w:p>
    <w:p w:rsidR="00B549A1" w:rsidRPr="00B549A1" w:rsidRDefault="00B549A1" w:rsidP="00B549A1">
      <w:pPr>
        <w:jc w:val="center"/>
        <w:rPr>
          <w:b/>
        </w:rPr>
      </w:pPr>
    </w:p>
    <w:p w:rsidR="00754F2F" w:rsidRPr="00D87067" w:rsidRDefault="00345B31" w:rsidP="00B549A1">
      <w:pPr>
        <w:ind w:firstLine="708"/>
        <w:jc w:val="both"/>
      </w:pPr>
      <w:r>
        <w:t>6</w:t>
      </w:r>
      <w:r w:rsidR="00B549A1">
        <w:t xml:space="preserve">.1. </w:t>
      </w:r>
      <w:r w:rsidR="00F12745">
        <w:t xml:space="preserve">Сотрудники </w:t>
      </w:r>
      <w:r w:rsidR="00B549A1">
        <w:t xml:space="preserve">Контрольно-счетной палаты </w:t>
      </w:r>
      <w:r w:rsidR="00754F2F" w:rsidRPr="00D87067">
        <w:t>должны способствовать установлению деловых и товарищеских взаимоотношений,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754F2F" w:rsidRPr="00D87067" w:rsidRDefault="00345B31" w:rsidP="00B549A1">
      <w:pPr>
        <w:ind w:firstLine="708"/>
        <w:jc w:val="both"/>
      </w:pPr>
      <w:r>
        <w:t>6</w:t>
      </w:r>
      <w:r w:rsidR="00754F2F" w:rsidRPr="00D87067">
        <w:t>.2.</w:t>
      </w:r>
      <w:r w:rsidR="00F12745">
        <w:t>Сотрудник</w:t>
      </w:r>
      <w:r w:rsidR="00754F2F" w:rsidRPr="00D87067">
        <w:t xml:space="preserve">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от его </w:t>
      </w:r>
      <w:proofErr w:type="gramStart"/>
      <w:r w:rsidR="00754F2F" w:rsidRPr="00D87067">
        <w:t>собственного</w:t>
      </w:r>
      <w:proofErr w:type="gramEnd"/>
      <w:r w:rsidR="00754F2F" w:rsidRPr="00D87067">
        <w:t>.</w:t>
      </w:r>
    </w:p>
    <w:p w:rsidR="00754F2F" w:rsidRPr="00D87067" w:rsidRDefault="00E44CFB" w:rsidP="00B549A1">
      <w:pPr>
        <w:ind w:firstLine="708"/>
        <w:jc w:val="both"/>
      </w:pPr>
      <w:r>
        <w:t>6</w:t>
      </w:r>
      <w:r w:rsidR="00754F2F" w:rsidRPr="00D87067">
        <w:t>.3.</w:t>
      </w:r>
      <w:r w:rsidR="00F12745">
        <w:t>Сотруднику</w:t>
      </w:r>
      <w:r w:rsidR="00754F2F" w:rsidRPr="00D87067">
        <w:t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Руководитель не вправе перекладывать свою ответственность на коллег и подчиненных.</w:t>
      </w:r>
    </w:p>
    <w:p w:rsidR="00754F2F" w:rsidRPr="00D87067" w:rsidRDefault="00E44CFB" w:rsidP="004A6ECB">
      <w:pPr>
        <w:ind w:firstLine="708"/>
        <w:jc w:val="both"/>
      </w:pPr>
      <w:r>
        <w:t>6</w:t>
      </w:r>
      <w:r w:rsidR="004A6ECB">
        <w:t>.4</w:t>
      </w:r>
      <w:r w:rsidR="00754F2F" w:rsidRPr="00D87067">
        <w:t>.</w:t>
      </w:r>
      <w:r w:rsidR="004A6ECB" w:rsidRPr="004A6ECB">
        <w:t xml:space="preserve"> </w:t>
      </w:r>
      <w:r w:rsidR="00F12745">
        <w:t xml:space="preserve">Сотрудники </w:t>
      </w:r>
      <w:r w:rsidR="004A6ECB">
        <w:t>Контрольно-счетной палаты</w:t>
      </w:r>
      <w:r w:rsidR="00754F2F" w:rsidRPr="00D87067">
        <w:t>, должны способствовать формированию в коллективе благоприятного для эффективной работы моральн</w:t>
      </w:r>
      <w:proofErr w:type="gramStart"/>
      <w:r w:rsidR="00754F2F" w:rsidRPr="00D87067">
        <w:t>о-</w:t>
      </w:r>
      <w:proofErr w:type="gramEnd"/>
      <w:r w:rsidR="00754F2F" w:rsidRPr="00D87067">
        <w:t xml:space="preserve"> психологического климата.</w:t>
      </w:r>
    </w:p>
    <w:p w:rsidR="00754F2F" w:rsidRPr="00D87067" w:rsidRDefault="00754F2F" w:rsidP="00D87067">
      <w:pPr>
        <w:jc w:val="both"/>
      </w:pPr>
    </w:p>
    <w:p w:rsidR="00754F2F" w:rsidRDefault="00754F2F" w:rsidP="004A6ECB">
      <w:pPr>
        <w:jc w:val="center"/>
        <w:rPr>
          <w:b/>
        </w:rPr>
      </w:pPr>
      <w:r w:rsidRPr="004A6ECB">
        <w:rPr>
          <w:b/>
        </w:rPr>
        <w:t xml:space="preserve">Статья </w:t>
      </w:r>
      <w:r w:rsidR="00E44CFB">
        <w:rPr>
          <w:b/>
        </w:rPr>
        <w:t>7</w:t>
      </w:r>
      <w:r w:rsidRPr="004A6ECB">
        <w:rPr>
          <w:b/>
        </w:rPr>
        <w:t xml:space="preserve">. Этика взаимоотношений </w:t>
      </w:r>
      <w:r w:rsidR="00F12745">
        <w:rPr>
          <w:b/>
        </w:rPr>
        <w:t xml:space="preserve">сотрудников </w:t>
      </w:r>
      <w:r w:rsidR="004A6ECB">
        <w:rPr>
          <w:b/>
        </w:rPr>
        <w:t xml:space="preserve">Контрольно-счетной палаты </w:t>
      </w:r>
      <w:r w:rsidRPr="004A6ECB">
        <w:rPr>
          <w:b/>
        </w:rPr>
        <w:t>с привлеченными специалистами и независимыми экспертами</w:t>
      </w:r>
    </w:p>
    <w:p w:rsidR="004A6ECB" w:rsidRPr="004A6ECB" w:rsidRDefault="004A6ECB" w:rsidP="004A6ECB">
      <w:pPr>
        <w:jc w:val="center"/>
        <w:rPr>
          <w:b/>
        </w:rPr>
      </w:pPr>
    </w:p>
    <w:p w:rsidR="00754F2F" w:rsidRPr="004A6ECB" w:rsidRDefault="00E44CFB" w:rsidP="004A6ECB">
      <w:pPr>
        <w:ind w:firstLine="708"/>
        <w:jc w:val="both"/>
      </w:pPr>
      <w:r>
        <w:t>7</w:t>
      </w:r>
      <w:r w:rsidR="00754F2F" w:rsidRPr="004A6ECB">
        <w:t xml:space="preserve">.1. </w:t>
      </w:r>
      <w:r w:rsidR="00F12745">
        <w:t xml:space="preserve">Сотрудник </w:t>
      </w:r>
      <w:r w:rsidR="00754F2F" w:rsidRPr="004A6ECB">
        <w:t>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специалистов, независимых экспертов, обладающих необходимыми знаниями или навыками.</w:t>
      </w:r>
    </w:p>
    <w:p w:rsidR="00754F2F" w:rsidRPr="004A6ECB" w:rsidRDefault="00E44CFB" w:rsidP="004A6ECB">
      <w:pPr>
        <w:ind w:firstLine="708"/>
        <w:jc w:val="both"/>
      </w:pPr>
      <w:r>
        <w:t>7</w:t>
      </w:r>
      <w:r w:rsidR="00754F2F" w:rsidRPr="004A6ECB">
        <w:t>.2.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754F2F" w:rsidRPr="004A6ECB" w:rsidRDefault="00E44CFB" w:rsidP="004A6ECB">
      <w:pPr>
        <w:ind w:firstLine="708"/>
        <w:jc w:val="both"/>
      </w:pPr>
      <w:r>
        <w:t xml:space="preserve">7.3. </w:t>
      </w:r>
      <w:r w:rsidR="00754F2F" w:rsidRPr="004A6ECB">
        <w:t>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сотрудника, запросившего такую помощь, и не должен высказывать какой-либо критики по поводу его профессиональной компетенции.</w:t>
      </w:r>
    </w:p>
    <w:p w:rsidR="00754F2F" w:rsidRPr="004A6ECB" w:rsidRDefault="00754F2F" w:rsidP="004A6ECB">
      <w:pPr>
        <w:jc w:val="both"/>
      </w:pPr>
    </w:p>
    <w:p w:rsidR="00754F2F" w:rsidRDefault="00754F2F" w:rsidP="004A6ECB">
      <w:pPr>
        <w:jc w:val="center"/>
        <w:rPr>
          <w:b/>
        </w:rPr>
      </w:pPr>
      <w:r w:rsidRPr="004A6ECB">
        <w:rPr>
          <w:b/>
        </w:rPr>
        <w:t xml:space="preserve">Статья </w:t>
      </w:r>
      <w:r w:rsidR="00E44CFB">
        <w:rPr>
          <w:b/>
        </w:rPr>
        <w:t>8</w:t>
      </w:r>
      <w:r w:rsidRPr="004A6ECB">
        <w:rPr>
          <w:b/>
        </w:rPr>
        <w:t>. Гласность и предоставление информации</w:t>
      </w:r>
    </w:p>
    <w:p w:rsidR="004A6ECB" w:rsidRPr="004A6ECB" w:rsidRDefault="004A6ECB" w:rsidP="004A6ECB">
      <w:pPr>
        <w:jc w:val="center"/>
        <w:rPr>
          <w:b/>
        </w:rPr>
      </w:pPr>
    </w:p>
    <w:p w:rsidR="00C80BE6" w:rsidRDefault="00E44CFB" w:rsidP="004A6ECB">
      <w:pPr>
        <w:ind w:firstLine="708"/>
        <w:jc w:val="both"/>
      </w:pPr>
      <w:r>
        <w:t>8</w:t>
      </w:r>
      <w:r w:rsidR="00754F2F" w:rsidRPr="004A6ECB">
        <w:t>.1. Гласность - одно из важнейших условий эффективной деятельности</w:t>
      </w:r>
      <w:r w:rsidR="004A6ECB">
        <w:t xml:space="preserve"> Контрольно-счетной палаты</w:t>
      </w:r>
      <w:r w:rsidR="00754F2F" w:rsidRPr="004A6ECB">
        <w:t xml:space="preserve">. Информация о деятельности </w:t>
      </w:r>
      <w:r w:rsidR="004A6ECB">
        <w:t xml:space="preserve">Контрольно-счетной палаты </w:t>
      </w:r>
      <w:r w:rsidR="00754F2F" w:rsidRPr="004A6ECB">
        <w:t>может быть опубликована или передана средствам массовой информации в порядке, установ</w:t>
      </w:r>
      <w:r w:rsidR="004A6ECB">
        <w:t>ленном внутренними документами Контрольно-счетной</w:t>
      </w:r>
      <w:r w:rsidR="00754F2F" w:rsidRPr="004A6ECB">
        <w:t xml:space="preserve"> </w:t>
      </w:r>
      <w:r w:rsidR="004A6ECB">
        <w:t xml:space="preserve">палаты </w:t>
      </w:r>
      <w:r w:rsidR="00754F2F" w:rsidRPr="004A6ECB">
        <w:t xml:space="preserve">с соблюдением требований действующего законодательства. </w:t>
      </w:r>
    </w:p>
    <w:p w:rsidR="00754F2F" w:rsidRPr="004A6ECB" w:rsidRDefault="00C80BE6" w:rsidP="004A6ECB">
      <w:pPr>
        <w:ind w:firstLine="708"/>
        <w:jc w:val="both"/>
      </w:pPr>
      <w:r>
        <w:t>С</w:t>
      </w:r>
      <w:r w:rsidR="00754F2F" w:rsidRPr="004A6ECB">
        <w:t>облюдение данного принципа не предусматривает предание гласности промежуточных резу</w:t>
      </w:r>
      <w:r>
        <w:t>льтатов контрольных мероприятий, а также персональных данных и сведений, составляющих коммерческую тайну, использование которых регулируется действующим законодательством.</w:t>
      </w:r>
    </w:p>
    <w:p w:rsidR="00754F2F" w:rsidRPr="004A6ECB" w:rsidRDefault="00E44CFB" w:rsidP="004A6ECB">
      <w:pPr>
        <w:ind w:firstLine="708"/>
        <w:jc w:val="both"/>
      </w:pPr>
      <w:r>
        <w:t>8</w:t>
      </w:r>
      <w:r w:rsidR="00754F2F" w:rsidRPr="004A6ECB">
        <w:t xml:space="preserve">.2. При подготовке актов и отчетов о результатах контрольных мероприятий, других материалов, </w:t>
      </w:r>
      <w:r w:rsidR="004A6ECB" w:rsidRPr="004A6ECB">
        <w:t xml:space="preserve"> </w:t>
      </w:r>
      <w:r w:rsidR="00F12745">
        <w:t xml:space="preserve">сотрудник </w:t>
      </w:r>
      <w:r w:rsidR="004A6ECB">
        <w:t>Контрольно-счетной палаты н</w:t>
      </w:r>
      <w:r w:rsidR="00754F2F" w:rsidRPr="004A6ECB">
        <w:t>е должен:</w:t>
      </w:r>
    </w:p>
    <w:p w:rsidR="00754F2F" w:rsidRPr="004A6ECB" w:rsidRDefault="00754F2F" w:rsidP="004A6ECB">
      <w:pPr>
        <w:jc w:val="both"/>
      </w:pPr>
      <w:r w:rsidRPr="004A6ECB">
        <w:t xml:space="preserve"> а) наносить ущерб репутации </w:t>
      </w:r>
      <w:r w:rsidR="004A6ECB">
        <w:t xml:space="preserve">муниципальному служащему </w:t>
      </w:r>
      <w:r w:rsidRPr="004A6ECB">
        <w:t>посредством использования непроверенной, необъективной или заведомо ложной информации;</w:t>
      </w:r>
    </w:p>
    <w:p w:rsidR="00754F2F" w:rsidRPr="004A6ECB" w:rsidRDefault="00754F2F" w:rsidP="004A6ECB">
      <w:pPr>
        <w:jc w:val="both"/>
      </w:pPr>
      <w:r w:rsidRPr="004A6ECB">
        <w:t> б) рекламировать свои собственные достижения и полученные результаты;</w:t>
      </w:r>
    </w:p>
    <w:p w:rsidR="00754F2F" w:rsidRPr="004A6ECB" w:rsidRDefault="00754F2F" w:rsidP="004A6ECB">
      <w:pPr>
        <w:jc w:val="both"/>
      </w:pPr>
      <w:r w:rsidRPr="004A6ECB">
        <w:t> в) пренебрежительно отзываться о работе коллег по профессии.</w:t>
      </w:r>
    </w:p>
    <w:p w:rsidR="00754F2F" w:rsidRPr="004A6ECB" w:rsidRDefault="00E44CFB" w:rsidP="004A6ECB">
      <w:pPr>
        <w:ind w:firstLine="708"/>
        <w:jc w:val="both"/>
      </w:pPr>
      <w:r>
        <w:t>8</w:t>
      </w:r>
      <w:r w:rsidR="00754F2F" w:rsidRPr="004A6ECB">
        <w:t xml:space="preserve">.3. </w:t>
      </w:r>
      <w:r w:rsidR="00F12745">
        <w:t>Сотрудник</w:t>
      </w:r>
      <w:r w:rsidR="004A6ECB">
        <w:t xml:space="preserve"> Контрольно-счетной палаты </w:t>
      </w:r>
      <w:r w:rsidR="00754F2F" w:rsidRPr="004A6ECB">
        <w:t>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754F2F" w:rsidRPr="004A6ECB" w:rsidRDefault="00E44CFB" w:rsidP="004A6ECB">
      <w:pPr>
        <w:ind w:firstLine="708"/>
        <w:jc w:val="both"/>
      </w:pPr>
      <w:r>
        <w:t>8</w:t>
      </w:r>
      <w:r w:rsidR="00754F2F" w:rsidRPr="004A6ECB">
        <w:t xml:space="preserve">.4. </w:t>
      </w:r>
      <w:r w:rsidR="00F12745">
        <w:t xml:space="preserve">Сотрудник </w:t>
      </w:r>
      <w:r w:rsidR="00C80BE6">
        <w:t xml:space="preserve"> Контрольно-счетной палаты </w:t>
      </w:r>
      <w:r w:rsidR="00754F2F" w:rsidRPr="004A6ECB">
        <w:t>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органов местного самоуправления, если это не входит в его должностные обязанности.</w:t>
      </w:r>
    </w:p>
    <w:p w:rsidR="00754F2F" w:rsidRDefault="00754F2F" w:rsidP="004A6ECB">
      <w:pPr>
        <w:jc w:val="both"/>
      </w:pPr>
    </w:p>
    <w:p w:rsidR="00754F2F" w:rsidRDefault="00E44CFB" w:rsidP="005C3A83">
      <w:pPr>
        <w:jc w:val="center"/>
        <w:rPr>
          <w:b/>
        </w:rPr>
      </w:pPr>
      <w:r>
        <w:rPr>
          <w:b/>
        </w:rPr>
        <w:t>Статья 9</w:t>
      </w:r>
      <w:r w:rsidR="00754F2F" w:rsidRPr="005C3A83">
        <w:rPr>
          <w:b/>
        </w:rPr>
        <w:t>. Этические конфликты</w:t>
      </w:r>
    </w:p>
    <w:p w:rsidR="005C3A83" w:rsidRPr="005C3A83" w:rsidRDefault="005C3A83" w:rsidP="005C3A83">
      <w:pPr>
        <w:jc w:val="center"/>
        <w:rPr>
          <w:b/>
        </w:rPr>
      </w:pPr>
    </w:p>
    <w:p w:rsidR="00754F2F" w:rsidRPr="004A6ECB" w:rsidRDefault="00E44CFB" w:rsidP="005C3A83">
      <w:pPr>
        <w:ind w:firstLine="708"/>
        <w:jc w:val="both"/>
      </w:pPr>
      <w:r>
        <w:t>9</w:t>
      </w:r>
      <w:r w:rsidR="00754F2F" w:rsidRPr="004A6ECB">
        <w:t xml:space="preserve">.1. </w:t>
      </w:r>
      <w:r w:rsidR="00F12745">
        <w:t xml:space="preserve">Сотрудник </w:t>
      </w:r>
      <w:r>
        <w:t>К</w:t>
      </w:r>
      <w:r w:rsidR="005C3A83">
        <w:t xml:space="preserve">онтрольно-счетной палаты </w:t>
      </w:r>
      <w:r w:rsidR="00754F2F" w:rsidRPr="004A6ECB">
        <w:t>в ходе выполнения своих должностных обязанностей может столкнуться с конфликтными ситуациями, вызванными:</w:t>
      </w:r>
    </w:p>
    <w:p w:rsidR="00754F2F" w:rsidRPr="004A6ECB" w:rsidRDefault="00754F2F" w:rsidP="001562D8">
      <w:pPr>
        <w:ind w:firstLine="708"/>
        <w:jc w:val="both"/>
      </w:pPr>
      <w:r w:rsidRPr="004A6ECB">
        <w:t>а)  давлением со стороны руководителя;</w:t>
      </w:r>
    </w:p>
    <w:p w:rsidR="00754F2F" w:rsidRPr="004A6ECB" w:rsidRDefault="00754F2F" w:rsidP="001562D8">
      <w:pPr>
        <w:ind w:firstLine="708"/>
        <w:jc w:val="both"/>
      </w:pPr>
      <w:r w:rsidRPr="004A6ECB">
        <w:t>б) отношениями семейного или личного характера, используемыми для воздействия на с</w:t>
      </w:r>
      <w:r w:rsidR="005C3A83">
        <w:t>лужебную деяте</w:t>
      </w:r>
      <w:r w:rsidR="00F12745">
        <w:t>льность сотрудника</w:t>
      </w:r>
      <w:r w:rsidRPr="004A6ECB">
        <w:t>;</w:t>
      </w:r>
    </w:p>
    <w:p w:rsidR="00754F2F" w:rsidRPr="004A6ECB" w:rsidRDefault="00754F2F" w:rsidP="001562D8">
      <w:pPr>
        <w:ind w:firstLine="708"/>
        <w:jc w:val="both"/>
      </w:pPr>
      <w:r w:rsidRPr="004A6ECB">
        <w:t xml:space="preserve">в) просьбами и требованиями иных лиц, направленными на то, чтобы </w:t>
      </w:r>
      <w:r w:rsidR="00F12745">
        <w:t xml:space="preserve">сотрудник </w:t>
      </w:r>
      <w:r w:rsidRPr="004A6ECB">
        <w:t>действовал вразрез со своими должностными обязанностями;</w:t>
      </w:r>
    </w:p>
    <w:p w:rsidR="00754F2F" w:rsidRPr="004A6ECB" w:rsidRDefault="00754F2F" w:rsidP="001562D8">
      <w:pPr>
        <w:ind w:firstLine="708"/>
        <w:jc w:val="both"/>
      </w:pPr>
      <w:r w:rsidRPr="004A6ECB">
        <w:t>г) воздействием на сотрудника, осуществляемым в корыстных целях с помощью слухов, шантажа и т.п.</w:t>
      </w:r>
    </w:p>
    <w:p w:rsidR="00754F2F" w:rsidRPr="004A6ECB" w:rsidRDefault="00754F2F" w:rsidP="004A6ECB">
      <w:pPr>
        <w:jc w:val="both"/>
      </w:pPr>
      <w:r w:rsidRPr="004A6ECB">
        <w:t xml:space="preserve">Во всех этих и других ситуациях </w:t>
      </w:r>
      <w:r w:rsidR="00F12745">
        <w:t xml:space="preserve">сотрудник </w:t>
      </w:r>
      <w:r w:rsidR="00567F10">
        <w:t xml:space="preserve">Контрольно-счетной палаты </w:t>
      </w:r>
      <w:r w:rsidRPr="004A6ECB">
        <w:t>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754F2F" w:rsidRPr="004A6ECB" w:rsidRDefault="00E44CFB" w:rsidP="001562D8">
      <w:pPr>
        <w:ind w:firstLine="708"/>
        <w:jc w:val="both"/>
      </w:pPr>
      <w:r>
        <w:t>9</w:t>
      </w:r>
      <w:r w:rsidR="00754F2F" w:rsidRPr="004A6ECB">
        <w:t xml:space="preserve">.2. </w:t>
      </w:r>
      <w:r w:rsidR="00F12745">
        <w:t xml:space="preserve">Сотрудник </w:t>
      </w:r>
      <w:r w:rsidR="00754F2F" w:rsidRPr="004A6ECB">
        <w:t xml:space="preserve">должен </w:t>
      </w:r>
      <w:proofErr w:type="gramStart"/>
      <w:r w:rsidR="00754F2F" w:rsidRPr="004A6ECB">
        <w:t>стремиться не быть</w:t>
      </w:r>
      <w:proofErr w:type="gramEnd"/>
      <w:r w:rsidR="00754F2F" w:rsidRPr="004A6ECB"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1562D8" w:rsidRDefault="00E44CFB" w:rsidP="001562D8">
      <w:pPr>
        <w:ind w:firstLine="708"/>
        <w:jc w:val="both"/>
      </w:pPr>
      <w:r>
        <w:t>9</w:t>
      </w:r>
      <w:r w:rsidR="00754F2F" w:rsidRPr="004A6ECB">
        <w:t xml:space="preserve">.3. </w:t>
      </w:r>
      <w:r w:rsidR="00F12745">
        <w:t xml:space="preserve">Сотрудник </w:t>
      </w:r>
      <w:r w:rsidR="00567F10">
        <w:t>Контрольно-счетной палаты не должен</w:t>
      </w:r>
      <w:r w:rsidR="00754F2F" w:rsidRPr="004A6ECB">
        <w:t xml:space="preserve"> прекращать исполнение должностных обязанностей при возникновении служебного спора, этического конфликта.</w:t>
      </w:r>
    </w:p>
    <w:p w:rsidR="00754F2F" w:rsidRDefault="00E44CFB" w:rsidP="001562D8">
      <w:pPr>
        <w:ind w:firstLine="708"/>
        <w:jc w:val="both"/>
      </w:pPr>
      <w:r>
        <w:t>9</w:t>
      </w:r>
      <w:r w:rsidR="00754F2F" w:rsidRPr="004A6ECB">
        <w:t>.4.  </w:t>
      </w:r>
      <w:r w:rsidR="00F12745">
        <w:t>Сотрудник</w:t>
      </w:r>
      <w:r w:rsidR="00567F10">
        <w:t xml:space="preserve"> </w:t>
      </w:r>
      <w:r w:rsidR="00754F2F" w:rsidRPr="004A6ECB">
        <w:t>не вправе исполнять данное ему неправомерное поручение. При получении от соответствующего руководителя поручения, являю</w:t>
      </w:r>
      <w:r w:rsidR="00567F10">
        <w:t>щегося, по</w:t>
      </w:r>
      <w:r w:rsidR="00F12745">
        <w:t xml:space="preserve"> его</w:t>
      </w:r>
      <w:r w:rsidR="00567F10">
        <w:t xml:space="preserve"> мнению</w:t>
      </w:r>
      <w:r w:rsidR="00C80BE6">
        <w:t xml:space="preserve">, </w:t>
      </w:r>
      <w:r w:rsidR="00567F10">
        <w:t xml:space="preserve"> </w:t>
      </w:r>
      <w:r w:rsidR="00754F2F" w:rsidRPr="004A6ECB">
        <w:t xml:space="preserve">неправомерным, он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</w:t>
      </w:r>
      <w:r w:rsidR="00F12745">
        <w:t xml:space="preserve">сотрудник </w:t>
      </w:r>
      <w:r w:rsidR="00754F2F" w:rsidRPr="004A6ECB">
        <w:t>обязан отказаться от его исполнения.</w:t>
      </w:r>
    </w:p>
    <w:p w:rsidR="00C80BE6" w:rsidRDefault="00C80BE6" w:rsidP="001562D8">
      <w:pPr>
        <w:ind w:firstLine="708"/>
        <w:jc w:val="both"/>
      </w:pPr>
    </w:p>
    <w:p w:rsidR="00C80BE6" w:rsidRDefault="00C80BE6" w:rsidP="00C80BE6">
      <w:pPr>
        <w:ind w:firstLine="708"/>
        <w:jc w:val="center"/>
        <w:rPr>
          <w:b/>
        </w:rPr>
      </w:pPr>
      <w:r w:rsidRPr="00C80BE6">
        <w:rPr>
          <w:b/>
        </w:rPr>
        <w:t>Статья 10. Разрешение этических конфликтов.</w:t>
      </w:r>
    </w:p>
    <w:p w:rsidR="00EE1A79" w:rsidRDefault="00EE1A79" w:rsidP="00C80BE6">
      <w:pPr>
        <w:ind w:firstLine="708"/>
        <w:jc w:val="center"/>
        <w:rPr>
          <w:b/>
        </w:rPr>
      </w:pPr>
    </w:p>
    <w:p w:rsidR="00EE1A79" w:rsidRDefault="00C80BE6" w:rsidP="00EE1A79">
      <w:pPr>
        <w:ind w:firstLine="708"/>
        <w:jc w:val="both"/>
      </w:pPr>
      <w:r>
        <w:t>10.1. В случае</w:t>
      </w:r>
      <w:proofErr w:type="gramStart"/>
      <w:r>
        <w:t>,</w:t>
      </w:r>
      <w:proofErr w:type="gramEnd"/>
      <w:r>
        <w:t xml:space="preserve"> если сотруднику не удалось избежать конфликтной ситуации, он должен уметь правильно разрешить ее, действуя в соответствии с должностными инструкциями и регламентами, предусмотренными в Контрольно-счетной палате</w:t>
      </w:r>
      <w:r w:rsidR="00EE1A79">
        <w:t>.</w:t>
      </w:r>
    </w:p>
    <w:p w:rsidR="00C80BE6" w:rsidRDefault="007E27C3" w:rsidP="00EE1A79">
      <w:pPr>
        <w:ind w:firstLine="708"/>
        <w:jc w:val="both"/>
      </w:pPr>
      <w:r>
        <w:t>10.2.</w:t>
      </w:r>
      <w:r w:rsidR="00EE1A79">
        <w:t>Сотруднику Контрольно-счетной палаты для разрешения этических конфликтов следует предпринять следующие последовательные действия:</w:t>
      </w:r>
    </w:p>
    <w:p w:rsidR="00EE1A79" w:rsidRDefault="009B3C1F" w:rsidP="00EE1A79">
      <w:pPr>
        <w:ind w:firstLine="708"/>
        <w:jc w:val="both"/>
      </w:pPr>
      <w:r>
        <w:t>а) обсудить проблему конфликта с непосредственным начальником;</w:t>
      </w:r>
    </w:p>
    <w:p w:rsidR="009B3C1F" w:rsidRDefault="009B3C1F" w:rsidP="00EE1A79">
      <w:pPr>
        <w:ind w:firstLine="708"/>
        <w:jc w:val="both"/>
      </w:pPr>
      <w:r>
        <w:t>б) если участие непосредственного начальника не приводит к решению проблемы и сотрудник Контрольно-счетной палаты решает обратиться к руководству более высокого звена, то непосредственный начальник должен быть своевременно уведомлен об этом;</w:t>
      </w:r>
    </w:p>
    <w:p w:rsidR="009B3C1F" w:rsidRDefault="009B3C1F" w:rsidP="00EE1A79">
      <w:pPr>
        <w:ind w:firstLine="708"/>
        <w:jc w:val="both"/>
      </w:pPr>
      <w:r>
        <w:t>в) если руководитель определенного уровня муниципального образования не может разрешить проблему или оказывается сам, непосредственно вовлечен в нее, сотруднику Контрольно-счетной палаты следует обратиться в представительный орган муниципального образования;</w:t>
      </w:r>
    </w:p>
    <w:p w:rsidR="009B3C1F" w:rsidRDefault="009B3C1F" w:rsidP="00EE1A79">
      <w:pPr>
        <w:ind w:firstLine="708"/>
        <w:jc w:val="both"/>
      </w:pPr>
      <w:r>
        <w:t xml:space="preserve">г) если предшествующие шаги не привели к желаемому результату, то сотрудник Контрольно-счетной палаты вправе обратиться за профессиональным советом, консультацией в </w:t>
      </w:r>
      <w:r w:rsidR="007E27C3">
        <w:t xml:space="preserve">контрольно-счетную палату </w:t>
      </w:r>
      <w:r>
        <w:t>Московской области с соблюдением принципов</w:t>
      </w:r>
      <w:r w:rsidR="007E27C3">
        <w:t xml:space="preserve"> конфиденциальности.</w:t>
      </w:r>
    </w:p>
    <w:p w:rsidR="007E27C3" w:rsidRPr="00EE1A79" w:rsidRDefault="007E27C3" w:rsidP="00EE1A79">
      <w:pPr>
        <w:ind w:firstLine="708"/>
        <w:jc w:val="both"/>
      </w:pPr>
      <w:r>
        <w:t>10.3. Председатель Контрольно-счетной палаты обязан принять необходимые меры по установлению в организации системы процедур и мер, направленных на правильное разрешение возможных этических конфликтов.</w:t>
      </w:r>
    </w:p>
    <w:p w:rsidR="00EE1A79" w:rsidRDefault="00EE1A79" w:rsidP="004A6ECB">
      <w:pPr>
        <w:jc w:val="both"/>
      </w:pPr>
    </w:p>
    <w:p w:rsidR="00312802" w:rsidRDefault="00312802" w:rsidP="00312802">
      <w:pPr>
        <w:jc w:val="center"/>
        <w:rPr>
          <w:b/>
        </w:rPr>
      </w:pPr>
      <w:r w:rsidRPr="00312802">
        <w:rPr>
          <w:b/>
        </w:rPr>
        <w:t>Статья 1</w:t>
      </w:r>
      <w:r w:rsidR="007E27C3">
        <w:rPr>
          <w:b/>
        </w:rPr>
        <w:t>1</w:t>
      </w:r>
      <w:r w:rsidRPr="00312802">
        <w:rPr>
          <w:b/>
        </w:rPr>
        <w:t>. Ответственность за нарушение норм настоящего Кодекса</w:t>
      </w:r>
    </w:p>
    <w:p w:rsidR="00312802" w:rsidRPr="00312802" w:rsidRDefault="00312802" w:rsidP="00312802">
      <w:pPr>
        <w:jc w:val="center"/>
        <w:rPr>
          <w:b/>
        </w:rPr>
      </w:pPr>
    </w:p>
    <w:p w:rsidR="00312802" w:rsidRPr="004A6ECB" w:rsidRDefault="00312802" w:rsidP="00FC1C3F">
      <w:pPr>
        <w:ind w:firstLine="708"/>
        <w:jc w:val="both"/>
      </w:pPr>
      <w:r w:rsidRPr="004A6ECB">
        <w:t>1</w:t>
      </w:r>
      <w:r w:rsidR="007E27C3">
        <w:t>1</w:t>
      </w:r>
      <w:r w:rsidRPr="004A6ECB">
        <w:t>.1. Соблюдение</w:t>
      </w:r>
      <w:r w:rsidR="00F12745">
        <w:t xml:space="preserve"> Контрольно-счетной палаты </w:t>
      </w:r>
      <w:r w:rsidRPr="004A6ECB">
        <w:t>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312802" w:rsidRPr="004A6ECB" w:rsidRDefault="00312802" w:rsidP="00FC1C3F">
      <w:pPr>
        <w:ind w:firstLine="708"/>
        <w:jc w:val="both"/>
      </w:pPr>
      <w:r w:rsidRPr="004A6ECB">
        <w:t>1</w:t>
      </w:r>
      <w:r w:rsidR="007E27C3">
        <w:t>1</w:t>
      </w:r>
      <w:r w:rsidRPr="004A6ECB">
        <w:t>.2.</w:t>
      </w:r>
      <w:r>
        <w:t xml:space="preserve"> К нарушителю</w:t>
      </w:r>
      <w:r w:rsidRPr="004A6ECB">
        <w:t xml:space="preserve"> требований настоящего Кодекса п</w:t>
      </w:r>
      <w:r>
        <w:t>рименяются</w:t>
      </w:r>
      <w:r w:rsidRPr="004A6ECB">
        <w:t xml:space="preserve"> следующие меры воздействия:</w:t>
      </w:r>
    </w:p>
    <w:p w:rsidR="00312802" w:rsidRPr="004A6ECB" w:rsidRDefault="00E44CFB" w:rsidP="001562D8">
      <w:pPr>
        <w:ind w:firstLine="708"/>
        <w:jc w:val="both"/>
      </w:pPr>
      <w:r>
        <w:t>а) выносится</w:t>
      </w:r>
      <w:r w:rsidR="00312802" w:rsidRPr="004A6ECB">
        <w:t xml:space="preserve"> моральное осуждение;</w:t>
      </w:r>
    </w:p>
    <w:p w:rsidR="00312802" w:rsidRPr="004A6ECB" w:rsidRDefault="00E44CFB" w:rsidP="001562D8">
      <w:pPr>
        <w:ind w:firstLine="708"/>
        <w:jc w:val="both"/>
      </w:pPr>
      <w:r>
        <w:t>б) дается рекомендация</w:t>
      </w:r>
      <w:r w:rsidR="00312802" w:rsidRPr="004A6ECB">
        <w:t xml:space="preserve"> по исправлению своего поведения;</w:t>
      </w:r>
    </w:p>
    <w:p w:rsidR="004D7CA2" w:rsidRDefault="00FC1C3F" w:rsidP="001562D8">
      <w:pPr>
        <w:ind w:firstLine="708"/>
        <w:jc w:val="both"/>
      </w:pPr>
      <w:r>
        <w:t xml:space="preserve">в) </w:t>
      </w:r>
      <w:r w:rsidR="00E44CFB">
        <w:t>выносится</w:t>
      </w:r>
      <w:r w:rsidR="00312802" w:rsidRPr="004A6ECB">
        <w:t xml:space="preserve"> заключение о несоответствии данного </w:t>
      </w:r>
      <w:r w:rsidR="00F12745">
        <w:t xml:space="preserve">сотрудника </w:t>
      </w:r>
      <w:r w:rsidR="00312802" w:rsidRPr="004A6ECB">
        <w:t>высокому статусу представителя органов муниципального финансового контроля за совершение проступка, позорящего честь и достоинство</w:t>
      </w:r>
      <w:r w:rsidR="001562D8">
        <w:t xml:space="preserve"> </w:t>
      </w:r>
      <w:proofErr w:type="gramStart"/>
      <w:r w:rsidR="001562D8">
        <w:t>муниципального служащего</w:t>
      </w:r>
      <w:r w:rsidR="00312802" w:rsidRPr="004A6ECB">
        <w:t>, подрывающего авторитет</w:t>
      </w:r>
      <w:r w:rsidR="004D7CA2" w:rsidRPr="004D7CA2">
        <w:t xml:space="preserve"> </w:t>
      </w:r>
      <w:r w:rsidR="004D7CA2">
        <w:t>Контрольно-счетной палаты</w:t>
      </w:r>
      <w:r w:rsidR="00E44CFB">
        <w:t xml:space="preserve"> и направляется</w:t>
      </w:r>
      <w:proofErr w:type="gramEnd"/>
      <w:r w:rsidR="00312802" w:rsidRPr="004A6ECB">
        <w:t xml:space="preserve"> заключение</w:t>
      </w:r>
      <w:r w:rsidR="004D7CA2">
        <w:t xml:space="preserve"> на рассмотрение</w:t>
      </w:r>
      <w:r w:rsidR="00F12745">
        <w:t xml:space="preserve"> в Совет</w:t>
      </w:r>
      <w:r w:rsidR="004D7CA2">
        <w:t xml:space="preserve"> депутатов городского поселения Воскресенск</w:t>
      </w:r>
      <w:r w:rsidR="00F12745">
        <w:t xml:space="preserve"> Воскресенского муниципального района Московской области.</w:t>
      </w:r>
    </w:p>
    <w:p w:rsidR="00312802" w:rsidRPr="004A6ECB" w:rsidRDefault="00312802" w:rsidP="00312802">
      <w:pPr>
        <w:jc w:val="both"/>
      </w:pPr>
      <w:r w:rsidRPr="004A6ECB">
        <w:t> </w:t>
      </w: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802" w:rsidRDefault="00312802" w:rsidP="00312802">
      <w:pPr>
        <w:autoSpaceDE w:val="0"/>
        <w:autoSpaceDN w:val="0"/>
        <w:adjustRightInd w:val="0"/>
        <w:jc w:val="center"/>
        <w:outlineLvl w:val="1"/>
        <w:rPr>
          <w:b/>
        </w:rPr>
      </w:pPr>
    </w:p>
    <w:bookmarkEnd w:id="0"/>
    <w:p w:rsidR="00312802" w:rsidRPr="004A6ECB" w:rsidRDefault="00312802" w:rsidP="004A6ECB">
      <w:pPr>
        <w:jc w:val="both"/>
      </w:pPr>
    </w:p>
    <w:sectPr w:rsidR="00312802" w:rsidRPr="004A6ECB" w:rsidSect="00FA450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F9" w:rsidRDefault="00BE60F9">
      <w:r>
        <w:separator/>
      </w:r>
    </w:p>
  </w:endnote>
  <w:endnote w:type="continuationSeparator" w:id="1">
    <w:p w:rsidR="00BE60F9" w:rsidRDefault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9E" w:rsidRDefault="00E3490A" w:rsidP="009F76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08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089E" w:rsidRDefault="00ED089E" w:rsidP="00ED08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6" w:rsidRDefault="00FA4506" w:rsidP="00FA4506">
    <w:pPr>
      <w:pStyle w:val="a4"/>
      <w:framePr w:wrap="around" w:vAnchor="text" w:hAnchor="margin" w:xAlign="right" w:y="1"/>
    </w:pPr>
  </w:p>
  <w:p w:rsidR="00ED089E" w:rsidRDefault="00ED089E" w:rsidP="00FA4506">
    <w:pPr>
      <w:pStyle w:val="a4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F9" w:rsidRDefault="00BE60F9">
      <w:r>
        <w:separator/>
      </w:r>
    </w:p>
  </w:footnote>
  <w:footnote w:type="continuationSeparator" w:id="1">
    <w:p w:rsidR="00BE60F9" w:rsidRDefault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6" w:rsidRDefault="00E3490A">
    <w:pPr>
      <w:pStyle w:val="a7"/>
      <w:jc w:val="center"/>
    </w:pPr>
    <w:fldSimple w:instr=" PAGE   \* MERGEFORMAT ">
      <w:r w:rsidR="007E27C3">
        <w:rPr>
          <w:noProof/>
        </w:rPr>
        <w:t>4</w:t>
      </w:r>
    </w:fldSimple>
  </w:p>
  <w:p w:rsidR="00FA4506" w:rsidRDefault="00FA4506" w:rsidP="00FA4506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2F"/>
    <w:rsid w:val="00004451"/>
    <w:rsid w:val="00012693"/>
    <w:rsid w:val="000749EA"/>
    <w:rsid w:val="00090C73"/>
    <w:rsid w:val="000A1A00"/>
    <w:rsid w:val="000E2368"/>
    <w:rsid w:val="00114437"/>
    <w:rsid w:val="001220ED"/>
    <w:rsid w:val="00132AE2"/>
    <w:rsid w:val="001562D8"/>
    <w:rsid w:val="00157C65"/>
    <w:rsid w:val="001E5E07"/>
    <w:rsid w:val="00221791"/>
    <w:rsid w:val="00225466"/>
    <w:rsid w:val="00242077"/>
    <w:rsid w:val="00247BDD"/>
    <w:rsid w:val="002535D3"/>
    <w:rsid w:val="00271606"/>
    <w:rsid w:val="0027555C"/>
    <w:rsid w:val="00282D28"/>
    <w:rsid w:val="002B6DC6"/>
    <w:rsid w:val="002E5DFA"/>
    <w:rsid w:val="003035AE"/>
    <w:rsid w:val="00312802"/>
    <w:rsid w:val="00330BD3"/>
    <w:rsid w:val="003311AF"/>
    <w:rsid w:val="00345B31"/>
    <w:rsid w:val="00346A7D"/>
    <w:rsid w:val="003542B7"/>
    <w:rsid w:val="00370456"/>
    <w:rsid w:val="003E418A"/>
    <w:rsid w:val="00432D63"/>
    <w:rsid w:val="004A6ECB"/>
    <w:rsid w:val="004B7145"/>
    <w:rsid w:val="004D7CA2"/>
    <w:rsid w:val="005612F8"/>
    <w:rsid w:val="00567F10"/>
    <w:rsid w:val="005C3A83"/>
    <w:rsid w:val="005E5B75"/>
    <w:rsid w:val="005E6B97"/>
    <w:rsid w:val="005F1EFB"/>
    <w:rsid w:val="00687CFF"/>
    <w:rsid w:val="00696BBB"/>
    <w:rsid w:val="006A6355"/>
    <w:rsid w:val="006E0382"/>
    <w:rsid w:val="006F0333"/>
    <w:rsid w:val="00703511"/>
    <w:rsid w:val="00712D5D"/>
    <w:rsid w:val="007257D7"/>
    <w:rsid w:val="00731838"/>
    <w:rsid w:val="00754F2F"/>
    <w:rsid w:val="0078775A"/>
    <w:rsid w:val="007D5F0D"/>
    <w:rsid w:val="007E27C3"/>
    <w:rsid w:val="007E6E23"/>
    <w:rsid w:val="007F3A5A"/>
    <w:rsid w:val="00811599"/>
    <w:rsid w:val="0081377F"/>
    <w:rsid w:val="00872E2E"/>
    <w:rsid w:val="008736AC"/>
    <w:rsid w:val="008B5962"/>
    <w:rsid w:val="008B79BA"/>
    <w:rsid w:val="008C213B"/>
    <w:rsid w:val="008D11E9"/>
    <w:rsid w:val="0090420C"/>
    <w:rsid w:val="00997342"/>
    <w:rsid w:val="009B3C1F"/>
    <w:rsid w:val="009E4B4F"/>
    <w:rsid w:val="009E65AC"/>
    <w:rsid w:val="009F22B2"/>
    <w:rsid w:val="009F7616"/>
    <w:rsid w:val="00A0775A"/>
    <w:rsid w:val="00A24A04"/>
    <w:rsid w:val="00A42092"/>
    <w:rsid w:val="00AA1F95"/>
    <w:rsid w:val="00AB1B55"/>
    <w:rsid w:val="00AD48C5"/>
    <w:rsid w:val="00AF68F5"/>
    <w:rsid w:val="00B007F2"/>
    <w:rsid w:val="00B016AF"/>
    <w:rsid w:val="00B0539D"/>
    <w:rsid w:val="00B32A6F"/>
    <w:rsid w:val="00B549A1"/>
    <w:rsid w:val="00B96D85"/>
    <w:rsid w:val="00BA6B36"/>
    <w:rsid w:val="00BC254D"/>
    <w:rsid w:val="00BE4580"/>
    <w:rsid w:val="00BE60F9"/>
    <w:rsid w:val="00C31EFD"/>
    <w:rsid w:val="00C34C63"/>
    <w:rsid w:val="00C62F12"/>
    <w:rsid w:val="00C80A04"/>
    <w:rsid w:val="00C80BE6"/>
    <w:rsid w:val="00CA1F6C"/>
    <w:rsid w:val="00CF411C"/>
    <w:rsid w:val="00CF4257"/>
    <w:rsid w:val="00D00A57"/>
    <w:rsid w:val="00D23542"/>
    <w:rsid w:val="00D656D9"/>
    <w:rsid w:val="00D7228A"/>
    <w:rsid w:val="00D87067"/>
    <w:rsid w:val="00D972C9"/>
    <w:rsid w:val="00DE35EC"/>
    <w:rsid w:val="00DE69AB"/>
    <w:rsid w:val="00DF1778"/>
    <w:rsid w:val="00E3490A"/>
    <w:rsid w:val="00E44CFB"/>
    <w:rsid w:val="00E65DDB"/>
    <w:rsid w:val="00EA3D0E"/>
    <w:rsid w:val="00EC17DA"/>
    <w:rsid w:val="00ED089E"/>
    <w:rsid w:val="00EE1A79"/>
    <w:rsid w:val="00EF6CA8"/>
    <w:rsid w:val="00F042ED"/>
    <w:rsid w:val="00F107DF"/>
    <w:rsid w:val="00F120EF"/>
    <w:rsid w:val="00F12745"/>
    <w:rsid w:val="00F46BED"/>
    <w:rsid w:val="00F60A89"/>
    <w:rsid w:val="00F77191"/>
    <w:rsid w:val="00FA4506"/>
    <w:rsid w:val="00FC1C3F"/>
    <w:rsid w:val="00FD6720"/>
    <w:rsid w:val="00FF2EBC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15pt"/>
    <w:basedOn w:val="a0"/>
    <w:rsid w:val="00754F2F"/>
  </w:style>
  <w:style w:type="paragraph" w:customStyle="1" w:styleId="ConsPlusTitle">
    <w:name w:val="ConsPlusTitle"/>
    <w:rsid w:val="009E4B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C1C3F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ED08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89E"/>
  </w:style>
  <w:style w:type="paragraph" w:styleId="a7">
    <w:name w:val="header"/>
    <w:basedOn w:val="a"/>
    <w:link w:val="a8"/>
    <w:uiPriority w:val="99"/>
    <w:rsid w:val="00FA4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50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A45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8950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2038</Words>
  <Characters>16261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ЭТИЧЕСКИЙ КОДЕКС СОТРУДНИКОВ КОНТРОЛЬНО-СЧЕТНЫХ ОРГАНОВ МОСКОВСКОЙ ОБЛАСТИ </vt:lpstr>
    </vt:vector>
  </TitlesOfParts>
  <Company/>
  <LinksUpToDate>false</LinksUpToDate>
  <CharactersWithSpaces>18263</CharactersWithSpaces>
  <SharedDoc>false</SharedDoc>
  <HLinks>
    <vt:vector size="24" baseType="variant"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consultantplus://offline/main?base=LAW;n=89509;fld=134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ЭТИЧЕСКИЙ КОДЕКС СОТРУДНИКОВ КОНТРОЛЬНО-СЧЕТНЫХ ОРГАНОВ МОСКОВСКОЙ ОБЛАСТИ </dc:title>
  <dc:subject/>
  <dc:creator>1</dc:creator>
  <cp:keywords/>
  <cp:lastModifiedBy>Admin</cp:lastModifiedBy>
  <cp:revision>2</cp:revision>
  <cp:lastPrinted>2015-03-12T08:36:00Z</cp:lastPrinted>
  <dcterms:created xsi:type="dcterms:W3CDTF">2015-03-12T08:37:00Z</dcterms:created>
  <dcterms:modified xsi:type="dcterms:W3CDTF">2015-03-12T08:37:00Z</dcterms:modified>
</cp:coreProperties>
</file>