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2D" w:rsidRDefault="007B022D" w:rsidP="007B022D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jc w:val="center"/>
      </w:pP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9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D15BE9" w:rsidP="007B022D">
      <w:pPr>
        <w:pStyle w:val="af9"/>
        <w:jc w:val="left"/>
        <w:rPr>
          <w:b w:val="0"/>
          <w:sz w:val="24"/>
        </w:rPr>
      </w:pPr>
      <w:r w:rsidRPr="00D15BE9"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9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7B022D" w:rsidRDefault="000D1792" w:rsidP="007B022D">
      <w:pPr>
        <w:pStyle w:val="af9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от_13.11.2014 №658</w:t>
      </w:r>
    </w:p>
    <w:p w:rsidR="007B022D" w:rsidRDefault="007B022D" w:rsidP="007B022D"/>
    <w:p w:rsidR="007B022D" w:rsidRDefault="007B022D" w:rsidP="007B022D">
      <w:pPr>
        <w:tabs>
          <w:tab w:val="left" w:pos="4395"/>
        </w:tabs>
        <w:ind w:right="5385"/>
        <w:jc w:val="both"/>
      </w:pPr>
    </w:p>
    <w:p w:rsidR="007B022D" w:rsidRDefault="007B022D" w:rsidP="007B022D">
      <w:pPr>
        <w:tabs>
          <w:tab w:val="left" w:pos="3969"/>
          <w:tab w:val="left" w:pos="4253"/>
        </w:tabs>
        <w:ind w:right="6378"/>
        <w:jc w:val="both"/>
      </w:pPr>
      <w:r>
        <w:t>Об утверждении муниципальной программы городского поселения Воскресенск «Развитие культуры на 2015-2019 годы»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7B022D" w:rsidRDefault="007B022D" w:rsidP="007B022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 w:rsidRPr="0066579F">
        <w:t>В</w:t>
      </w:r>
      <w:r>
        <w:t xml:space="preserve"> целях реализации статьи 179 Бюджетного кодекса РФ, в</w:t>
      </w:r>
      <w:r w:rsidRPr="0066579F"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D50518">
        <w:rPr>
          <w:szCs w:val="2"/>
        </w:rPr>
        <w:t xml:space="preserve"> </w:t>
      </w:r>
      <w:r w:rsidRPr="00F42FB6">
        <w:rPr>
          <w:szCs w:val="2"/>
        </w:rPr>
        <w:t xml:space="preserve">постановлением Правительства Российской Федерации от </w:t>
      </w:r>
      <w:r w:rsidRPr="00922137">
        <w:rPr>
          <w:szCs w:val="2"/>
        </w:rPr>
        <w:t xml:space="preserve">15 апреля 2014 № 317 </w:t>
      </w:r>
      <w:r w:rsidRPr="00922137">
        <w:t>«Об утверждении государственной программы Российской Федерации «Развитие культуры и туризма» на 2013 - 2020 годы</w:t>
      </w:r>
      <w:r w:rsidRPr="001B5322">
        <w:t xml:space="preserve">», постановлением Правительства Московской области от 23 августа 2013 № </w:t>
      </w:r>
      <w:r w:rsidRPr="00DB5B93">
        <w:t xml:space="preserve">654/33 </w:t>
      </w:r>
      <w:r>
        <w:t>«</w:t>
      </w:r>
      <w:r w:rsidRPr="00DB5B93">
        <w:t xml:space="preserve">Об утверждении государственной программы Московской области </w:t>
      </w:r>
      <w:r>
        <w:t>«</w:t>
      </w:r>
      <w:r w:rsidRPr="00DB5B93">
        <w:t>Культура Подмосковья</w:t>
      </w:r>
      <w:r>
        <w:t>»</w:t>
      </w:r>
      <w:r w:rsidRPr="00DB5B93">
        <w:t xml:space="preserve"> (с изменениями, внесенными постановлениями Правительства Московской области от 26.11.2013 </w:t>
      </w:r>
      <w:r>
        <w:t>№</w:t>
      </w:r>
      <w:r w:rsidRPr="00DB5B93">
        <w:t xml:space="preserve"> 991/52, от 25.02.2014 </w:t>
      </w:r>
      <w:r>
        <w:t>№</w:t>
      </w:r>
      <w:r w:rsidRPr="00DB5B93">
        <w:t xml:space="preserve"> 103/6, от 25.06.2014 </w:t>
      </w:r>
      <w:r>
        <w:t>№</w:t>
      </w:r>
      <w:r w:rsidRPr="00DB5B93">
        <w:t xml:space="preserve"> 505/24</w:t>
      </w:r>
      <w:r>
        <w:t>, от 04.09.2014 № 707/34)</w:t>
      </w:r>
      <w:r w:rsidRPr="00F42FB6">
        <w:rPr>
          <w:szCs w:val="2"/>
        </w:rPr>
        <w:t xml:space="preserve">, </w:t>
      </w:r>
      <w:r>
        <w:t>постановлением администрации городского поселения Воскресенск Воскресенского муниципального района Московской области от 25.08.2014 № 473 «Об утверждении Порядка разработки и реализации муниципальных программ городского поселения Воскресенск Воскресенского муниципального района Московской области» в новой редакции, ПОСТАНОВЛЯЮ:</w:t>
      </w:r>
      <w:r>
        <w:tab/>
      </w:r>
    </w:p>
    <w:p w:rsidR="007B022D" w:rsidRDefault="007B022D" w:rsidP="007B022D">
      <w:pPr>
        <w:numPr>
          <w:ilvl w:val="0"/>
          <w:numId w:val="29"/>
        </w:numPr>
        <w:tabs>
          <w:tab w:val="left" w:pos="851"/>
        </w:tabs>
        <w:suppressAutoHyphens w:val="0"/>
        <w:ind w:left="0" w:firstLine="567"/>
        <w:jc w:val="both"/>
      </w:pPr>
      <w:r>
        <w:t>Утвердить  прилагаемую муниципальную программу городского поселения Воскресенск «Развитие культуры на 2015-2019 годы».</w:t>
      </w:r>
    </w:p>
    <w:p w:rsidR="007B022D" w:rsidRDefault="007B022D" w:rsidP="007B022D">
      <w:pPr>
        <w:numPr>
          <w:ilvl w:val="0"/>
          <w:numId w:val="29"/>
        </w:numPr>
        <w:tabs>
          <w:tab w:val="left" w:pos="851"/>
        </w:tabs>
        <w:suppressAutoHyphens w:val="0"/>
        <w:ind w:left="0" w:firstLine="567"/>
        <w:jc w:val="both"/>
      </w:pPr>
      <w:r w:rsidRPr="00E61E40">
        <w:t xml:space="preserve">Начальнику отдела информационно-аналитической и организационной работы, взаимодействия с общественными организациями Москалевой Е.Е. </w:t>
      </w:r>
      <w:r>
        <w:t>разместить настоящее Постановление в средствах массовой информации и на официальном сайте городского поселения Воскресенск.</w:t>
      </w:r>
    </w:p>
    <w:p w:rsidR="007B022D" w:rsidRPr="0069375E" w:rsidRDefault="007B022D" w:rsidP="007B022D">
      <w:pPr>
        <w:numPr>
          <w:ilvl w:val="0"/>
          <w:numId w:val="29"/>
        </w:numPr>
        <w:tabs>
          <w:tab w:val="left" w:pos="851"/>
        </w:tabs>
        <w:suppressAutoHyphens w:val="0"/>
        <w:ind w:left="0" w:firstLine="567"/>
        <w:jc w:val="both"/>
      </w:pPr>
      <w:r>
        <w:t>Контроль за исполнением настоящего постановления оставляю за собой.</w:t>
      </w:r>
    </w:p>
    <w:p w:rsidR="007B022D" w:rsidRDefault="007B022D" w:rsidP="007B022D">
      <w:pPr>
        <w:jc w:val="both"/>
      </w:pPr>
    </w:p>
    <w:p w:rsidR="007B022D" w:rsidRDefault="007B022D" w:rsidP="007B022D">
      <w:pPr>
        <w:jc w:val="both"/>
      </w:pPr>
    </w:p>
    <w:p w:rsidR="007B022D" w:rsidRDefault="007B022D" w:rsidP="007B022D">
      <w:pPr>
        <w:jc w:val="both"/>
      </w:pPr>
    </w:p>
    <w:p w:rsidR="007B022D" w:rsidRDefault="007B022D" w:rsidP="007B022D">
      <w:pPr>
        <w:jc w:val="both"/>
      </w:pPr>
    </w:p>
    <w:p w:rsidR="007B022D" w:rsidRDefault="007B022D" w:rsidP="007B022D">
      <w:pPr>
        <w:jc w:val="both"/>
      </w:pPr>
      <w:r>
        <w:t xml:space="preserve">Глава городского поселения Воскресенск     </w:t>
      </w:r>
      <w:r>
        <w:tab/>
      </w:r>
      <w:r>
        <w:tab/>
      </w:r>
      <w:r>
        <w:tab/>
      </w:r>
      <w:r>
        <w:tab/>
      </w:r>
      <w:r>
        <w:tab/>
        <w:t xml:space="preserve">             А.В. </w:t>
      </w:r>
      <w:proofErr w:type="spellStart"/>
      <w:r>
        <w:t>Квардаков</w:t>
      </w:r>
      <w:proofErr w:type="spellEnd"/>
      <w:r>
        <w:t xml:space="preserve">  </w:t>
      </w:r>
    </w:p>
    <w:p w:rsidR="007B022D" w:rsidRDefault="007B022D" w:rsidP="007B022D">
      <w:pPr>
        <w:tabs>
          <w:tab w:val="left" w:pos="2595"/>
        </w:tabs>
        <w:jc w:val="center"/>
        <w:rPr>
          <w:b/>
        </w:rPr>
      </w:pPr>
    </w:p>
    <w:p w:rsidR="007B022D" w:rsidRDefault="007B022D" w:rsidP="007B022D">
      <w:pPr>
        <w:ind w:firstLine="5954"/>
        <w:jc w:val="right"/>
      </w:pPr>
      <w:r>
        <w:rPr>
          <w:b/>
        </w:rPr>
        <w:br w:type="page"/>
      </w:r>
    </w:p>
    <w:p w:rsidR="001C2551" w:rsidRPr="0091775B" w:rsidRDefault="001C2551" w:rsidP="0085291E">
      <w:pPr>
        <w:ind w:firstLine="5954"/>
        <w:jc w:val="right"/>
      </w:pPr>
      <w:r w:rsidRPr="0091775B">
        <w:lastRenderedPageBreak/>
        <w:t>Утверждено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>
        <w:t>постановлением</w:t>
      </w:r>
      <w:r w:rsidRPr="0091775B">
        <w:t xml:space="preserve"> администрации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 w:rsidRPr="0091775B">
        <w:t>городского  поселения Воскресенск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 w:rsidRPr="0091775B">
        <w:t>Воскресенского муниципального района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 w:rsidRPr="0091775B">
        <w:t>Московской области</w:t>
      </w:r>
    </w:p>
    <w:p w:rsidR="001C2551" w:rsidRPr="0091775B" w:rsidRDefault="000D1792" w:rsidP="0085291E">
      <w:pPr>
        <w:tabs>
          <w:tab w:val="left" w:pos="6150"/>
        </w:tabs>
        <w:ind w:firstLine="5954"/>
        <w:jc w:val="right"/>
      </w:pPr>
      <w:r>
        <w:t>от 13.11.2014 №658</w:t>
      </w:r>
    </w:p>
    <w:p w:rsidR="001C2551" w:rsidRDefault="001C2551" w:rsidP="001C2551">
      <w:pPr>
        <w:ind w:firstLine="10915"/>
        <w:rPr>
          <w:szCs w:val="2"/>
        </w:rPr>
      </w:pPr>
    </w:p>
    <w:p w:rsidR="00D25B34" w:rsidRDefault="00D25B34" w:rsidP="00AC7E17">
      <w:pPr>
        <w:jc w:val="center"/>
        <w:rPr>
          <w:b/>
          <w:bCs/>
          <w:color w:val="000000"/>
          <w:sz w:val="22"/>
          <w:szCs w:val="22"/>
        </w:rPr>
      </w:pPr>
    </w:p>
    <w:p w:rsidR="007F5A97" w:rsidRPr="0092598E" w:rsidRDefault="007F5A97" w:rsidP="00AC7E17">
      <w:pPr>
        <w:jc w:val="center"/>
        <w:rPr>
          <w:b/>
          <w:bCs/>
          <w:color w:val="000000"/>
        </w:rPr>
      </w:pPr>
      <w:r w:rsidRPr="0092598E">
        <w:rPr>
          <w:b/>
          <w:bCs/>
          <w:color w:val="000000"/>
        </w:rPr>
        <w:t>Паспорт муниципальной программы городского поселения Воскресенск</w:t>
      </w:r>
    </w:p>
    <w:p w:rsidR="007F5A97" w:rsidRPr="0092598E" w:rsidRDefault="007F5A97" w:rsidP="00AC7E17">
      <w:pPr>
        <w:jc w:val="center"/>
        <w:rPr>
          <w:b/>
          <w:bCs/>
          <w:color w:val="000000"/>
        </w:rPr>
      </w:pPr>
      <w:r w:rsidRPr="0092598E">
        <w:rPr>
          <w:b/>
          <w:bCs/>
          <w:color w:val="000000"/>
        </w:rPr>
        <w:t>«</w:t>
      </w:r>
      <w:r w:rsidR="00B46791" w:rsidRPr="0092598E">
        <w:rPr>
          <w:b/>
          <w:bCs/>
          <w:color w:val="000000"/>
        </w:rPr>
        <w:t>Развитие культуры</w:t>
      </w:r>
      <w:r w:rsidRPr="0092598E">
        <w:rPr>
          <w:b/>
          <w:bCs/>
          <w:color w:val="000000"/>
        </w:rPr>
        <w:t xml:space="preserve"> на 2015-2019 годы»</w:t>
      </w:r>
    </w:p>
    <w:p w:rsidR="007F5A97" w:rsidRPr="004C4CB9" w:rsidRDefault="007F5A97" w:rsidP="00AC7E17">
      <w:pPr>
        <w:jc w:val="center"/>
        <w:rPr>
          <w:bCs/>
          <w:color w:val="000000"/>
          <w:sz w:val="22"/>
          <w:szCs w:val="22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3150"/>
        <w:gridCol w:w="992"/>
        <w:gridCol w:w="1134"/>
        <w:gridCol w:w="1134"/>
        <w:gridCol w:w="1134"/>
        <w:gridCol w:w="1134"/>
        <w:gridCol w:w="992"/>
      </w:tblGrid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Наименование муниципальной</w:t>
            </w:r>
            <w:r w:rsidRPr="0092598E">
              <w:rPr>
                <w:bCs/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B46791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Муниципальная  программа городского поселения Воскресенск «</w:t>
            </w:r>
            <w:r w:rsidR="00B46791" w:rsidRPr="0092598E">
              <w:rPr>
                <w:bCs/>
                <w:color w:val="000000"/>
              </w:rPr>
              <w:t>Развитие культуры</w:t>
            </w:r>
            <w:r w:rsidRPr="0092598E">
              <w:rPr>
                <w:bCs/>
                <w:color w:val="000000"/>
              </w:rPr>
              <w:t xml:space="preserve"> на 2015-2019 годы» </w:t>
            </w:r>
            <w:r w:rsidR="007B5A25" w:rsidRPr="0092598E">
              <w:rPr>
                <w:bCs/>
                <w:color w:val="000000"/>
              </w:rPr>
              <w:t xml:space="preserve"> </w:t>
            </w:r>
            <w:r w:rsidR="00A25ABE" w:rsidRPr="0092598E">
              <w:rPr>
                <w:bCs/>
                <w:color w:val="000000"/>
              </w:rPr>
              <w:br/>
            </w:r>
            <w:r w:rsidR="007B5A25" w:rsidRPr="0092598E">
              <w:rPr>
                <w:bCs/>
                <w:color w:val="000000"/>
              </w:rPr>
              <w:t>(далее – Программа)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Цел</w:t>
            </w:r>
            <w:r w:rsidR="00244C52" w:rsidRPr="0092598E">
              <w:rPr>
                <w:bCs/>
                <w:color w:val="000000"/>
              </w:rPr>
              <w:t>ь</w:t>
            </w:r>
            <w:r w:rsidRPr="0092598E">
              <w:rPr>
                <w:bCs/>
                <w:color w:val="000000"/>
              </w:rPr>
              <w:t xml:space="preserve"> муниципальной        </w:t>
            </w:r>
            <w:r w:rsidRPr="0092598E">
              <w:rPr>
                <w:bCs/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70286" w:rsidP="00570286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Повышение качества жизни населения </w:t>
            </w:r>
            <w:r w:rsidR="00244C52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городско</w:t>
            </w:r>
            <w:r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</w:t>
            </w:r>
            <w:r w:rsidR="00244C52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поселени</w:t>
            </w:r>
            <w:r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="00244C52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Воскресенск</w:t>
            </w:r>
            <w:r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путем развития услуг в сфере культуры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Задачи муниципальной      </w:t>
            </w:r>
            <w:r w:rsidRPr="0092598E">
              <w:rPr>
                <w:bCs/>
                <w:color w:val="000000"/>
              </w:rPr>
              <w:br/>
              <w:t xml:space="preserve">программы                   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93" w:rsidRPr="00113F93" w:rsidRDefault="00113F93" w:rsidP="00113F93">
            <w:pPr>
              <w:pStyle w:val="af0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autoSpaceDE w:val="0"/>
              <w:snapToGrid w:val="0"/>
              <w:ind w:left="3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9F2138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овышение качества услуг </w:t>
            </w:r>
            <w:proofErr w:type="spellStart"/>
            <w:r w:rsidR="005845C5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="00A123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концертного</w:t>
            </w:r>
            <w:r w:rsidR="005845C5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обслуживания населения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113F93" w:rsidRPr="00113F93" w:rsidRDefault="00113F93" w:rsidP="00113F93">
            <w:pPr>
              <w:pStyle w:val="af0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autoSpaceDE w:val="0"/>
              <w:snapToGrid w:val="0"/>
              <w:ind w:left="3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="009F2138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одернизация </w:t>
            </w:r>
            <w:r w:rsidR="00AC19E4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укрепление </w:t>
            </w:r>
            <w:r w:rsidR="005845C5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материально-технической базы учреждений культуры путем проведения ремонтов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9F2138" w:rsidRPr="00113F93" w:rsidRDefault="00113F93" w:rsidP="00091F10">
            <w:pPr>
              <w:pStyle w:val="af0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autoSpaceDE w:val="0"/>
              <w:snapToGrid w:val="0"/>
              <w:ind w:left="3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5845C5"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оздание условий для массового отдыха жителей поселения и повышение качества рекреационных услуг для населения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Координатор 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B46791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Заместитель главы администрации – начальник управления информационно-аналитической и организационной работы  администрации городского поселения Воскресенск  Воскресенского муниципального района Московской области</w:t>
            </w:r>
          </w:p>
          <w:p w:rsidR="00C16CDF" w:rsidRPr="0092598E" w:rsidRDefault="00C16CDF" w:rsidP="00C16CDF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Моргунов А.М.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Отдел по работе с молодежью, культуре и спорту управления информационно-аналитической и организационной работы  администрации городского поселения Воскресенск  Воскресенского муниципального района Московской области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9F2138">
            <w:pPr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2015-2019 годы</w:t>
            </w:r>
          </w:p>
        </w:tc>
      </w:tr>
      <w:tr w:rsidR="007F5A97" w:rsidTr="00CD5D63">
        <w:trPr>
          <w:trHeight w:val="383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1C2551">
        <w:trPr>
          <w:trHeight w:val="382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2015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2017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2019 г</w:t>
            </w:r>
          </w:p>
        </w:tc>
      </w:tr>
      <w:tr w:rsidR="007F5A97" w:rsidTr="001C2551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734003,2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120383,5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129071,2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137758,9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144416,6</w:t>
            </w:r>
          </w:p>
        </w:tc>
      </w:tr>
      <w:tr w:rsidR="007F5A97" w:rsidTr="001C2551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734003,2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202373,0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120383,5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129071,2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137758,9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5D5687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144416,6</w:t>
            </w:r>
          </w:p>
        </w:tc>
      </w:tr>
      <w:tr w:rsidR="007F5A97" w:rsidTr="001C2551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Средства  бюджета       </w:t>
            </w:r>
            <w:r w:rsidRPr="0092598E">
              <w:rPr>
                <w:bCs/>
                <w:color w:val="000000"/>
              </w:rPr>
              <w:br/>
              <w:t xml:space="preserve">Московской области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4B0F98" w:rsidP="00037EFE">
            <w:pPr>
              <w:snapToGrid w:val="0"/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AB339C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4B0F98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7F5A97" w:rsidTr="001C2551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Средства федерального бюджета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AB339C" w:rsidP="00AB339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7F5A97" w:rsidTr="001C2551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lastRenderedPageBreak/>
              <w:t xml:space="preserve">Внебюджетные  источники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AB339C" w:rsidP="00AB339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1E0E06" w:rsidP="001E0E0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7F5A97" w:rsidTr="00CD5D63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F93" w:rsidRDefault="00113F93" w:rsidP="00113F93">
            <w:pPr>
              <w:pStyle w:val="ConsPlusNonformat"/>
              <w:numPr>
                <w:ilvl w:val="0"/>
                <w:numId w:val="36"/>
              </w:numPr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9F2138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одернизация </w:t>
            </w:r>
            <w:r w:rsidR="00AC19E4" w:rsidRPr="00AC19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укрепление</w:t>
            </w:r>
            <w:r w:rsidR="00AC19E4">
              <w:rPr>
                <w:bCs/>
                <w:color w:val="000000"/>
              </w:rPr>
              <w:t xml:space="preserve"> </w:t>
            </w:r>
            <w:r w:rsidR="009F2138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материально-техниче</w:t>
            </w:r>
            <w:r w:rsidR="00137B36"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ской базы 4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848D6" w:rsidRDefault="00113F93" w:rsidP="005848D6">
            <w:pPr>
              <w:pStyle w:val="ConsPlusNonformat"/>
              <w:numPr>
                <w:ilvl w:val="0"/>
                <w:numId w:val="36"/>
              </w:numPr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="00617848" w:rsidRPr="00113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еконструкция 1 учреждения культуры «</w:t>
            </w:r>
            <w:proofErr w:type="spellStart"/>
            <w:r w:rsidR="00617848" w:rsidRPr="00113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ЦК</w:t>
            </w:r>
            <w:r w:rsidR="00137B36" w:rsidRPr="00113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иД</w:t>
            </w:r>
            <w:proofErr w:type="spellEnd"/>
            <w:r w:rsidR="00137B36" w:rsidRPr="00113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«Москворецкий»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848D6" w:rsidRPr="005848D6" w:rsidRDefault="005848D6" w:rsidP="005848D6">
            <w:pPr>
              <w:pStyle w:val="ConsPlusNonformat"/>
              <w:numPr>
                <w:ilvl w:val="0"/>
                <w:numId w:val="36"/>
              </w:numPr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848D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5848D6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5848D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58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130 %;</w:t>
            </w:r>
          </w:p>
          <w:p w:rsidR="00617848" w:rsidRPr="00113F93" w:rsidRDefault="00113F93" w:rsidP="00851F8F">
            <w:pPr>
              <w:pStyle w:val="ConsPlusNonformat"/>
              <w:numPr>
                <w:ilvl w:val="0"/>
                <w:numId w:val="36"/>
              </w:numPr>
              <w:snapToGrid w:val="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 w:rsidR="00617848" w:rsidRPr="00113F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лагоустройство </w:t>
            </w:r>
            <w:r w:rsidR="00851F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парковых территорий</w:t>
            </w:r>
            <w:r w:rsidR="008226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 100 %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7F5A97" w:rsidRDefault="007F5A97" w:rsidP="00AC7E17">
      <w:pPr>
        <w:jc w:val="both"/>
        <w:rPr>
          <w:color w:val="000000"/>
        </w:rPr>
      </w:pPr>
    </w:p>
    <w:p w:rsidR="007F5A97" w:rsidRPr="007F5A97" w:rsidRDefault="007F5A97" w:rsidP="00AC7E17">
      <w:pPr>
        <w:jc w:val="center"/>
        <w:rPr>
          <w:b/>
          <w:bCs/>
          <w:color w:val="000000"/>
        </w:rPr>
      </w:pPr>
    </w:p>
    <w:p w:rsidR="00F85089" w:rsidRPr="00E763A2" w:rsidRDefault="00D80C1D" w:rsidP="00AC7E17">
      <w:pPr>
        <w:numPr>
          <w:ilvl w:val="0"/>
          <w:numId w:val="16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Общая характеристика сферы реализации Программы, </w:t>
      </w:r>
      <w:r>
        <w:rPr>
          <w:b/>
          <w:bCs/>
          <w:color w:val="000000"/>
        </w:rPr>
        <w:br/>
      </w:r>
      <w:r w:rsidRPr="00E763A2">
        <w:rPr>
          <w:b/>
          <w:bCs/>
          <w:color w:val="000000"/>
        </w:rPr>
        <w:t>инерционный прогноз ее развития</w:t>
      </w:r>
    </w:p>
    <w:p w:rsidR="00407D3E" w:rsidRDefault="00407D3E" w:rsidP="00AC7E17">
      <w:pPr>
        <w:ind w:left="1080"/>
        <w:rPr>
          <w:b/>
          <w:bCs/>
          <w:color w:val="000000"/>
        </w:rPr>
      </w:pPr>
    </w:p>
    <w:p w:rsidR="00C15E09" w:rsidRPr="00C15E09" w:rsidRDefault="00C15E09" w:rsidP="00C15E09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17.11.2008 г. №1662-р -  культуре отводится ведущая роль. </w:t>
      </w:r>
      <w:r>
        <w:rPr>
          <w:lang w:eastAsia="ru-RU"/>
        </w:rPr>
        <w:t>Повышение темпов экономического развития,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</w:t>
      </w:r>
    </w:p>
    <w:p w:rsidR="00C15E09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Ведущая роль в формировании человеческого капитала, создающего экономику знаний, отводится сфере культуры.</w:t>
      </w:r>
    </w:p>
    <w:p w:rsidR="00C15E09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Переход к инновационному типу развития требует перехода к качественно новому развитию концертной деятельности, традиционной народной культуры, библиотечного, выставочного дела, сохранению и популяризации объектов культурного наследия.</w:t>
      </w:r>
    </w:p>
    <w:p w:rsidR="00C15E09" w:rsidRPr="00845B46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845B46">
        <w:rPr>
          <w:lang w:eastAsia="ru-RU"/>
        </w:rPr>
        <w:t>Многообразие напр</w:t>
      </w:r>
      <w:r>
        <w:rPr>
          <w:lang w:eastAsia="ru-RU"/>
        </w:rPr>
        <w:t xml:space="preserve">авлений в сфере культуры (концертные организации, </w:t>
      </w:r>
      <w:proofErr w:type="spellStart"/>
      <w:r>
        <w:rPr>
          <w:lang w:eastAsia="ru-RU"/>
        </w:rPr>
        <w:t>культурно-досуговые</w:t>
      </w:r>
      <w:proofErr w:type="spellEnd"/>
      <w:r>
        <w:rPr>
          <w:lang w:eastAsia="ru-RU"/>
        </w:rPr>
        <w:t xml:space="preserve"> учреждения, </w:t>
      </w:r>
      <w:r w:rsidRPr="00845B46">
        <w:rPr>
          <w:lang w:eastAsia="ru-RU"/>
        </w:rPr>
        <w:t>библиотеки</w:t>
      </w:r>
      <w:r>
        <w:rPr>
          <w:lang w:eastAsia="ru-RU"/>
        </w:rPr>
        <w:t xml:space="preserve">, музеи, </w:t>
      </w:r>
      <w:r w:rsidRPr="00845B46">
        <w:rPr>
          <w:lang w:eastAsia="ru-RU"/>
        </w:rPr>
        <w:t>и другие) делает невозможным решение существующих проблем изолированно, без широкого взаимод</w:t>
      </w:r>
      <w:r>
        <w:rPr>
          <w:lang w:eastAsia="ru-RU"/>
        </w:rPr>
        <w:t xml:space="preserve">ействия органов </w:t>
      </w:r>
      <w:r w:rsidRPr="00845B46">
        <w:rPr>
          <w:lang w:eastAsia="ru-RU"/>
        </w:rPr>
        <w:t>власти всех уровней, общественных объединений и других субъектов культурной деятельности, обусловливает необходимость применения программно-целевого метода решения стоящих перед отраслью задач.</w:t>
      </w:r>
    </w:p>
    <w:p w:rsidR="00C15E09" w:rsidRPr="00845B46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845B46">
        <w:rPr>
          <w:lang w:eastAsia="ru-RU"/>
        </w:rPr>
        <w:t>Применение программно-целевого метода направлено на повышение результативности бюджетных расходов и оптимизацию у</w:t>
      </w:r>
      <w:r>
        <w:rPr>
          <w:lang w:eastAsia="ru-RU"/>
        </w:rPr>
        <w:t>правления бюджетными средствами.</w:t>
      </w:r>
    </w:p>
    <w:p w:rsidR="00C15E09" w:rsidRPr="00F751F4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F751F4">
        <w:rPr>
          <w:lang w:eastAsia="ru-RU"/>
        </w:rPr>
        <w:t xml:space="preserve">Требуется скорейшее внедрение в сферу культуры </w:t>
      </w:r>
      <w:r>
        <w:rPr>
          <w:lang w:eastAsia="ru-RU"/>
        </w:rPr>
        <w:t>и искус</w:t>
      </w:r>
      <w:r w:rsidRPr="00F751F4">
        <w:rPr>
          <w:lang w:eastAsia="ru-RU"/>
        </w:rPr>
        <w:t>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C15E09" w:rsidRPr="00F751F4" w:rsidRDefault="00C15E09" w:rsidP="00C15E09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F751F4">
        <w:rPr>
          <w:lang w:eastAsia="ru-RU"/>
        </w:rPr>
        <w:t xml:space="preserve">Актуальным остается оказание </w:t>
      </w:r>
      <w:r>
        <w:rPr>
          <w:lang w:eastAsia="ru-RU"/>
        </w:rPr>
        <w:t>муниципалитетом</w:t>
      </w:r>
      <w:r w:rsidRPr="00F751F4">
        <w:rPr>
          <w:lang w:eastAsia="ru-RU"/>
        </w:rPr>
        <w:t xml:space="preserve"> поддержки муниципальным </w:t>
      </w:r>
      <w:r>
        <w:rPr>
          <w:lang w:eastAsia="ru-RU"/>
        </w:rPr>
        <w:t>учреждениям культуры</w:t>
      </w:r>
      <w:r w:rsidRPr="00F751F4">
        <w:rPr>
          <w:lang w:eastAsia="ru-RU"/>
        </w:rPr>
        <w:t>, и в первую очередь тем, работа которых связана с детьми.</w:t>
      </w:r>
    </w:p>
    <w:p w:rsidR="00C15E09" w:rsidRDefault="00C15E09" w:rsidP="00C15E09">
      <w:pPr>
        <w:spacing w:line="360" w:lineRule="auto"/>
        <w:ind w:firstLine="709"/>
        <w:jc w:val="both"/>
      </w:pPr>
      <w:r>
        <w:rPr>
          <w:color w:val="000000"/>
        </w:rPr>
        <w:t xml:space="preserve">Городское поселение Воскресенск  Воскресенского муниципального района  обладает богатым культурным  потенциалом. </w:t>
      </w:r>
      <w:r w:rsidRPr="006704BD">
        <w:t>На территории городского поселения Воскресенск</w:t>
      </w:r>
      <w:r>
        <w:t xml:space="preserve"> находятся:</w:t>
      </w:r>
    </w:p>
    <w:p w:rsidR="00C15E09" w:rsidRDefault="00C15E09" w:rsidP="00C15E09">
      <w:pPr>
        <w:spacing w:line="360" w:lineRule="auto"/>
        <w:ind w:firstLine="709"/>
        <w:jc w:val="both"/>
      </w:pPr>
      <w:r>
        <w:t>- один памятник федерального  значения (историко-архитектурный памятник – Усадьба Красное сельцо (</w:t>
      </w:r>
      <w:proofErr w:type="spellStart"/>
      <w:r>
        <w:t>Кривякино</w:t>
      </w:r>
      <w:proofErr w:type="spellEnd"/>
      <w:r>
        <w:t xml:space="preserve">)  </w:t>
      </w:r>
    </w:p>
    <w:p w:rsidR="00C15E09" w:rsidRPr="00395EE0" w:rsidRDefault="00C15E09" w:rsidP="00C15E09">
      <w:pPr>
        <w:spacing w:line="360" w:lineRule="auto"/>
        <w:ind w:firstLine="709"/>
        <w:jc w:val="both"/>
      </w:pPr>
      <w:r>
        <w:lastRenderedPageBreak/>
        <w:t xml:space="preserve">- два </w:t>
      </w:r>
      <w:r w:rsidRPr="006704BD">
        <w:t xml:space="preserve"> </w:t>
      </w:r>
      <w:r>
        <w:t xml:space="preserve">памятника </w:t>
      </w:r>
      <w:r w:rsidRPr="006704BD">
        <w:t>об</w:t>
      </w:r>
      <w:r>
        <w:t xml:space="preserve">ластного значения:  историко-архитектурный памятник (Усадьба Спасское) и </w:t>
      </w:r>
      <w:r w:rsidRPr="00395EE0">
        <w:t>п</w:t>
      </w:r>
      <w:r w:rsidRPr="00395EE0">
        <w:rPr>
          <w:bCs/>
        </w:rPr>
        <w:t>амятник истории</w:t>
      </w:r>
      <w:r>
        <w:rPr>
          <w:bCs/>
        </w:rPr>
        <w:t xml:space="preserve"> (</w:t>
      </w:r>
      <w:r w:rsidRPr="00395EE0">
        <w:rPr>
          <w:bCs/>
        </w:rPr>
        <w:t xml:space="preserve">церковь </w:t>
      </w:r>
      <w:r>
        <w:rPr>
          <w:bCs/>
        </w:rPr>
        <w:t xml:space="preserve">святителя </w:t>
      </w:r>
      <w:r w:rsidRPr="00395EE0">
        <w:rPr>
          <w:bCs/>
        </w:rPr>
        <w:t>Иоанна Зл</w:t>
      </w:r>
      <w:r>
        <w:rPr>
          <w:bCs/>
        </w:rPr>
        <w:t>атоуста).</w:t>
      </w:r>
    </w:p>
    <w:p w:rsidR="00C15E09" w:rsidRDefault="00C15E09" w:rsidP="00C15E09">
      <w:pPr>
        <w:spacing w:line="360" w:lineRule="auto"/>
        <w:ind w:firstLine="709"/>
        <w:jc w:val="both"/>
      </w:pPr>
      <w:r>
        <w:t>- два памятника муниципального значения.</w:t>
      </w:r>
    </w:p>
    <w:p w:rsidR="00C15E09" w:rsidRDefault="00C15E09" w:rsidP="00C15E09">
      <w:pPr>
        <w:spacing w:line="360" w:lineRule="auto"/>
        <w:ind w:firstLine="709"/>
        <w:jc w:val="both"/>
      </w:pPr>
      <w:r>
        <w:t xml:space="preserve">Сеть учреждений культуры муниципального образования «Городское поселение Воскресенск» представлена разнообразием форм и специфики их деятельности. Деятельность учреждений культуры имеет важное многофункциональное значение для вовлечения горожан в культурную жизнь города, обеспечения полноценного досуга и развития творческих способностей </w:t>
      </w:r>
      <w:proofErr w:type="spellStart"/>
      <w:r>
        <w:t>воскресенцев</w:t>
      </w:r>
      <w:proofErr w:type="spellEnd"/>
      <w:r>
        <w:t>.</w:t>
      </w:r>
    </w:p>
    <w:p w:rsidR="00C15E09" w:rsidRDefault="00C15E09" w:rsidP="00C15E09">
      <w:pPr>
        <w:spacing w:line="360" w:lineRule="auto"/>
        <w:ind w:firstLine="709"/>
        <w:jc w:val="both"/>
      </w:pPr>
      <w:r>
        <w:t>На территории городского поселения Воскресенск из 22 учреждений различных форм собственности – четыре учреждения культуры являются собственностью  городского поселения Воскресенск и</w:t>
      </w:r>
      <w:r w:rsidRPr="009A0371">
        <w:t xml:space="preserve"> 6</w:t>
      </w:r>
      <w:r w:rsidRPr="002D6473">
        <w:rPr>
          <w:color w:val="FF0000"/>
        </w:rPr>
        <w:t xml:space="preserve"> </w:t>
      </w:r>
      <w:r>
        <w:t>библиотек, которые переданы</w:t>
      </w:r>
      <w:r w:rsidRPr="009365A1">
        <w:t xml:space="preserve"> в район на основании согла</w:t>
      </w:r>
      <w:r>
        <w:t>шения</w:t>
      </w:r>
      <w:r w:rsidRPr="00DB58D5">
        <w:t>.</w:t>
      </w:r>
    </w:p>
    <w:p w:rsidR="00C15E09" w:rsidRDefault="00C15E09" w:rsidP="00C15E09">
      <w:pPr>
        <w:spacing w:line="360" w:lineRule="auto"/>
        <w:ind w:firstLine="709"/>
        <w:jc w:val="both"/>
      </w:pPr>
      <w:r>
        <w:t>Кадровый состав муниципальных учреждений составляет</w:t>
      </w:r>
      <w:r w:rsidR="00F31BFC">
        <w:t xml:space="preserve"> 230,25 штатных единиц</w:t>
      </w:r>
      <w:r>
        <w:t>:</w:t>
      </w:r>
    </w:p>
    <w:p w:rsidR="00C15E09" w:rsidRDefault="00C15E09" w:rsidP="00C15E09">
      <w:pPr>
        <w:spacing w:line="360" w:lineRule="auto"/>
        <w:ind w:firstLine="709"/>
        <w:jc w:val="both"/>
      </w:pPr>
      <w:r>
        <w:t xml:space="preserve">-  культурно – </w:t>
      </w:r>
      <w:proofErr w:type="spellStart"/>
      <w:r>
        <w:t>досуговых</w:t>
      </w:r>
      <w:proofErr w:type="spellEnd"/>
      <w:r>
        <w:t xml:space="preserve"> </w:t>
      </w:r>
      <w:r w:rsidR="00F31BFC">
        <w:t>–</w:t>
      </w:r>
      <w:r>
        <w:t xml:space="preserve"> </w:t>
      </w:r>
      <w:r w:rsidR="00F31BFC">
        <w:t>171,5</w:t>
      </w:r>
      <w:r>
        <w:t xml:space="preserve"> </w:t>
      </w:r>
      <w:r w:rsidR="00F31BFC">
        <w:t>единиц</w:t>
      </w:r>
      <w:r>
        <w:t>;</w:t>
      </w:r>
    </w:p>
    <w:p w:rsidR="00C15E09" w:rsidRDefault="00C15E09" w:rsidP="00C15E09">
      <w:pPr>
        <w:spacing w:line="360" w:lineRule="auto"/>
        <w:ind w:firstLine="709"/>
        <w:jc w:val="both"/>
      </w:pPr>
      <w:r>
        <w:t>- конце</w:t>
      </w:r>
      <w:r w:rsidR="00F31BFC">
        <w:t>ртных учреждений -  17,75 единиц;</w:t>
      </w:r>
    </w:p>
    <w:p w:rsidR="00C15E09" w:rsidRDefault="00C15E09" w:rsidP="00C15E09">
      <w:pPr>
        <w:spacing w:line="360" w:lineRule="auto"/>
        <w:ind w:firstLine="709"/>
        <w:jc w:val="both"/>
      </w:pPr>
      <w:r>
        <w:t xml:space="preserve">- библиотек -  </w:t>
      </w:r>
      <w:r w:rsidR="00F31BFC">
        <w:t>41 единица</w:t>
      </w:r>
      <w:r>
        <w:t>.</w:t>
      </w:r>
    </w:p>
    <w:p w:rsidR="00C15E09" w:rsidRDefault="00C15E09" w:rsidP="00C15E09">
      <w:pPr>
        <w:spacing w:line="360" w:lineRule="auto"/>
        <w:ind w:firstLine="709"/>
        <w:jc w:val="both"/>
      </w:pPr>
      <w:r>
        <w:t>В</w:t>
      </w:r>
      <w:r w:rsidR="009A5778">
        <w:t>о</w:t>
      </w:r>
      <w:r>
        <w:t xml:space="preserve"> дворцах культуры действует свыше 60 кружков и клубных формирований, численность которых свыше 1500 тысячи человек.</w:t>
      </w:r>
    </w:p>
    <w:p w:rsidR="00C15E09" w:rsidRDefault="00C15E09" w:rsidP="00C15E09">
      <w:pPr>
        <w:spacing w:line="360" w:lineRule="auto"/>
        <w:ind w:firstLine="709"/>
        <w:jc w:val="both"/>
      </w:pPr>
      <w:r>
        <w:t>За последние два года администрация городского поселения Воскресенск начала реализовывать системный подход в развитии материально-технической базы учреждений, в поддержке коллективов, перспективных творческих проектов.</w:t>
      </w:r>
    </w:p>
    <w:p w:rsidR="00C15E09" w:rsidRDefault="00EA2BDF" w:rsidP="00C15E09">
      <w:pPr>
        <w:spacing w:line="360" w:lineRule="auto"/>
        <w:ind w:firstLine="709"/>
        <w:jc w:val="both"/>
      </w:pPr>
      <w:r>
        <w:t xml:space="preserve">Так же в эти </w:t>
      </w:r>
      <w:r w:rsidR="00C15E09">
        <w:t>два года бюджетом городского поселения Воскресенск выделяются значительные средства,</w:t>
      </w:r>
      <w:r w:rsidR="00C15E09" w:rsidRPr="00C17C0F">
        <w:t xml:space="preserve"> </w:t>
      </w:r>
      <w:r w:rsidR="00C15E09">
        <w:t>по сравнению с предыдущими годами,  на развитие муниципальных учреждений</w:t>
      </w:r>
      <w:r w:rsidR="00C15E09">
        <w:tab/>
        <w:t>культуры.</w:t>
      </w:r>
    </w:p>
    <w:p w:rsidR="00C15E09" w:rsidRDefault="00C15E09" w:rsidP="00C15E09">
      <w:pPr>
        <w:spacing w:line="360" w:lineRule="auto"/>
        <w:ind w:firstLine="709"/>
        <w:jc w:val="both"/>
      </w:pPr>
      <w:r>
        <w:t xml:space="preserve">Эти средства направляются на укрепление материально-технической базы и ремонт </w:t>
      </w:r>
      <w:r w:rsidR="00EA2BDF">
        <w:t>четырех</w:t>
      </w:r>
      <w:r>
        <w:t xml:space="preserve"> муниципальных учреждений культуры.</w:t>
      </w:r>
      <w:r w:rsidR="00EA2BDF">
        <w:t xml:space="preserve"> О</w:t>
      </w:r>
      <w:r>
        <w:t>тремонтирован</w:t>
      </w:r>
      <w:r w:rsidR="00EA2BDF">
        <w:t>ы</w:t>
      </w:r>
      <w:r>
        <w:t xml:space="preserve"> и оснащен</w:t>
      </w:r>
      <w:r w:rsidR="00EA2BDF">
        <w:t>ы</w:t>
      </w:r>
      <w:r>
        <w:t xml:space="preserve"> МУ «Дворец культуры «Цементник», </w:t>
      </w:r>
      <w:r w:rsidR="00EA2BDF">
        <w:t xml:space="preserve">МУ «Концертно-выставочный зал», частично </w:t>
      </w:r>
      <w:r>
        <w:t>осуществляется ремонт МУ «</w:t>
      </w:r>
      <w:proofErr w:type="spellStart"/>
      <w:r>
        <w:t>Кинокультурный</w:t>
      </w:r>
      <w:proofErr w:type="spellEnd"/>
      <w:r>
        <w:t xml:space="preserve"> центр «Прогресс». Планируется войти в областную программу по реконструкции  МУ «Центр культуры и досуга «Москворецкий».</w:t>
      </w:r>
    </w:p>
    <w:p w:rsidR="00C15E09" w:rsidRDefault="00C15E09" w:rsidP="00C15E09">
      <w:pPr>
        <w:spacing w:line="360" w:lineRule="auto"/>
        <w:ind w:firstLine="709"/>
        <w:jc w:val="both"/>
      </w:pPr>
      <w:r>
        <w:t xml:space="preserve">В учреждениях культуры  серьезной проблемой продолжает оставаться дефицит кадров, что обусловлено невысокой заработной платой работников культуры. Несоответствие кадрового потенциала </w:t>
      </w:r>
      <w:r>
        <w:tab/>
        <w:t xml:space="preserve"> уровню возникающих проблем в отрасли,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</w:t>
      </w:r>
      <w:proofErr w:type="spellStart"/>
      <w:r>
        <w:t>досуговых</w:t>
      </w:r>
      <w:proofErr w:type="spellEnd"/>
      <w:r>
        <w:t xml:space="preserve"> предпочтений и ценностных ориентаций различных категорий населения.</w:t>
      </w:r>
    </w:p>
    <w:p w:rsidR="00C15E09" w:rsidRPr="00EA2BDF" w:rsidRDefault="00C15E09" w:rsidP="00EA2BDF">
      <w:pPr>
        <w:pStyle w:val="af0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8A7755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преодоления сложившихся в сфере культуры города противоречий необходимо сосредоточить усилия на повышение доступности, качества и обеспечении многообразия </w:t>
      </w:r>
      <w:r>
        <w:rPr>
          <w:rFonts w:ascii="Times New Roman" w:hAnsi="Times New Roman"/>
          <w:sz w:val="24"/>
          <w:szCs w:val="24"/>
        </w:rPr>
        <w:lastRenderedPageBreak/>
        <w:t>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городского поселения, сохранения и приумножения культурного потенциала города.</w:t>
      </w:r>
    </w:p>
    <w:p w:rsidR="001639B7" w:rsidRPr="007F1923" w:rsidRDefault="001639B7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</w:t>
      </w:r>
      <w:r w:rsidR="000F617C" w:rsidRPr="007F1923">
        <w:rPr>
          <w:color w:val="000000"/>
        </w:rPr>
        <w:t xml:space="preserve">вия для достижения </w:t>
      </w:r>
      <w:r w:rsidRPr="007F1923">
        <w:rPr>
          <w:color w:val="000000"/>
        </w:rPr>
        <w:t xml:space="preserve"> цели, следует отметить следующие.</w:t>
      </w:r>
    </w:p>
    <w:p w:rsidR="001639B7" w:rsidRPr="007F1923" w:rsidRDefault="001639B7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>Финансовые риски – возникновение бюджетного дефицита может повлечь сокращение или прекращение программных мероприятий.</w:t>
      </w:r>
    </w:p>
    <w:p w:rsidR="001639B7" w:rsidRPr="007F1923" w:rsidRDefault="001639B7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>Административные и кадровые риски –</w:t>
      </w:r>
      <w:r w:rsidR="00F067A2" w:rsidRPr="007F1923">
        <w:rPr>
          <w:color w:val="000000"/>
        </w:rPr>
        <w:t xml:space="preserve"> </w:t>
      </w:r>
      <w:r w:rsidRPr="007F1923">
        <w:rPr>
          <w:color w:val="000000"/>
        </w:rPr>
        <w:t>дефицит высококвалифицированных кадров в отрасли культура может привести к нарушению планируемых сроков реализации Программы, невыполнен</w:t>
      </w:r>
      <w:r w:rsidR="007B632A" w:rsidRPr="007F1923">
        <w:rPr>
          <w:color w:val="000000"/>
        </w:rPr>
        <w:t>ию ее цели и задач, не</w:t>
      </w:r>
      <w:r w:rsidR="006D7359" w:rsidRPr="007F1923">
        <w:rPr>
          <w:color w:val="000000"/>
        </w:rPr>
        <w:t xml:space="preserve"> </w:t>
      </w:r>
      <w:r w:rsidR="007B632A" w:rsidRPr="007F1923">
        <w:rPr>
          <w:color w:val="000000"/>
        </w:rPr>
        <w:t>достижению</w:t>
      </w:r>
      <w:r w:rsidRPr="007F1923">
        <w:rPr>
          <w:color w:val="000000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CD2D21" w:rsidRPr="007F1923" w:rsidRDefault="001639B7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85291E" w:rsidRPr="007F1923" w:rsidRDefault="0085291E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</w:p>
    <w:p w:rsidR="00CD2D21" w:rsidRPr="007F1923" w:rsidRDefault="00AB4B5E" w:rsidP="00B345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 xml:space="preserve">Инерционный прогноз развития сферы культуры. </w:t>
      </w:r>
    </w:p>
    <w:p w:rsidR="007F1923" w:rsidRPr="007F1923" w:rsidRDefault="00AB4B5E" w:rsidP="007F192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7F1923">
        <w:rPr>
          <w:color w:val="000000"/>
        </w:rPr>
        <w:t xml:space="preserve">При отсутствии </w:t>
      </w:r>
      <w:r w:rsidR="000B15C3">
        <w:rPr>
          <w:color w:val="000000"/>
        </w:rPr>
        <w:t xml:space="preserve">программной </w:t>
      </w:r>
      <w:r w:rsidRPr="007F1923">
        <w:rPr>
          <w:color w:val="000000"/>
        </w:rPr>
        <w:t xml:space="preserve">поддержки в сфере культуры </w:t>
      </w:r>
      <w:r w:rsidR="000B15C3">
        <w:rPr>
          <w:color w:val="000000"/>
        </w:rPr>
        <w:t>будет</w:t>
      </w:r>
      <w:r w:rsidRPr="007F1923">
        <w:rPr>
          <w:color w:val="000000"/>
        </w:rPr>
        <w:t xml:space="preserve"> тенденция снижения качества и количества оказываемых услуг, снизится уровень удовлетворенности населения услугами культуры. </w:t>
      </w:r>
      <w:r w:rsidR="000B15C3">
        <w:rPr>
          <w:color w:val="000000"/>
        </w:rPr>
        <w:t>Произойдет</w:t>
      </w:r>
      <w:r w:rsidRPr="007F1923">
        <w:rPr>
          <w:color w:val="000000"/>
        </w:rPr>
        <w:t xml:space="preserve"> ухудшение состояния материально-технической базы учреждений культуры.</w:t>
      </w:r>
    </w:p>
    <w:p w:rsidR="00CD2D21" w:rsidRPr="00AB4B5E" w:rsidRDefault="00CD2D21" w:rsidP="0088317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85291E" w:rsidRPr="0085291E" w:rsidRDefault="0085291E" w:rsidP="0065510D">
      <w:pPr>
        <w:numPr>
          <w:ilvl w:val="0"/>
          <w:numId w:val="16"/>
        </w:numPr>
        <w:suppressAutoHyphens w:val="0"/>
        <w:spacing w:line="360" w:lineRule="auto"/>
        <w:jc w:val="center"/>
        <w:rPr>
          <w:b/>
          <w:bCs/>
          <w:color w:val="000000"/>
        </w:rPr>
      </w:pPr>
      <w:r w:rsidRPr="00773037">
        <w:rPr>
          <w:b/>
          <w:bCs/>
          <w:color w:val="000000"/>
        </w:rPr>
        <w:t>Основные цели</w:t>
      </w:r>
      <w:r>
        <w:rPr>
          <w:b/>
          <w:bCs/>
          <w:color w:val="000000"/>
        </w:rPr>
        <w:t xml:space="preserve">, </w:t>
      </w:r>
      <w:r w:rsidRPr="00773037">
        <w:rPr>
          <w:b/>
          <w:bCs/>
          <w:color w:val="000000"/>
        </w:rPr>
        <w:t xml:space="preserve"> задачи </w:t>
      </w:r>
      <w:r>
        <w:rPr>
          <w:b/>
          <w:bCs/>
          <w:color w:val="000000"/>
        </w:rPr>
        <w:t>и принципы реализации П</w:t>
      </w:r>
      <w:r w:rsidRPr="00773037">
        <w:rPr>
          <w:b/>
          <w:bCs/>
          <w:color w:val="000000"/>
        </w:rPr>
        <w:t>рограммы</w:t>
      </w:r>
      <w:r>
        <w:rPr>
          <w:b/>
          <w:bCs/>
          <w:color w:val="000000"/>
        </w:rPr>
        <w:t xml:space="preserve"> </w:t>
      </w:r>
    </w:p>
    <w:p w:rsidR="0005457A" w:rsidRPr="00EB35F6" w:rsidRDefault="00D21E2E" w:rsidP="00B34576">
      <w:pPr>
        <w:pStyle w:val="ConsPlusNonformat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427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="00657933" w:rsidRPr="00D72427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F617C" w:rsidRPr="00D7242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657933" w:rsidRPr="00D72427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B35F6" w:rsidRPr="00EB35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качества жизни населения городского поселения Воскресенск путем развития услуг в сфере культуры</w:t>
      </w:r>
      <w:r w:rsidR="00657933" w:rsidRPr="00EB35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267B" w:rsidRPr="00D72427" w:rsidRDefault="0098267B" w:rsidP="00B34576">
      <w:pPr>
        <w:spacing w:line="360" w:lineRule="auto"/>
        <w:ind w:firstLine="709"/>
        <w:jc w:val="both"/>
        <w:rPr>
          <w:color w:val="000000"/>
        </w:rPr>
      </w:pPr>
      <w:r w:rsidRPr="00D72427">
        <w:rPr>
          <w:color w:val="000000"/>
        </w:rPr>
        <w:t>Для достижения данных целей</w:t>
      </w:r>
      <w:r w:rsidR="000F617C" w:rsidRPr="00D72427">
        <w:rPr>
          <w:color w:val="000000"/>
        </w:rPr>
        <w:t xml:space="preserve"> долж</w:t>
      </w:r>
      <w:r w:rsidR="007B632A" w:rsidRPr="00D72427">
        <w:rPr>
          <w:color w:val="000000"/>
        </w:rPr>
        <w:t>ны быть решены следующие задачи:</w:t>
      </w:r>
    </w:p>
    <w:p w:rsidR="00117738" w:rsidRDefault="00117738" w:rsidP="00117738">
      <w:pPr>
        <w:pStyle w:val="af0"/>
        <w:numPr>
          <w:ilvl w:val="0"/>
          <w:numId w:val="33"/>
        </w:numPr>
        <w:tabs>
          <w:tab w:val="center" w:pos="4677"/>
          <w:tab w:val="right" w:pos="9355"/>
        </w:tabs>
        <w:autoSpaceDE w:val="0"/>
        <w:snapToGri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117738">
        <w:rPr>
          <w:rFonts w:ascii="Times New Roman" w:hAnsi="Times New Roman"/>
          <w:bCs/>
          <w:color w:val="000000"/>
          <w:sz w:val="24"/>
          <w:szCs w:val="24"/>
        </w:rPr>
        <w:t xml:space="preserve">повышение качества услуг </w:t>
      </w:r>
      <w:proofErr w:type="spellStart"/>
      <w:r w:rsidRPr="00117738">
        <w:rPr>
          <w:rFonts w:ascii="Times New Roman" w:hAnsi="Times New Roman"/>
          <w:bCs/>
          <w:color w:val="000000"/>
          <w:sz w:val="24"/>
          <w:szCs w:val="24"/>
        </w:rPr>
        <w:t>культурно-досугового</w:t>
      </w:r>
      <w:proofErr w:type="spellEnd"/>
      <w:r w:rsidRPr="0011773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123CD">
        <w:rPr>
          <w:rFonts w:ascii="Times New Roman" w:hAnsi="Times New Roman"/>
          <w:bCs/>
          <w:color w:val="000000"/>
          <w:sz w:val="24"/>
          <w:szCs w:val="24"/>
        </w:rPr>
        <w:t xml:space="preserve">и концертного </w:t>
      </w:r>
      <w:r w:rsidRPr="00117738">
        <w:rPr>
          <w:rFonts w:ascii="Times New Roman" w:hAnsi="Times New Roman"/>
          <w:bCs/>
          <w:color w:val="000000"/>
          <w:sz w:val="24"/>
          <w:szCs w:val="24"/>
        </w:rPr>
        <w:t>обслуживания населения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17738" w:rsidRPr="00117738" w:rsidRDefault="00117738" w:rsidP="00117738">
      <w:pPr>
        <w:pStyle w:val="af0"/>
        <w:numPr>
          <w:ilvl w:val="0"/>
          <w:numId w:val="33"/>
        </w:numPr>
        <w:tabs>
          <w:tab w:val="center" w:pos="4677"/>
          <w:tab w:val="right" w:pos="9355"/>
        </w:tabs>
        <w:autoSpaceDE w:val="0"/>
        <w:snapToGri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117738">
        <w:rPr>
          <w:rFonts w:ascii="Times New Roman" w:hAnsi="Times New Roman"/>
          <w:bCs/>
          <w:color w:val="000000"/>
          <w:sz w:val="24"/>
          <w:szCs w:val="24"/>
        </w:rPr>
        <w:t>одернизация и укрепление материально-технической базы учреждений культуры путем проведения ремонтов;</w:t>
      </w:r>
    </w:p>
    <w:p w:rsidR="00117738" w:rsidRPr="00113F93" w:rsidRDefault="00117738" w:rsidP="00113F93">
      <w:pPr>
        <w:pStyle w:val="af0"/>
        <w:numPr>
          <w:ilvl w:val="0"/>
          <w:numId w:val="33"/>
        </w:numPr>
        <w:tabs>
          <w:tab w:val="center" w:pos="4677"/>
          <w:tab w:val="right" w:pos="9355"/>
        </w:tabs>
        <w:autoSpaceDE w:val="0"/>
        <w:snapToGri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Pr="00117738">
        <w:rPr>
          <w:rFonts w:ascii="Times New Roman" w:hAnsi="Times New Roman"/>
          <w:bCs/>
          <w:color w:val="000000"/>
          <w:sz w:val="24"/>
          <w:szCs w:val="24"/>
        </w:rPr>
        <w:t>оздание условий для массового отдыха жителей поселения и повышение качества рекреационных услуг для населения</w:t>
      </w:r>
      <w:r w:rsidRPr="00113F9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135B17" w:rsidRPr="00117738" w:rsidRDefault="00135B17" w:rsidP="00C74DC1">
      <w:pPr>
        <w:tabs>
          <w:tab w:val="center" w:pos="4677"/>
          <w:tab w:val="right" w:pos="9355"/>
        </w:tabs>
        <w:autoSpaceDE w:val="0"/>
        <w:snapToGrid w:val="0"/>
        <w:spacing w:line="360" w:lineRule="auto"/>
        <w:ind w:left="357" w:firstLine="709"/>
        <w:jc w:val="both"/>
        <w:rPr>
          <w:bCs/>
          <w:color w:val="000000"/>
        </w:rPr>
      </w:pPr>
      <w:r w:rsidRPr="00117738">
        <w:rPr>
          <w:bCs/>
          <w:color w:val="000000"/>
        </w:rPr>
        <w:t>Реализация Программы к 20</w:t>
      </w:r>
      <w:r w:rsidR="007F1923" w:rsidRPr="00117738">
        <w:rPr>
          <w:bCs/>
          <w:color w:val="000000"/>
        </w:rPr>
        <w:t>19</w:t>
      </w:r>
      <w:r w:rsidRPr="00117738">
        <w:rPr>
          <w:bCs/>
          <w:color w:val="000000"/>
        </w:rPr>
        <w:t xml:space="preserve"> году позволит модернизировать сеть муниципальных учреждений культуры, создать условия, обеспечивающие равный и свободный доступ </w:t>
      </w:r>
      <w:r w:rsidRPr="00117738">
        <w:rPr>
          <w:bCs/>
          <w:color w:val="000000"/>
        </w:rPr>
        <w:lastRenderedPageBreak/>
        <w:t>населения ко всему спектру культурных ценностей</w:t>
      </w:r>
      <w:r w:rsidR="00C74DC1">
        <w:rPr>
          <w:bCs/>
          <w:color w:val="000000"/>
        </w:rPr>
        <w:t xml:space="preserve">, </w:t>
      </w:r>
      <w:r w:rsidRPr="00117738">
        <w:rPr>
          <w:bCs/>
          <w:color w:val="000000"/>
        </w:rPr>
        <w:t>обеспечить реализацию творческого потенциала населения поселения.</w:t>
      </w:r>
    </w:p>
    <w:p w:rsidR="00657933" w:rsidRPr="00D72427" w:rsidRDefault="00657933" w:rsidP="00B34576">
      <w:pPr>
        <w:spacing w:line="360" w:lineRule="auto"/>
        <w:ind w:firstLine="709"/>
        <w:jc w:val="both"/>
        <w:rPr>
          <w:bCs/>
          <w:color w:val="000000"/>
        </w:rPr>
      </w:pPr>
      <w:r w:rsidRPr="00D72427">
        <w:rPr>
          <w:bCs/>
          <w:color w:val="000000"/>
        </w:rPr>
        <w:t>Основными ожидаемыми итогами реализации Программы являются:</w:t>
      </w:r>
    </w:p>
    <w:p w:rsidR="00845B69" w:rsidRPr="007E7F51" w:rsidRDefault="00845B69" w:rsidP="00845B69">
      <w:pPr>
        <w:pStyle w:val="ConsPlusNonformat"/>
        <w:numPr>
          <w:ilvl w:val="0"/>
          <w:numId w:val="20"/>
        </w:numPr>
        <w:tabs>
          <w:tab w:val="left" w:pos="426"/>
          <w:tab w:val="left" w:pos="993"/>
        </w:tabs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модернизация </w:t>
      </w:r>
      <w:r w:rsidR="00AA4A8F" w:rsidRPr="00AA4A8F">
        <w:rPr>
          <w:rFonts w:ascii="Times New Roman" w:hAnsi="Times New Roman" w:cs="Times New Roman"/>
          <w:bCs/>
          <w:color w:val="000000"/>
          <w:sz w:val="24"/>
          <w:szCs w:val="24"/>
        </w:rPr>
        <w:t>и укрепление</w:t>
      </w:r>
      <w:r w:rsidR="00AA4A8F">
        <w:rPr>
          <w:bCs/>
          <w:color w:val="000000"/>
        </w:rPr>
        <w:t xml:space="preserve"> </w:t>
      </w: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материально-технической базы 4 учреждений культуры</w:t>
      </w:r>
      <w:r w:rsidR="00657933"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;</w:t>
      </w:r>
    </w:p>
    <w:p w:rsidR="00845B69" w:rsidRPr="007E7F51" w:rsidRDefault="00845B69" w:rsidP="00845B69">
      <w:pPr>
        <w:pStyle w:val="ConsPlusNonformat"/>
        <w:numPr>
          <w:ilvl w:val="0"/>
          <w:numId w:val="20"/>
        </w:numPr>
        <w:tabs>
          <w:tab w:val="left" w:pos="426"/>
          <w:tab w:val="left" w:pos="993"/>
        </w:tabs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реконструкция 1 учреждения культуры «</w:t>
      </w:r>
      <w:proofErr w:type="spellStart"/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ЦКиД</w:t>
      </w:r>
      <w:proofErr w:type="spellEnd"/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«Москворецкий»;</w:t>
      </w:r>
    </w:p>
    <w:p w:rsidR="00845B69" w:rsidRPr="007E7F51" w:rsidRDefault="004F6226" w:rsidP="00845B69">
      <w:pPr>
        <w:pStyle w:val="ConsPlusNonformat"/>
        <w:numPr>
          <w:ilvl w:val="0"/>
          <w:numId w:val="20"/>
        </w:numPr>
        <w:tabs>
          <w:tab w:val="left" w:pos="426"/>
          <w:tab w:val="left" w:pos="993"/>
        </w:tabs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F6226">
        <w:rPr>
          <w:rFonts w:ascii="Times New Roman" w:hAnsi="Times New Roman" w:cs="Times New Roman"/>
          <w:sz w:val="24"/>
          <w:szCs w:val="24"/>
        </w:rPr>
        <w:t xml:space="preserve">величение численности участников </w:t>
      </w:r>
      <w:proofErr w:type="spellStart"/>
      <w:r w:rsidRPr="004F622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F62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84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130 </w:t>
      </w:r>
      <w:r w:rsidR="00845B69"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%;</w:t>
      </w:r>
    </w:p>
    <w:p w:rsidR="0085291E" w:rsidRPr="007E7F51" w:rsidRDefault="00845B69" w:rsidP="00845B69">
      <w:pPr>
        <w:pStyle w:val="ConsPlusNonformat"/>
        <w:numPr>
          <w:ilvl w:val="0"/>
          <w:numId w:val="20"/>
        </w:numPr>
        <w:tabs>
          <w:tab w:val="left" w:pos="426"/>
          <w:tab w:val="left" w:pos="993"/>
        </w:tabs>
        <w:snapToGrid w:val="0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благоустройство </w:t>
      </w:r>
      <w:r w:rsidR="00851F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парковых территорий</w:t>
      </w:r>
      <w:r w:rsidR="003261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 100 %</w:t>
      </w:r>
      <w:r w:rsidRPr="007E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E4006" w:rsidRPr="004E4006" w:rsidRDefault="004E4006" w:rsidP="004E4006">
      <w:pPr>
        <w:pStyle w:val="13"/>
        <w:shd w:val="clear" w:color="auto" w:fill="auto"/>
        <w:tabs>
          <w:tab w:val="left" w:pos="993"/>
        </w:tabs>
        <w:spacing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Разрабатываемая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Программа</w:t>
      </w: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характеризуется следующими принципиальными особенностями:</w:t>
      </w:r>
    </w:p>
    <w:p w:rsidR="004E4006" w:rsidRPr="004E4006" w:rsidRDefault="004E4006" w:rsidP="004E4006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системный характер основных целей и задач, а также комплексный подход к их решению с учетом взаимосвязи с другими решениями </w:t>
      </w:r>
      <w:r w:rsidR="00665B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правительства Московской области</w:t>
      </w: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направленными на развитие культурного потенциала;</w:t>
      </w:r>
    </w:p>
    <w:p w:rsidR="004E4006" w:rsidRPr="004E4006" w:rsidRDefault="004E4006" w:rsidP="004E4006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ориентация целей, задач и мероприятий Программы на достижение результатов, оцениваемых целевыми индикаторами и показателями;</w:t>
      </w:r>
    </w:p>
    <w:p w:rsidR="004E4006" w:rsidRPr="004E4006" w:rsidRDefault="004E4006" w:rsidP="004E4006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применение новых технологий, инновационных подходов, а также мирового опыта в области формирования материально-технической базы учреждений культуры, сохранения и реставрации культурных ценностей;</w:t>
      </w:r>
    </w:p>
    <w:p w:rsidR="004E4006" w:rsidRPr="00C10FFB" w:rsidRDefault="004E4006" w:rsidP="004E4006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4E400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отбор инвестиционных проектов, предполагаемых к реализации в рамках Программы, с учетом важных для отрасли критериев и особенностей формирования культурного потенциала.</w:t>
      </w:r>
    </w:p>
    <w:p w:rsidR="00113F93" w:rsidRPr="004E4006" w:rsidRDefault="00113F93" w:rsidP="00883179">
      <w:pPr>
        <w:pStyle w:val="13"/>
        <w:shd w:val="clear" w:color="auto" w:fill="auto"/>
        <w:tabs>
          <w:tab w:val="left" w:pos="993"/>
        </w:tabs>
        <w:spacing w:line="360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:rsidR="0085291E" w:rsidRPr="0085291E" w:rsidRDefault="0085291E" w:rsidP="0065510D">
      <w:pPr>
        <w:pStyle w:val="ConsPlusNonformat"/>
        <w:numPr>
          <w:ilvl w:val="0"/>
          <w:numId w:val="16"/>
        </w:numPr>
        <w:snapToGrid w:val="0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529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реализации Программы</w:t>
      </w:r>
    </w:p>
    <w:p w:rsidR="00B85908" w:rsidRPr="00B85908" w:rsidRDefault="00B85908" w:rsidP="00B85908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>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людей, что в конечном итоге влечет за собой изменения в основах функционирования общества. Последствия такого рода часто не поддаются обычным статистическим измерениям. Поэтому в Программе предполагается использовать систему индикаторов и показателей, характеризующих лишь текущие результаты культурной деятельности. При этом проекты, включенные в Программу, могут содержать показатели результативности.</w:t>
      </w:r>
    </w:p>
    <w:p w:rsidR="00B85908" w:rsidRPr="00B85908" w:rsidRDefault="00B85908" w:rsidP="00B85908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Программы и отдельных проектов по каждому ее разделу осуществляется муниципальным заказчиком - координатором Программы.</w:t>
      </w:r>
    </w:p>
    <w:p w:rsidR="00B85908" w:rsidRPr="00B85908" w:rsidRDefault="00B85908" w:rsidP="00B85908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>Главный социально-экономический эффект от реализации Программы выражается в повышении роли культуры и искусства в жизни людей и, следовательно, в повышении качества жизни в целом.</w:t>
      </w:r>
    </w:p>
    <w:p w:rsidR="00B85908" w:rsidRPr="00B85908" w:rsidRDefault="00B85908" w:rsidP="00B85908">
      <w:pPr>
        <w:pStyle w:val="25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>Таким образом, в ходе выполнения Программы предполагается достижение следующих результатов:</w:t>
      </w:r>
    </w:p>
    <w:p w:rsidR="00EA6DC7" w:rsidRDefault="00B85908" w:rsidP="00EA6DC7">
      <w:pPr>
        <w:pStyle w:val="25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укрепление единства культурного пространства;</w:t>
      </w:r>
    </w:p>
    <w:p w:rsidR="00EA6DC7" w:rsidRDefault="00B85908" w:rsidP="00EA6DC7">
      <w:pPr>
        <w:pStyle w:val="25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C7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разнообразной творческой деятельности, увеличение доступности предлагаемых населению культурных благ и информации в области культуры и искусства;</w:t>
      </w:r>
    </w:p>
    <w:p w:rsidR="00B85908" w:rsidRPr="003253B3" w:rsidRDefault="00B85908" w:rsidP="003253B3">
      <w:pPr>
        <w:pStyle w:val="25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DC7">
        <w:rPr>
          <w:rFonts w:ascii="Times New Roman" w:hAnsi="Times New Roman" w:cs="Times New Roman"/>
          <w:color w:val="000000"/>
          <w:sz w:val="24"/>
          <w:szCs w:val="24"/>
        </w:rPr>
        <w:t>освоений новых форм и направлений культурного обмена</w:t>
      </w:r>
      <w:r w:rsidRPr="003253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7C7" w:rsidRPr="00AF63B0" w:rsidRDefault="00B85908" w:rsidP="00AF63B0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908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культурного потенциала страны за счет укрепления базы концертных и </w:t>
      </w:r>
      <w:proofErr w:type="spellStart"/>
      <w:r w:rsidRPr="00B85908">
        <w:rPr>
          <w:rFonts w:ascii="Times New Roman" w:hAnsi="Times New Roman" w:cs="Times New Roman"/>
          <w:color w:val="000000"/>
          <w:sz w:val="24"/>
          <w:szCs w:val="24"/>
        </w:rPr>
        <w:t>культурно-досуговых</w:t>
      </w:r>
      <w:proofErr w:type="spellEnd"/>
      <w:r w:rsidRPr="00B8590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учреждений создает необходимые условия для ведения культурно-просветительной работы, а также для патриотического воспитания молодежи.</w:t>
      </w:r>
    </w:p>
    <w:p w:rsidR="006C35E3" w:rsidRDefault="00EC30A1" w:rsidP="00B34576">
      <w:pPr>
        <w:pStyle w:val="ConsPlusNonformat"/>
        <w:snapToGrid w:val="0"/>
        <w:spacing w:line="360" w:lineRule="auto"/>
        <w:ind w:firstLine="709"/>
        <w:jc w:val="both"/>
      </w:pPr>
      <w:r w:rsidRPr="00EC30A1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реализации Программы с указанием количественных и/или качественных целевых показателей, характеризующих достижение целей и решение задач, включая оценку влияния изменения объема финансирования на изменение целевых показателей согласно </w:t>
      </w:r>
      <w:r w:rsidRPr="0085291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приложению № </w:t>
      </w:r>
      <w:r w:rsidR="00CE268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529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C35E3" w:rsidRPr="006C35E3">
        <w:t xml:space="preserve"> </w:t>
      </w:r>
    </w:p>
    <w:p w:rsidR="00113F93" w:rsidRPr="000B15C3" w:rsidRDefault="00113F93" w:rsidP="00AA5F25">
      <w:pPr>
        <w:spacing w:line="360" w:lineRule="auto"/>
        <w:jc w:val="both"/>
        <w:rPr>
          <w:bCs/>
          <w:color w:val="000000"/>
        </w:rPr>
      </w:pPr>
    </w:p>
    <w:p w:rsidR="0085291E" w:rsidRPr="00113F93" w:rsidRDefault="00F85089" w:rsidP="00113F93">
      <w:pPr>
        <w:numPr>
          <w:ilvl w:val="0"/>
          <w:numId w:val="24"/>
        </w:numPr>
        <w:spacing w:line="360" w:lineRule="auto"/>
        <w:jc w:val="center"/>
        <w:rPr>
          <w:b/>
          <w:bCs/>
          <w:color w:val="000000"/>
        </w:rPr>
      </w:pPr>
      <w:r w:rsidRPr="00C3385D">
        <w:rPr>
          <w:b/>
          <w:bCs/>
          <w:color w:val="000000"/>
        </w:rPr>
        <w:t>Перечень программных мероприятий</w:t>
      </w:r>
    </w:p>
    <w:p w:rsidR="00C624ED" w:rsidRPr="00C3385D" w:rsidRDefault="00C624ED" w:rsidP="0065510D">
      <w:pPr>
        <w:spacing w:line="360" w:lineRule="auto"/>
        <w:ind w:firstLine="709"/>
        <w:jc w:val="both"/>
      </w:pPr>
      <w:r w:rsidRPr="00C3385D">
        <w:t>Решение поставленных задач предполагается посредством проведения ряда мероприятий (</w:t>
      </w:r>
      <w:r w:rsidRPr="00385FA3">
        <w:t xml:space="preserve">приложение </w:t>
      </w:r>
      <w:r w:rsidR="00F067A2" w:rsidRPr="00385FA3">
        <w:t xml:space="preserve">№ </w:t>
      </w:r>
      <w:r w:rsidR="00CE2687">
        <w:t>3</w:t>
      </w:r>
      <w:r w:rsidRPr="00C3385D">
        <w:t xml:space="preserve"> к настоящей Программе) по следующим направлениям:</w:t>
      </w:r>
    </w:p>
    <w:p w:rsidR="006C35E3" w:rsidRDefault="00B953FF" w:rsidP="006C35E3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53FF">
        <w:rPr>
          <w:rFonts w:ascii="Times New Roman" w:hAnsi="Times New Roman" w:cs="Times New Roman"/>
          <w:sz w:val="24"/>
          <w:szCs w:val="24"/>
        </w:rPr>
        <w:t>рганизация и проведение мероприятий в сфере культуры</w:t>
      </w:r>
      <w:r w:rsidR="006C35E3" w:rsidRPr="00B953FF">
        <w:rPr>
          <w:rFonts w:ascii="Times New Roman" w:hAnsi="Times New Roman" w:cs="Times New Roman"/>
          <w:sz w:val="24"/>
          <w:szCs w:val="24"/>
        </w:rPr>
        <w:t>;</w:t>
      </w:r>
    </w:p>
    <w:p w:rsidR="00A123CD" w:rsidRPr="00B953FF" w:rsidRDefault="00733321" w:rsidP="006C35E3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подведомственных учреждений</w:t>
      </w:r>
      <w:r w:rsidR="00A123CD">
        <w:rPr>
          <w:rFonts w:ascii="Times New Roman" w:hAnsi="Times New Roman" w:cs="Times New Roman"/>
          <w:sz w:val="24"/>
          <w:szCs w:val="24"/>
        </w:rPr>
        <w:t>;</w:t>
      </w:r>
    </w:p>
    <w:p w:rsidR="008426E9" w:rsidRPr="008426E9" w:rsidRDefault="008426E9" w:rsidP="006C35E3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8426E9">
        <w:rPr>
          <w:rFonts w:ascii="Times New Roman" w:hAnsi="Times New Roman" w:cs="Times New Roman"/>
          <w:bCs/>
          <w:color w:val="000000"/>
          <w:sz w:val="24"/>
          <w:szCs w:val="24"/>
        </w:rPr>
        <w:t>овышение квалификации работников культуры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A123CD" w:rsidRDefault="00A123CD" w:rsidP="00A123CD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и текущий ремонт зданий и сооружений;</w:t>
      </w:r>
    </w:p>
    <w:p w:rsidR="00A123CD" w:rsidRDefault="00A123CD" w:rsidP="00A123CD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доступная среда в учреждениях культуры;</w:t>
      </w:r>
    </w:p>
    <w:p w:rsidR="006C35E3" w:rsidRDefault="006C35E3" w:rsidP="006C35E3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C35E3">
        <w:rPr>
          <w:rFonts w:ascii="Times New Roman" w:hAnsi="Times New Roman" w:cs="Times New Roman"/>
          <w:sz w:val="24"/>
          <w:szCs w:val="24"/>
        </w:rPr>
        <w:t>еконструкция здания «</w:t>
      </w:r>
      <w:proofErr w:type="spellStart"/>
      <w:r w:rsidR="00A123CD"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 w:rsidRPr="006C35E3">
        <w:rPr>
          <w:rFonts w:ascii="Times New Roman" w:hAnsi="Times New Roman" w:cs="Times New Roman"/>
          <w:sz w:val="24"/>
          <w:szCs w:val="24"/>
        </w:rPr>
        <w:t xml:space="preserve"> «Москворецкий»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1F8F" w:rsidRPr="00851F8F" w:rsidRDefault="004B0F98" w:rsidP="00E51B01">
      <w:pPr>
        <w:pStyle w:val="ConsPlusNonformat"/>
        <w:numPr>
          <w:ilvl w:val="0"/>
          <w:numId w:val="34"/>
        </w:numPr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парковых территорий</w:t>
      </w:r>
      <w:r w:rsidR="00851F8F">
        <w:rPr>
          <w:rFonts w:ascii="Times New Roman" w:hAnsi="Times New Roman" w:cs="Times New Roman"/>
          <w:sz w:val="24"/>
          <w:szCs w:val="24"/>
        </w:rPr>
        <w:t>.</w:t>
      </w:r>
    </w:p>
    <w:p w:rsidR="00A72483" w:rsidRPr="00E51B01" w:rsidRDefault="00A72483" w:rsidP="00A72483">
      <w:pPr>
        <w:pStyle w:val="ConsPlusNonformat"/>
        <w:snapToGrid w:val="0"/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ED6E9E" w:rsidRDefault="00F82494" w:rsidP="00ED6E9E">
      <w:pPr>
        <w:numPr>
          <w:ilvl w:val="0"/>
          <w:numId w:val="24"/>
        </w:numPr>
        <w:spacing w:line="360" w:lineRule="auto"/>
        <w:jc w:val="center"/>
      </w:pPr>
      <w:r>
        <w:rPr>
          <w:b/>
          <w:bCs/>
          <w:color w:val="000000"/>
        </w:rPr>
        <w:t>Обоснование объема финансовых ресурсов, необходимых для реализации</w:t>
      </w:r>
      <w:r w:rsidR="00ED6E9E">
        <w:rPr>
          <w:b/>
          <w:bCs/>
          <w:color w:val="000000"/>
        </w:rPr>
        <w:t xml:space="preserve"> Программы</w:t>
      </w:r>
    </w:p>
    <w:p w:rsidR="00643BCA" w:rsidRDefault="000C154C" w:rsidP="0065510D">
      <w:pPr>
        <w:spacing w:line="360" w:lineRule="auto"/>
        <w:ind w:firstLine="709"/>
        <w:jc w:val="both"/>
      </w:pPr>
      <w:r w:rsidRPr="00C3385D">
        <w:t xml:space="preserve">Реализация программы будет осуществляться в течение </w:t>
      </w:r>
      <w:r w:rsidR="00B04596">
        <w:t>пят</w:t>
      </w:r>
      <w:r w:rsidRPr="00C3385D">
        <w:t xml:space="preserve"> лет с 201</w:t>
      </w:r>
      <w:r w:rsidR="00643BCA">
        <w:t>5</w:t>
      </w:r>
      <w:r w:rsidRPr="00C3385D">
        <w:t xml:space="preserve"> по 201</w:t>
      </w:r>
      <w:r w:rsidR="00643BCA">
        <w:t>9</w:t>
      </w:r>
      <w:r w:rsidRPr="00C3385D">
        <w:t xml:space="preserve"> г</w:t>
      </w:r>
      <w:r w:rsidR="00A76617">
        <w:t>оды.</w:t>
      </w:r>
    </w:p>
    <w:p w:rsidR="0084782E" w:rsidRDefault="0084782E" w:rsidP="0084782E">
      <w:pPr>
        <w:spacing w:line="360" w:lineRule="auto"/>
        <w:ind w:firstLine="709"/>
        <w:jc w:val="both"/>
        <w:rPr>
          <w:color w:val="000000"/>
          <w:lang w:val="en-US"/>
        </w:rPr>
      </w:pPr>
      <w:r w:rsidRPr="00C3385D">
        <w:rPr>
          <w:color w:val="000000"/>
        </w:rPr>
        <w:t>Основными источниками финансирования программы являются средства бюджета городского поселения Воскресенск, направленные на развитие отрасли культура</w:t>
      </w:r>
      <w:r>
        <w:rPr>
          <w:color w:val="000000"/>
        </w:rPr>
        <w:t xml:space="preserve">. </w:t>
      </w:r>
      <w:r w:rsidRPr="00AB1326">
        <w:rPr>
          <w:color w:val="000000"/>
        </w:rPr>
        <w:t xml:space="preserve">Обоснование объема финансовых ресурсов, необходимых для реализации Программы представляется по форме согласно </w:t>
      </w:r>
      <w:hyperlink w:anchor="sub_14000" w:history="1">
        <w:r w:rsidRPr="006C35E3">
          <w:rPr>
            <w:color w:val="000000"/>
          </w:rPr>
          <w:t>приложению № </w:t>
        </w:r>
        <w:r w:rsidR="00F82494">
          <w:rPr>
            <w:color w:val="000000"/>
          </w:rPr>
          <w:t>2</w:t>
        </w:r>
      </w:hyperlink>
      <w:r>
        <w:rPr>
          <w:color w:val="000000"/>
        </w:rPr>
        <w:t>.</w:t>
      </w:r>
      <w:r w:rsidRPr="00C3385D">
        <w:rPr>
          <w:color w:val="000000"/>
        </w:rPr>
        <w:t xml:space="preserve"> </w:t>
      </w:r>
    </w:p>
    <w:p w:rsidR="004F683D" w:rsidRDefault="004F683D" w:rsidP="00C013E0">
      <w:pPr>
        <w:tabs>
          <w:tab w:val="left" w:pos="2400"/>
        </w:tabs>
        <w:jc w:val="both"/>
        <w:rPr>
          <w:color w:val="000000"/>
        </w:rPr>
      </w:pPr>
    </w:p>
    <w:p w:rsidR="00883179" w:rsidRDefault="00883179" w:rsidP="00C013E0">
      <w:pPr>
        <w:tabs>
          <w:tab w:val="left" w:pos="2400"/>
        </w:tabs>
        <w:jc w:val="both"/>
        <w:rPr>
          <w:color w:val="000000"/>
        </w:rPr>
      </w:pPr>
    </w:p>
    <w:p w:rsidR="00883179" w:rsidRDefault="00883179" w:rsidP="00C013E0">
      <w:pPr>
        <w:tabs>
          <w:tab w:val="left" w:pos="2400"/>
        </w:tabs>
        <w:jc w:val="both"/>
        <w:rPr>
          <w:color w:val="000000"/>
        </w:rPr>
      </w:pPr>
    </w:p>
    <w:p w:rsidR="00883179" w:rsidRDefault="00883179" w:rsidP="00C013E0">
      <w:pPr>
        <w:tabs>
          <w:tab w:val="left" w:pos="2400"/>
        </w:tabs>
        <w:jc w:val="both"/>
        <w:rPr>
          <w:color w:val="000000"/>
        </w:rPr>
      </w:pPr>
    </w:p>
    <w:p w:rsidR="00883179" w:rsidRDefault="00883179" w:rsidP="00C013E0">
      <w:pPr>
        <w:tabs>
          <w:tab w:val="left" w:pos="2400"/>
        </w:tabs>
        <w:jc w:val="both"/>
        <w:rPr>
          <w:color w:val="000000"/>
        </w:rPr>
      </w:pPr>
    </w:p>
    <w:p w:rsidR="00ED6E9E" w:rsidRPr="006C35E3" w:rsidRDefault="00ED6E9E" w:rsidP="006C35E3">
      <w:pPr>
        <w:numPr>
          <w:ilvl w:val="0"/>
          <w:numId w:val="24"/>
        </w:numPr>
        <w:suppressAutoHyphens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Методика расчета значений показателей эффективности реализации Программы</w:t>
      </w:r>
    </w:p>
    <w:p w:rsidR="00ED6E9E" w:rsidRDefault="00ED6E9E" w:rsidP="00ED6E9E">
      <w:pPr>
        <w:spacing w:line="360" w:lineRule="auto"/>
        <w:ind w:firstLine="709"/>
        <w:jc w:val="both"/>
        <w:rPr>
          <w:bCs/>
          <w:color w:val="000000"/>
        </w:rPr>
      </w:pPr>
      <w:r w:rsidRPr="00B67221">
        <w:rPr>
          <w:bCs/>
          <w:color w:val="000000"/>
        </w:rPr>
        <w:t>Оценка эффективности муниципальной программы ежегодно производится путем сравнения текущих значений показателей с установленными муниципальной программой значениями на 2015 -2019 годы.</w:t>
      </w:r>
    </w:p>
    <w:p w:rsidR="00D16E7F" w:rsidRDefault="00D16E7F" w:rsidP="00ED6E9E">
      <w:pPr>
        <w:spacing w:line="360" w:lineRule="auto"/>
        <w:ind w:firstLine="709"/>
        <w:jc w:val="both"/>
        <w:rPr>
          <w:bCs/>
          <w:color w:val="000000"/>
        </w:rPr>
      </w:pPr>
    </w:p>
    <w:p w:rsidR="00D709E4" w:rsidRDefault="00D709E4" w:rsidP="00D16E7F">
      <w:pPr>
        <w:pStyle w:val="30"/>
        <w:shd w:val="clear" w:color="auto" w:fill="auto"/>
        <w:spacing w:after="0" w:line="240" w:lineRule="auto"/>
        <w:ind w:right="-40" w:firstLine="0"/>
        <w:jc w:val="center"/>
        <w:rPr>
          <w:sz w:val="24"/>
          <w:szCs w:val="24"/>
        </w:rPr>
      </w:pPr>
      <w:r w:rsidRPr="00FE2551">
        <w:rPr>
          <w:sz w:val="24"/>
          <w:szCs w:val="24"/>
        </w:rPr>
        <w:t xml:space="preserve">Методика расчета показателей эффективности </w:t>
      </w:r>
      <w:r>
        <w:rPr>
          <w:sz w:val="24"/>
          <w:szCs w:val="24"/>
        </w:rPr>
        <w:t>реализации Программы</w:t>
      </w:r>
    </w:p>
    <w:p w:rsidR="00D16E7F" w:rsidRPr="00FE2551" w:rsidRDefault="00D16E7F" w:rsidP="00D16E7F">
      <w:pPr>
        <w:pStyle w:val="30"/>
        <w:shd w:val="clear" w:color="auto" w:fill="auto"/>
        <w:spacing w:after="0" w:line="240" w:lineRule="auto"/>
        <w:ind w:right="-40" w:firstLine="0"/>
        <w:jc w:val="center"/>
        <w:rPr>
          <w:sz w:val="24"/>
          <w:szCs w:val="24"/>
        </w:rPr>
      </w:pPr>
    </w:p>
    <w:tbl>
      <w:tblPr>
        <w:tblStyle w:val="afe"/>
        <w:tblW w:w="0" w:type="auto"/>
        <w:tblLook w:val="04A0"/>
      </w:tblPr>
      <w:tblGrid>
        <w:gridCol w:w="817"/>
        <w:gridCol w:w="3402"/>
        <w:gridCol w:w="6203"/>
      </w:tblGrid>
      <w:tr w:rsidR="00D709E4" w:rsidTr="00D16E7F">
        <w:tc>
          <w:tcPr>
            <w:tcW w:w="817" w:type="dxa"/>
          </w:tcPr>
          <w:p w:rsidR="00883179" w:rsidRDefault="00E6276B" w:rsidP="00D16E7F">
            <w:pPr>
              <w:spacing w:line="360" w:lineRule="auto"/>
              <w:ind w:right="-10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</w:p>
          <w:p w:rsidR="00D709E4" w:rsidRDefault="00E6276B" w:rsidP="00D16E7F">
            <w:pPr>
              <w:spacing w:line="360" w:lineRule="auto"/>
              <w:ind w:right="-108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3402" w:type="dxa"/>
          </w:tcPr>
          <w:p w:rsidR="00D709E4" w:rsidRDefault="00E6276B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Показатели эффективности</w:t>
            </w:r>
          </w:p>
        </w:tc>
        <w:tc>
          <w:tcPr>
            <w:tcW w:w="6203" w:type="dxa"/>
          </w:tcPr>
          <w:p w:rsidR="00D709E4" w:rsidRDefault="005D61D4" w:rsidP="005D61D4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Методика расчета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3402" w:type="dxa"/>
          </w:tcPr>
          <w:p w:rsidR="00E6276B" w:rsidRPr="00E6276B" w:rsidRDefault="00E6276B" w:rsidP="00174029">
            <w:pPr>
              <w:suppressAutoHyphens w:val="0"/>
              <w:autoSpaceDE w:val="0"/>
              <w:autoSpaceDN w:val="0"/>
              <w:adjustRightInd w:val="0"/>
              <w:ind w:left="-16" w:right="-75"/>
              <w:rPr>
                <w:lang w:eastAsia="ru-RU"/>
              </w:rPr>
            </w:pPr>
            <w:r w:rsidRPr="00E6276B">
              <w:rPr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6203" w:type="dxa"/>
          </w:tcPr>
          <w:p w:rsidR="00E6276B" w:rsidRPr="00E6276B" w:rsidRDefault="00E6276B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 w:rsidRPr="00FE2551">
              <w:t xml:space="preserve">Форма № </w:t>
            </w:r>
            <w:proofErr w:type="spellStart"/>
            <w:r w:rsidRPr="00FE2551">
              <w:t>ЗП-культура</w:t>
            </w:r>
            <w:proofErr w:type="spellEnd"/>
            <w:r w:rsidR="009707AD">
              <w:t>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3402" w:type="dxa"/>
          </w:tcPr>
          <w:p w:rsidR="00E6276B" w:rsidRPr="00E6276B" w:rsidRDefault="00E6276B" w:rsidP="00174029">
            <w:pPr>
              <w:pStyle w:val="ConsPlusCell"/>
              <w:rPr>
                <w:sz w:val="24"/>
                <w:szCs w:val="24"/>
              </w:rPr>
            </w:pPr>
            <w:r w:rsidRPr="00E6276B">
              <w:rPr>
                <w:rFonts w:eastAsia="Times New Roman"/>
                <w:sz w:val="24"/>
                <w:szCs w:val="24"/>
                <w:lang w:eastAsia="ru-RU"/>
              </w:rPr>
              <w:t>Соотношение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6203" w:type="dxa"/>
          </w:tcPr>
          <w:p w:rsidR="00174029" w:rsidRPr="00FE2551" w:rsidRDefault="00174029" w:rsidP="001C4F15">
            <w:pPr>
              <w:pStyle w:val="30"/>
              <w:shd w:val="clear" w:color="auto" w:fill="auto"/>
              <w:spacing w:after="0" w:line="240" w:lineRule="exact"/>
              <w:ind w:left="34" w:firstLine="0"/>
              <w:rPr>
                <w:sz w:val="24"/>
                <w:szCs w:val="24"/>
              </w:rPr>
            </w:pPr>
            <w:proofErr w:type="spellStart"/>
            <w:r w:rsidRPr="00FE2551">
              <w:rPr>
                <w:sz w:val="24"/>
                <w:szCs w:val="24"/>
              </w:rPr>
              <w:t>С</w:t>
            </w:r>
            <w:r w:rsidR="00D16E7F">
              <w:rPr>
                <w:sz w:val="24"/>
                <w:szCs w:val="24"/>
              </w:rPr>
              <w:t>к</w:t>
            </w:r>
            <w:proofErr w:type="spellEnd"/>
            <w:r w:rsidR="00D16E7F">
              <w:rPr>
                <w:sz w:val="24"/>
                <w:szCs w:val="24"/>
              </w:rPr>
              <w:t xml:space="preserve"> = </w:t>
            </w:r>
            <w:proofErr w:type="spellStart"/>
            <w:r w:rsidR="00D16E7F">
              <w:rPr>
                <w:sz w:val="24"/>
                <w:szCs w:val="24"/>
              </w:rPr>
              <w:t>Зк</w:t>
            </w:r>
            <w:proofErr w:type="spellEnd"/>
            <w:r w:rsidR="00D16E7F">
              <w:rPr>
                <w:sz w:val="24"/>
                <w:szCs w:val="24"/>
              </w:rPr>
              <w:t xml:space="preserve"> / </w:t>
            </w:r>
            <w:proofErr w:type="spellStart"/>
            <w:r w:rsidR="00D16E7F">
              <w:rPr>
                <w:sz w:val="24"/>
                <w:szCs w:val="24"/>
              </w:rPr>
              <w:t>Змо</w:t>
            </w:r>
            <w:proofErr w:type="spellEnd"/>
            <w:r w:rsidR="00D16E7F">
              <w:rPr>
                <w:sz w:val="24"/>
                <w:szCs w:val="24"/>
              </w:rPr>
              <w:t xml:space="preserve"> </w:t>
            </w:r>
            <w:proofErr w:type="spellStart"/>
            <w:r w:rsidR="00D16E7F">
              <w:rPr>
                <w:sz w:val="24"/>
                <w:szCs w:val="24"/>
              </w:rPr>
              <w:t>х</w:t>
            </w:r>
            <w:proofErr w:type="spellEnd"/>
            <w:r w:rsidR="00D16E7F">
              <w:rPr>
                <w:sz w:val="24"/>
                <w:szCs w:val="24"/>
              </w:rPr>
              <w:t xml:space="preserve"> 100%, где</w:t>
            </w:r>
          </w:p>
          <w:p w:rsidR="00174029" w:rsidRPr="00FE2551" w:rsidRDefault="00174029" w:rsidP="001C4F15">
            <w:pPr>
              <w:pStyle w:val="30"/>
              <w:shd w:val="clear" w:color="auto" w:fill="auto"/>
              <w:spacing w:after="0" w:line="240" w:lineRule="exact"/>
              <w:ind w:left="34" w:firstLine="0"/>
              <w:rPr>
                <w:sz w:val="24"/>
                <w:szCs w:val="24"/>
              </w:rPr>
            </w:pPr>
            <w:proofErr w:type="spellStart"/>
            <w:r w:rsidRPr="00FE2551">
              <w:rPr>
                <w:sz w:val="24"/>
                <w:szCs w:val="24"/>
              </w:rPr>
              <w:t>Ск</w:t>
            </w:r>
            <w:proofErr w:type="spellEnd"/>
            <w:r w:rsidRPr="00FE2551">
              <w:rPr>
                <w:sz w:val="24"/>
                <w:szCs w:val="24"/>
              </w:rPr>
              <w:t xml:space="preserve"> - соотношение средней заработной платы работников муниципальных учреждений культуры к средней заработной плате в Московской области;</w:t>
            </w:r>
          </w:p>
          <w:p w:rsidR="00E6276B" w:rsidRPr="00174029" w:rsidRDefault="00174029" w:rsidP="001C4F15">
            <w:pPr>
              <w:pStyle w:val="30"/>
              <w:shd w:val="clear" w:color="auto" w:fill="auto"/>
              <w:spacing w:after="0" w:line="240" w:lineRule="exact"/>
              <w:ind w:left="34" w:firstLine="0"/>
              <w:rPr>
                <w:sz w:val="24"/>
                <w:szCs w:val="24"/>
              </w:rPr>
            </w:pPr>
            <w:proofErr w:type="spellStart"/>
            <w:r w:rsidRPr="00FE2551">
              <w:rPr>
                <w:sz w:val="24"/>
                <w:szCs w:val="24"/>
              </w:rPr>
              <w:t>Зк</w:t>
            </w:r>
            <w:proofErr w:type="spellEnd"/>
            <w:r w:rsidRPr="00FE2551">
              <w:rPr>
                <w:sz w:val="24"/>
                <w:szCs w:val="24"/>
              </w:rPr>
              <w:t xml:space="preserve"> - средняя заработная плата работников муниципальных учреждений культуры Московской области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</w:p>
        </w:tc>
        <w:tc>
          <w:tcPr>
            <w:tcW w:w="3402" w:type="dxa"/>
          </w:tcPr>
          <w:p w:rsidR="00E6276B" w:rsidRPr="00E6276B" w:rsidRDefault="00E6276B" w:rsidP="00174029">
            <w:pPr>
              <w:pStyle w:val="ConsPlusCell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 xml:space="preserve">Исполнение финансового плана </w:t>
            </w:r>
            <w:r w:rsidRPr="00E6276B">
              <w:rPr>
                <w:bCs/>
                <w:sz w:val="24"/>
                <w:szCs w:val="24"/>
              </w:rPr>
              <w:t>праздничных и культурно-массовых мероприятий</w:t>
            </w:r>
          </w:p>
        </w:tc>
        <w:tc>
          <w:tcPr>
            <w:tcW w:w="6203" w:type="dxa"/>
          </w:tcPr>
          <w:p w:rsidR="00E6276B" w:rsidRPr="00E6276B" w:rsidRDefault="001C4F15" w:rsidP="001C4F15">
            <w:pPr>
              <w:rPr>
                <w:bCs/>
                <w:color w:val="000000"/>
              </w:rPr>
            </w:pPr>
            <w:r w:rsidRPr="001C4F15">
              <w:rPr>
                <w:bCs/>
                <w:color w:val="000000"/>
              </w:rPr>
              <w:t>Количество мероприятий отчетного периода текущего года/количество мероприятий утвержденных в плане *100</w:t>
            </w:r>
            <w:r>
              <w:rPr>
                <w:bCs/>
                <w:color w:val="000000"/>
              </w:rPr>
              <w:t>%</w:t>
            </w:r>
            <w:r w:rsidR="009707AD">
              <w:rPr>
                <w:bCs/>
                <w:color w:val="000000"/>
              </w:rPr>
              <w:t>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</w:t>
            </w:r>
          </w:p>
        </w:tc>
        <w:tc>
          <w:tcPr>
            <w:tcW w:w="3402" w:type="dxa"/>
          </w:tcPr>
          <w:p w:rsidR="00E6276B" w:rsidRPr="00E6276B" w:rsidRDefault="00E6276B" w:rsidP="001C4F15">
            <w:pPr>
              <w:pStyle w:val="ConsPlusCell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>Увеличение кол</w:t>
            </w:r>
            <w:r w:rsidR="001C4F15">
              <w:rPr>
                <w:sz w:val="24"/>
                <w:szCs w:val="24"/>
              </w:rPr>
              <w:t>ичества</w:t>
            </w:r>
            <w:r w:rsidRPr="00E6276B">
              <w:rPr>
                <w:sz w:val="24"/>
                <w:szCs w:val="24"/>
              </w:rPr>
              <w:t xml:space="preserve"> реализуемых культурных проектов</w:t>
            </w:r>
          </w:p>
        </w:tc>
        <w:tc>
          <w:tcPr>
            <w:tcW w:w="6203" w:type="dxa"/>
          </w:tcPr>
          <w:p w:rsidR="00E6276B" w:rsidRPr="00E6276B" w:rsidRDefault="009707AD" w:rsidP="00EB5DA0">
            <w:pPr>
              <w:rPr>
                <w:bCs/>
                <w:color w:val="000000"/>
              </w:rPr>
            </w:pPr>
            <w:r w:rsidRPr="00E8744F">
              <w:t xml:space="preserve">Количество </w:t>
            </w:r>
            <w:r w:rsidR="00EB5DA0">
              <w:t>реализуемых проектов</w:t>
            </w:r>
            <w:r w:rsidRPr="00E8744F">
              <w:t xml:space="preserve"> за счет средств </w:t>
            </w:r>
            <w:r w:rsidR="00EB5DA0">
              <w:t>бюджета городского поселения.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</w:t>
            </w:r>
          </w:p>
        </w:tc>
        <w:tc>
          <w:tcPr>
            <w:tcW w:w="3402" w:type="dxa"/>
          </w:tcPr>
          <w:p w:rsidR="00E6276B" w:rsidRPr="00735D37" w:rsidRDefault="00735D37" w:rsidP="00174029">
            <w:pPr>
              <w:pStyle w:val="ConsPlusCell"/>
              <w:rPr>
                <w:sz w:val="24"/>
                <w:szCs w:val="24"/>
              </w:rPr>
            </w:pPr>
            <w:r w:rsidRPr="00735D37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работников культуры, прошедших повышение квалификации</w:t>
            </w:r>
          </w:p>
        </w:tc>
        <w:tc>
          <w:tcPr>
            <w:tcW w:w="6203" w:type="dxa"/>
          </w:tcPr>
          <w:p w:rsidR="00E6276B" w:rsidRPr="00E6276B" w:rsidRDefault="00735D37" w:rsidP="00735D37">
            <w:pPr>
              <w:jc w:val="both"/>
              <w:rPr>
                <w:bCs/>
                <w:color w:val="000000"/>
              </w:rPr>
            </w:pPr>
            <w:r w:rsidRPr="00E8744F">
              <w:t xml:space="preserve">Количество </w:t>
            </w:r>
            <w:r>
              <w:t>работников культуры, прошедших повышение квалификации</w:t>
            </w:r>
            <w:r w:rsidRPr="00E8744F">
              <w:t xml:space="preserve"> за счет средств </w:t>
            </w:r>
            <w:r>
              <w:t>бюджета городского поселения.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6.</w:t>
            </w:r>
          </w:p>
        </w:tc>
        <w:tc>
          <w:tcPr>
            <w:tcW w:w="3402" w:type="dxa"/>
            <w:vAlign w:val="center"/>
          </w:tcPr>
          <w:p w:rsidR="00E6276B" w:rsidRPr="002853A4" w:rsidRDefault="002853A4" w:rsidP="00D16E7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3A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реконструкцию учреждения или текущий ремонт, в общем количестве муниципальных учреждений культуры</w:t>
            </w:r>
          </w:p>
        </w:tc>
        <w:tc>
          <w:tcPr>
            <w:tcW w:w="6203" w:type="dxa"/>
          </w:tcPr>
          <w:p w:rsidR="007E3B7A" w:rsidRPr="00E8744F" w:rsidRDefault="007E3B7A" w:rsidP="0038348A">
            <w:pPr>
              <w:pStyle w:val="30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744F">
              <w:rPr>
                <w:sz w:val="24"/>
                <w:szCs w:val="24"/>
              </w:rPr>
              <w:t xml:space="preserve">м = </w:t>
            </w:r>
            <w:r w:rsidR="001B7E93">
              <w:rPr>
                <w:sz w:val="24"/>
                <w:szCs w:val="24"/>
              </w:rPr>
              <w:t>Р</w:t>
            </w:r>
            <w:r w:rsidR="00D16E7F">
              <w:rPr>
                <w:sz w:val="24"/>
                <w:szCs w:val="24"/>
              </w:rPr>
              <w:t xml:space="preserve"> / </w:t>
            </w:r>
            <w:proofErr w:type="spellStart"/>
            <w:r w:rsidR="00D16E7F">
              <w:rPr>
                <w:sz w:val="24"/>
                <w:szCs w:val="24"/>
              </w:rPr>
              <w:t>Чз</w:t>
            </w:r>
            <w:proofErr w:type="spellEnd"/>
            <w:r w:rsidR="00D16E7F">
              <w:rPr>
                <w:sz w:val="24"/>
                <w:szCs w:val="24"/>
              </w:rPr>
              <w:t xml:space="preserve"> </w:t>
            </w:r>
            <w:proofErr w:type="spellStart"/>
            <w:r w:rsidR="00D16E7F">
              <w:rPr>
                <w:sz w:val="24"/>
                <w:szCs w:val="24"/>
              </w:rPr>
              <w:t>х</w:t>
            </w:r>
            <w:proofErr w:type="spellEnd"/>
            <w:r w:rsidR="00D16E7F">
              <w:rPr>
                <w:sz w:val="24"/>
                <w:szCs w:val="24"/>
              </w:rPr>
              <w:t xml:space="preserve"> 100%, где</w:t>
            </w:r>
          </w:p>
          <w:p w:rsidR="007E3B7A" w:rsidRPr="00E8744F" w:rsidRDefault="007E3B7A" w:rsidP="0038348A">
            <w:pPr>
              <w:pStyle w:val="30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8744F">
              <w:rPr>
                <w:sz w:val="24"/>
                <w:szCs w:val="24"/>
              </w:rPr>
              <w:t>м</w:t>
            </w:r>
            <w:r w:rsidR="001B7E93">
              <w:rPr>
                <w:sz w:val="24"/>
                <w:szCs w:val="24"/>
              </w:rPr>
              <w:t xml:space="preserve"> </w:t>
            </w:r>
            <w:r w:rsidR="005D61D4">
              <w:rPr>
                <w:sz w:val="24"/>
                <w:szCs w:val="24"/>
              </w:rPr>
              <w:t>–</w:t>
            </w:r>
            <w:r w:rsidR="001B7E93">
              <w:rPr>
                <w:sz w:val="24"/>
                <w:szCs w:val="24"/>
              </w:rPr>
              <w:t xml:space="preserve"> </w:t>
            </w:r>
            <w:r w:rsidRPr="00E8744F">
              <w:rPr>
                <w:sz w:val="24"/>
                <w:szCs w:val="24"/>
              </w:rPr>
              <w:t>доля муниципальных учре</w:t>
            </w:r>
            <w:r>
              <w:rPr>
                <w:sz w:val="24"/>
                <w:szCs w:val="24"/>
              </w:rPr>
              <w:t xml:space="preserve">ждений культуры, здания которые </w:t>
            </w:r>
            <w:r w:rsidRPr="00E8744F">
              <w:rPr>
                <w:sz w:val="24"/>
                <w:szCs w:val="24"/>
              </w:rPr>
              <w:t>требуют капитального ремонта, в общем количестве муниципальных учреждений культуры;</w:t>
            </w:r>
          </w:p>
          <w:p w:rsidR="007E3B7A" w:rsidRPr="00E8744F" w:rsidRDefault="007E3B7A" w:rsidP="0038348A">
            <w:pPr>
              <w:pStyle w:val="30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8744F">
              <w:rPr>
                <w:sz w:val="24"/>
                <w:szCs w:val="24"/>
              </w:rPr>
              <w:t xml:space="preserve"> </w:t>
            </w:r>
            <w:r w:rsidR="005D61D4">
              <w:rPr>
                <w:sz w:val="24"/>
                <w:szCs w:val="24"/>
              </w:rPr>
              <w:t>–</w:t>
            </w:r>
            <w:r w:rsidRPr="00E8744F">
              <w:rPr>
                <w:sz w:val="24"/>
                <w:szCs w:val="24"/>
              </w:rPr>
              <w:t xml:space="preserve"> здания, требующие капитального ремонта</w:t>
            </w:r>
            <w:r>
              <w:rPr>
                <w:sz w:val="24"/>
                <w:szCs w:val="24"/>
              </w:rPr>
              <w:t xml:space="preserve">, </w:t>
            </w:r>
            <w:r w:rsidRPr="00E6276B">
              <w:rPr>
                <w:sz w:val="24"/>
                <w:szCs w:val="24"/>
              </w:rPr>
              <w:t>реконструкцию учреждения или текущий ремонт</w:t>
            </w:r>
            <w:r w:rsidRPr="00E8744F">
              <w:rPr>
                <w:sz w:val="24"/>
                <w:szCs w:val="24"/>
              </w:rPr>
              <w:t>;</w:t>
            </w:r>
          </w:p>
          <w:p w:rsidR="007E3B7A" w:rsidRPr="00E8744F" w:rsidRDefault="001B7E93" w:rsidP="0038348A">
            <w:pPr>
              <w:pStyle w:val="30"/>
              <w:shd w:val="clear" w:color="auto" w:fill="auto"/>
              <w:spacing w:after="0" w:line="245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D61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7E3B7A" w:rsidRPr="00E8744F">
              <w:rPr>
                <w:sz w:val="24"/>
                <w:szCs w:val="24"/>
              </w:rPr>
              <w:t>общее число зданий;</w:t>
            </w:r>
          </w:p>
          <w:p w:rsidR="00E6276B" w:rsidRPr="00E6276B" w:rsidRDefault="007E3B7A" w:rsidP="0038348A">
            <w:pPr>
              <w:pStyle w:val="30"/>
              <w:shd w:val="clear" w:color="auto" w:fill="auto"/>
              <w:spacing w:after="0" w:line="245" w:lineRule="exact"/>
              <w:ind w:firstLine="0"/>
              <w:rPr>
                <w:bCs/>
              </w:rPr>
            </w:pPr>
            <w:r w:rsidRPr="00E8744F">
              <w:rPr>
                <w:sz w:val="24"/>
                <w:szCs w:val="24"/>
              </w:rPr>
              <w:t>Данные суммируются из Форм: № 7-НК, № 12-НК</w:t>
            </w:r>
            <w:r>
              <w:rPr>
                <w:sz w:val="24"/>
                <w:szCs w:val="24"/>
              </w:rPr>
              <w:t>.</w:t>
            </w:r>
          </w:p>
        </w:tc>
      </w:tr>
      <w:tr w:rsidR="00E6276B" w:rsidTr="00D16E7F">
        <w:tc>
          <w:tcPr>
            <w:tcW w:w="817" w:type="dxa"/>
          </w:tcPr>
          <w:p w:rsidR="00E6276B" w:rsidRPr="00E6276B" w:rsidRDefault="00C013E0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C74DC1">
              <w:rPr>
                <w:bCs/>
                <w:color w:val="000000"/>
              </w:rPr>
              <w:t>.</w:t>
            </w:r>
          </w:p>
        </w:tc>
        <w:tc>
          <w:tcPr>
            <w:tcW w:w="3402" w:type="dxa"/>
            <w:vAlign w:val="center"/>
          </w:tcPr>
          <w:p w:rsidR="00E6276B" w:rsidRPr="00E6276B" w:rsidRDefault="00E6276B" w:rsidP="00174029">
            <w:pPr>
              <w:pStyle w:val="ConsPlusCell"/>
              <w:rPr>
                <w:sz w:val="24"/>
                <w:szCs w:val="24"/>
              </w:rPr>
            </w:pPr>
            <w:r w:rsidRPr="00E6276B">
              <w:rPr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E6276B">
              <w:rPr>
                <w:sz w:val="24"/>
                <w:szCs w:val="24"/>
              </w:rPr>
              <w:t>культурно-досуговых</w:t>
            </w:r>
            <w:proofErr w:type="spellEnd"/>
            <w:r w:rsidRPr="00E6276B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6203" w:type="dxa"/>
          </w:tcPr>
          <w:p w:rsidR="00CB676E" w:rsidRPr="00E8744F" w:rsidRDefault="00D16E7F" w:rsidP="00CB676E">
            <w:pPr>
              <w:pStyle w:val="30"/>
              <w:shd w:val="clear" w:color="auto" w:fill="auto"/>
              <w:spacing w:after="0" w:line="240" w:lineRule="auto"/>
              <w:ind w:lef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 = </w:t>
            </w:r>
            <w:proofErr w:type="spellStart"/>
            <w:r>
              <w:rPr>
                <w:sz w:val="24"/>
                <w:szCs w:val="24"/>
              </w:rPr>
              <w:t>Чд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Чнас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100%, где</w:t>
            </w:r>
          </w:p>
          <w:p w:rsidR="00E6276B" w:rsidRDefault="00CB676E" w:rsidP="00CB676E">
            <w:pPr>
              <w:jc w:val="both"/>
            </w:pPr>
            <w:r w:rsidRPr="00E8744F">
              <w:t xml:space="preserve">Д - удельный вес населения, участвующего в работе любительских объединений и </w:t>
            </w:r>
            <w:proofErr w:type="spellStart"/>
            <w:r w:rsidRPr="00E8744F">
              <w:t>культурно-досуговых</w:t>
            </w:r>
            <w:proofErr w:type="spellEnd"/>
            <w:r w:rsidRPr="00E8744F">
              <w:t xml:space="preserve"> мероприятиях;</w:t>
            </w:r>
          </w:p>
          <w:p w:rsidR="00CB676E" w:rsidRPr="00E8744F" w:rsidRDefault="00CB676E" w:rsidP="00CB676E">
            <w:pPr>
              <w:pStyle w:val="30"/>
              <w:shd w:val="clear" w:color="auto" w:fill="auto"/>
              <w:spacing w:after="0" w:line="245" w:lineRule="exact"/>
              <w:ind w:left="20" w:right="120" w:firstLine="0"/>
              <w:jc w:val="both"/>
              <w:rPr>
                <w:sz w:val="24"/>
                <w:szCs w:val="24"/>
              </w:rPr>
            </w:pPr>
            <w:proofErr w:type="spellStart"/>
            <w:r w:rsidRPr="00E8744F">
              <w:rPr>
                <w:sz w:val="24"/>
                <w:szCs w:val="24"/>
              </w:rPr>
              <w:t>Чд</w:t>
            </w:r>
            <w:proofErr w:type="spellEnd"/>
            <w:r w:rsidRPr="00E8744F">
              <w:rPr>
                <w:sz w:val="24"/>
                <w:szCs w:val="24"/>
              </w:rPr>
              <w:t xml:space="preserve"> - численность населения, участвующего в работе любительских объединений и </w:t>
            </w:r>
            <w:proofErr w:type="spellStart"/>
            <w:r w:rsidRPr="00E8744F">
              <w:rPr>
                <w:sz w:val="24"/>
                <w:szCs w:val="24"/>
              </w:rPr>
              <w:t>культурно-досуговых</w:t>
            </w:r>
            <w:proofErr w:type="spellEnd"/>
            <w:r w:rsidRPr="00E8744F">
              <w:rPr>
                <w:sz w:val="24"/>
                <w:szCs w:val="24"/>
              </w:rPr>
              <w:t xml:space="preserve"> мероприятий;</w:t>
            </w:r>
          </w:p>
          <w:p w:rsidR="00CB676E" w:rsidRPr="00E6276B" w:rsidRDefault="00CB676E" w:rsidP="00CB676E">
            <w:pPr>
              <w:jc w:val="both"/>
              <w:rPr>
                <w:bCs/>
                <w:color w:val="000000"/>
              </w:rPr>
            </w:pPr>
            <w:proofErr w:type="spellStart"/>
            <w:r w:rsidRPr="00E8744F">
              <w:t>Чнас</w:t>
            </w:r>
            <w:proofErr w:type="spellEnd"/>
            <w:r w:rsidRPr="00E8744F">
              <w:t xml:space="preserve"> - среднегодовая численность населения </w:t>
            </w:r>
            <w:r>
              <w:t>городского поселения.</w:t>
            </w:r>
          </w:p>
        </w:tc>
      </w:tr>
      <w:tr w:rsidR="00E6276B" w:rsidTr="00C013E0">
        <w:trPr>
          <w:trHeight w:val="615"/>
        </w:trPr>
        <w:tc>
          <w:tcPr>
            <w:tcW w:w="817" w:type="dxa"/>
          </w:tcPr>
          <w:p w:rsidR="00E6276B" w:rsidRPr="00E6276B" w:rsidRDefault="00C74DC1" w:rsidP="00ED6E9E">
            <w:pPr>
              <w:spacing w:line="36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9.</w:t>
            </w:r>
          </w:p>
        </w:tc>
        <w:tc>
          <w:tcPr>
            <w:tcW w:w="3402" w:type="dxa"/>
          </w:tcPr>
          <w:p w:rsidR="00E6276B" w:rsidRPr="00E6276B" w:rsidRDefault="005D61D4" w:rsidP="00851F8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б</w:t>
            </w:r>
            <w:r w:rsidR="00E6276B" w:rsidRPr="00E6276B">
              <w:rPr>
                <w:sz w:val="24"/>
                <w:szCs w:val="24"/>
              </w:rPr>
              <w:t>лагоустройств</w:t>
            </w:r>
            <w:r>
              <w:rPr>
                <w:sz w:val="24"/>
                <w:szCs w:val="24"/>
              </w:rPr>
              <w:t>а</w:t>
            </w:r>
            <w:r w:rsidR="00E6276B" w:rsidRPr="00E6276B">
              <w:rPr>
                <w:sz w:val="24"/>
                <w:szCs w:val="24"/>
              </w:rPr>
              <w:t xml:space="preserve"> </w:t>
            </w:r>
            <w:r w:rsidR="00851F8F">
              <w:rPr>
                <w:sz w:val="24"/>
                <w:szCs w:val="24"/>
              </w:rPr>
              <w:t>парковых территорий</w:t>
            </w:r>
          </w:p>
        </w:tc>
        <w:tc>
          <w:tcPr>
            <w:tcW w:w="6203" w:type="dxa"/>
          </w:tcPr>
          <w:p w:rsidR="00E6276B" w:rsidRDefault="00D16E7F" w:rsidP="00D16E7F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Дб=</w:t>
            </w:r>
            <w:proofErr w:type="spellEnd"/>
            <w:r>
              <w:rPr>
                <w:bCs/>
                <w:color w:val="000000"/>
                <w:lang w:val="en-US"/>
              </w:rPr>
              <w:t>S</w:t>
            </w:r>
            <w:proofErr w:type="spellStart"/>
            <w:r>
              <w:rPr>
                <w:bCs/>
                <w:color w:val="000000"/>
              </w:rPr>
              <w:t>бт</w:t>
            </w:r>
            <w:proofErr w:type="spellEnd"/>
            <w:r>
              <w:rPr>
                <w:bCs/>
                <w:color w:val="000000"/>
              </w:rPr>
              <w:t>/</w:t>
            </w: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от*100%, где</w:t>
            </w:r>
          </w:p>
          <w:p w:rsidR="00D16E7F" w:rsidRDefault="00D16E7F" w:rsidP="00D16E7F">
            <w:pPr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Дб</w:t>
            </w:r>
            <w:proofErr w:type="spellEnd"/>
            <w:r>
              <w:rPr>
                <w:bCs/>
                <w:color w:val="000000"/>
              </w:rPr>
              <w:t xml:space="preserve"> – доля благоустройства парка;</w:t>
            </w:r>
          </w:p>
          <w:p w:rsidR="00D16E7F" w:rsidRDefault="00D16E7F" w:rsidP="00D16E7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S</w:t>
            </w:r>
            <w:proofErr w:type="spellStart"/>
            <w:r>
              <w:rPr>
                <w:bCs/>
                <w:color w:val="000000"/>
              </w:rPr>
              <w:t>бт</w:t>
            </w:r>
            <w:proofErr w:type="spellEnd"/>
            <w:r>
              <w:rPr>
                <w:bCs/>
                <w:color w:val="000000"/>
              </w:rPr>
              <w:t xml:space="preserve"> – площадь благоустроенной территории;</w:t>
            </w:r>
          </w:p>
          <w:p w:rsidR="00D16E7F" w:rsidRPr="00D16E7F" w:rsidRDefault="00D16E7F" w:rsidP="00D16E7F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S</w:t>
            </w:r>
            <w:r>
              <w:rPr>
                <w:bCs/>
                <w:color w:val="000000"/>
              </w:rPr>
              <w:t>от – площадь общей территории.</w:t>
            </w:r>
          </w:p>
        </w:tc>
      </w:tr>
    </w:tbl>
    <w:p w:rsidR="00597512" w:rsidRPr="00B67221" w:rsidRDefault="00597512" w:rsidP="00ED6E9E">
      <w:pPr>
        <w:spacing w:line="360" w:lineRule="auto"/>
        <w:ind w:firstLine="709"/>
        <w:jc w:val="both"/>
        <w:rPr>
          <w:bCs/>
          <w:color w:val="000000"/>
        </w:rPr>
      </w:pPr>
    </w:p>
    <w:p w:rsidR="003D725D" w:rsidRPr="006C35E3" w:rsidRDefault="003D725D" w:rsidP="006C35E3">
      <w:pPr>
        <w:pStyle w:val="ConsPlusNormal"/>
        <w:numPr>
          <w:ilvl w:val="0"/>
          <w:numId w:val="24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2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предоставления отчетности о ходе реализации Программы</w:t>
      </w:r>
    </w:p>
    <w:p w:rsidR="003D725D" w:rsidRPr="004156BF" w:rsidRDefault="003D725D" w:rsidP="003D7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BF">
        <w:rPr>
          <w:rFonts w:ascii="Times New Roman" w:hAnsi="Times New Roman" w:cs="Times New Roman"/>
          <w:color w:val="000000"/>
          <w:sz w:val="24"/>
          <w:szCs w:val="24"/>
        </w:rPr>
        <w:t>С целью контроля за реализацией Программы отдел по работе с молодежью, культуре и спорту  раз в полугодие до 20 числа месяца, следующего за отчетным полугодием, направляет в отдел экономики и мобилизации оперативный отчет по установленной форме приложения № 7 к Порядку о разработки и реализации муниципальных программ городского поселения Воскресенск, который содержит:</w:t>
      </w:r>
    </w:p>
    <w:p w:rsidR="003D725D" w:rsidRPr="004156BF" w:rsidRDefault="003D725D" w:rsidP="003D7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BF">
        <w:rPr>
          <w:rFonts w:ascii="Times New Roman" w:hAnsi="Times New Roman" w:cs="Times New Roman"/>
          <w:color w:val="000000"/>
          <w:sz w:val="24"/>
          <w:szCs w:val="24"/>
        </w:rPr>
        <w:t>а)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3D725D" w:rsidRPr="004156BF" w:rsidRDefault="003D725D" w:rsidP="003D7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BF">
        <w:rPr>
          <w:rFonts w:ascii="Times New Roman" w:hAnsi="Times New Roman" w:cs="Times New Roman"/>
          <w:color w:val="000000"/>
          <w:sz w:val="24"/>
          <w:szCs w:val="24"/>
        </w:rPr>
        <w:t>б)  анализ причин несвоевременного выполнения программных мероприятий.</w:t>
      </w:r>
    </w:p>
    <w:p w:rsidR="003D725D" w:rsidRPr="004156BF" w:rsidRDefault="003D725D" w:rsidP="003D72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BF">
        <w:rPr>
          <w:rFonts w:ascii="Times New Roman" w:hAnsi="Times New Roman" w:cs="Times New Roman"/>
          <w:color w:val="000000"/>
          <w:sz w:val="24"/>
          <w:szCs w:val="24"/>
        </w:rPr>
        <w:t xml:space="preserve">Отдел по работе с молодежью, культуре и спорту ежегодно готовит годовой отчет о реализации муниципальной программы по установленной форме согласно приложениям № 7 и </w:t>
      </w:r>
      <w:r w:rsidR="00A931F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4156BF">
        <w:rPr>
          <w:rFonts w:ascii="Times New Roman" w:hAnsi="Times New Roman" w:cs="Times New Roman"/>
          <w:color w:val="000000"/>
          <w:sz w:val="24"/>
          <w:szCs w:val="24"/>
        </w:rPr>
        <w:t>№ 8 к Порядку о разработки и реализации муниципальных программ городского поселения Воскресенск, и до 1 марта года, следующего за отчетным, представляет его в отдел экономики и мобилизации доходов для оценки эффективности реализации муниципальной программы.</w:t>
      </w:r>
    </w:p>
    <w:p w:rsidR="00D149AC" w:rsidRDefault="003D725D" w:rsidP="00D16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6BF">
        <w:rPr>
          <w:rFonts w:ascii="Times New Roman" w:hAnsi="Times New Roman" w:cs="Times New Roman"/>
          <w:color w:val="000000"/>
          <w:sz w:val="24"/>
          <w:szCs w:val="24"/>
        </w:rPr>
        <w:t>После окончания срока реализации Программы  отдел по работе с молодежью, культуре и спорту представляет Главе городского поселения Воскресенск на утверждение не позднее 1 мая года, следующего за последним годом реализации Программы, итоговый отчет о ее реализации по установленной форме согласно приложениям № 8 и № 9 к Порядку о разработки и реализации муниципальных программ г</w:t>
      </w:r>
      <w:r w:rsidR="00D16E7F">
        <w:rPr>
          <w:rFonts w:ascii="Times New Roman" w:hAnsi="Times New Roman" w:cs="Times New Roman"/>
          <w:color w:val="000000"/>
          <w:sz w:val="24"/>
          <w:szCs w:val="24"/>
        </w:rPr>
        <w:t>ородского поселения Воскресенск.</w:t>
      </w:r>
    </w:p>
    <w:p w:rsidR="00D16E7F" w:rsidRPr="00D16E7F" w:rsidRDefault="00D16E7F" w:rsidP="00D16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16E7F" w:rsidRPr="00D16E7F" w:rsidSect="00883179">
          <w:pgSz w:w="11906" w:h="16838"/>
          <w:pgMar w:top="851" w:right="707" w:bottom="993" w:left="993" w:header="720" w:footer="720" w:gutter="0"/>
          <w:cols w:space="720"/>
          <w:docGrid w:linePitch="360"/>
        </w:sectPr>
      </w:pPr>
    </w:p>
    <w:p w:rsidR="00D41049" w:rsidRDefault="00D41049" w:rsidP="00E96B68">
      <w:pPr>
        <w:jc w:val="right"/>
      </w:pPr>
      <w:r w:rsidRPr="00D839D2">
        <w:lastRenderedPageBreak/>
        <w:t>Приложение №</w:t>
      </w:r>
      <w:r w:rsidR="00E96B68" w:rsidRPr="00D839D2">
        <w:t>1</w:t>
      </w:r>
    </w:p>
    <w:p w:rsidR="00D41049" w:rsidRDefault="00D41049" w:rsidP="00D4104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D41049" w:rsidRDefault="00D41049" w:rsidP="00D4104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</w:t>
      </w:r>
      <w:r w:rsidR="00E96B68">
        <w:rPr>
          <w:rFonts w:ascii="Times New Roman" w:hAnsi="Times New Roman" w:cs="Times New Roman"/>
          <w:sz w:val="24"/>
          <w:szCs w:val="24"/>
        </w:rPr>
        <w:t>ородского поселения Воскресенск</w:t>
      </w:r>
    </w:p>
    <w:p w:rsidR="00D41049" w:rsidRDefault="00D41049" w:rsidP="00D4104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D41049" w:rsidRDefault="00D41049" w:rsidP="00D4104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96B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E96B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22618" w:rsidRDefault="00A22618" w:rsidP="00A226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89"/>
      <w:bookmarkEnd w:id="0"/>
      <w:r>
        <w:rPr>
          <w:rFonts w:ascii="Times New Roman" w:hAnsi="Times New Roman" w:cs="Times New Roman"/>
          <w:sz w:val="24"/>
          <w:szCs w:val="24"/>
        </w:rPr>
        <w:t xml:space="preserve">Планируемый результат реализации </w:t>
      </w:r>
    </w:p>
    <w:p w:rsidR="00A22618" w:rsidRDefault="00A22618" w:rsidP="00A226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поселения Воскресенск  </w:t>
      </w:r>
    </w:p>
    <w:p w:rsidR="00A22618" w:rsidRDefault="00A22618" w:rsidP="00A2261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E96B68">
        <w:rPr>
          <w:rFonts w:ascii="Times New Roman" w:hAnsi="Times New Roman" w:cs="Times New Roman"/>
          <w:sz w:val="24"/>
          <w:szCs w:val="24"/>
        </w:rPr>
        <w:t>5-2019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49AC" w:rsidRPr="00F109EE" w:rsidRDefault="00D149AC" w:rsidP="00D149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3"/>
        <w:gridCol w:w="1655"/>
        <w:gridCol w:w="1418"/>
        <w:gridCol w:w="1134"/>
        <w:gridCol w:w="2835"/>
        <w:gridCol w:w="992"/>
        <w:gridCol w:w="1418"/>
        <w:gridCol w:w="850"/>
        <w:gridCol w:w="851"/>
        <w:gridCol w:w="850"/>
        <w:gridCol w:w="851"/>
        <w:gridCol w:w="992"/>
      </w:tblGrid>
      <w:tr w:rsidR="00D149AC" w:rsidRPr="00F109EE" w:rsidTr="00D839D2">
        <w:trPr>
          <w:trHeight w:val="857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  <w:p w:rsidR="00D149AC" w:rsidRPr="00F109EE" w:rsidRDefault="00D149AC" w:rsidP="00716FFB">
            <w:pPr>
              <w:pStyle w:val="ConsPlusCell"/>
              <w:jc w:val="center"/>
            </w:pPr>
            <w:r>
              <w:t>№</w:t>
            </w:r>
            <w:r w:rsidRPr="00F109EE">
              <w:t xml:space="preserve">  </w:t>
            </w:r>
            <w:r w:rsidRPr="00F109EE">
              <w:br/>
            </w:r>
            <w:proofErr w:type="spellStart"/>
            <w:r w:rsidRPr="00F109EE">
              <w:t>п</w:t>
            </w:r>
            <w:proofErr w:type="spellEnd"/>
            <w:r w:rsidRPr="00F109EE">
              <w:t>/</w:t>
            </w:r>
            <w:proofErr w:type="spellStart"/>
            <w:r w:rsidRPr="00F109EE">
              <w:t>п</w:t>
            </w:r>
            <w:proofErr w:type="spellEnd"/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Задачи,      </w:t>
            </w:r>
            <w:r w:rsidRPr="00F109EE">
              <w:br/>
              <w:t xml:space="preserve">направленные </w:t>
            </w:r>
            <w:r w:rsidRPr="00F109EE">
              <w:br/>
              <w:t>на достижение</w:t>
            </w:r>
            <w:r w:rsidRPr="00F109EE"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Планируемый объем    </w:t>
            </w:r>
            <w:r w:rsidRPr="00F109EE">
              <w:br/>
              <w:t xml:space="preserve">финансирования       </w:t>
            </w:r>
            <w:r w:rsidRPr="00F109EE">
              <w:br/>
              <w:t xml:space="preserve">на решение данной    </w:t>
            </w:r>
            <w:r w:rsidRPr="00F109EE">
              <w:br/>
              <w:t>задачи 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Количественные </w:t>
            </w:r>
            <w:r w:rsidRPr="00F109EE">
              <w:br/>
              <w:t xml:space="preserve">и/или          </w:t>
            </w:r>
            <w:r w:rsidRPr="00F109EE">
              <w:br/>
              <w:t xml:space="preserve">качественные   </w:t>
            </w:r>
            <w:r w:rsidRPr="00F109EE">
              <w:br/>
              <w:t xml:space="preserve">целевые        </w:t>
            </w:r>
            <w:r w:rsidRPr="00F109EE">
              <w:br/>
              <w:t xml:space="preserve">показатели,    </w:t>
            </w:r>
            <w:r w:rsidRPr="00F109EE">
              <w:br/>
              <w:t>характеризующие</w:t>
            </w:r>
            <w:r w:rsidRPr="00F109EE">
              <w:br/>
              <w:t xml:space="preserve">достижение     </w:t>
            </w:r>
            <w:r w:rsidRPr="00F109EE">
              <w:br/>
              <w:t>целей и решение</w:t>
            </w:r>
            <w:r w:rsidRPr="00F109EE">
              <w:br/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D839D2">
            <w:pPr>
              <w:pStyle w:val="ConsPlusCell"/>
              <w:ind w:left="-75" w:right="-75"/>
              <w:jc w:val="center"/>
            </w:pPr>
            <w:r w:rsidRPr="00F109EE">
              <w:t xml:space="preserve">Единица  </w:t>
            </w:r>
            <w:r w:rsidRPr="00F109EE">
              <w:br/>
              <w:t>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EA380C">
            <w:pPr>
              <w:pStyle w:val="ConsPlusCell"/>
              <w:jc w:val="center"/>
            </w:pPr>
            <w:r w:rsidRPr="00F109EE">
              <w:t xml:space="preserve">Базовое      </w:t>
            </w:r>
            <w:r w:rsidRPr="00F109EE">
              <w:br/>
              <w:t xml:space="preserve">значение     </w:t>
            </w:r>
            <w:r w:rsidRPr="00F109EE">
              <w:br/>
              <w:t xml:space="preserve">показателя   </w:t>
            </w:r>
            <w:r w:rsidRPr="00F109EE">
              <w:br/>
              <w:t xml:space="preserve">(на начало   </w:t>
            </w:r>
            <w:r w:rsidRPr="00F109EE">
              <w:br/>
              <w:t xml:space="preserve">реализации   </w:t>
            </w:r>
            <w:r w:rsidRPr="00F109EE">
              <w:br/>
            </w:r>
            <w:r>
              <w:t>П</w:t>
            </w:r>
            <w:r w:rsidRPr="00F109EE">
              <w:t>рограммы)</w:t>
            </w:r>
            <w:r w:rsidR="00113F93"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Планируемое значение показателя по годам           </w:t>
            </w:r>
            <w:r w:rsidRPr="00F109EE">
              <w:br/>
              <w:t>реализации  Программы</w:t>
            </w:r>
          </w:p>
        </w:tc>
      </w:tr>
      <w:tr w:rsidR="00D149AC" w:rsidRPr="00F109EE" w:rsidTr="00D839D2">
        <w:trPr>
          <w:trHeight w:val="68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Средства бюджета     </w:t>
            </w:r>
            <w:r w:rsidRPr="00F109EE">
              <w:br/>
            </w:r>
            <w:r>
              <w:t>г</w:t>
            </w:r>
            <w:r w:rsidRPr="00F109EE">
              <w:t>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 xml:space="preserve">Другие   </w:t>
            </w:r>
            <w:r w:rsidRPr="00F109EE">
              <w:br/>
              <w:t>источники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E96B68" w:rsidP="00716FFB">
            <w:pPr>
              <w:pStyle w:val="ConsPlusCell"/>
              <w:jc w:val="center"/>
            </w:pPr>
            <w:r>
              <w:t>2015 г.</w:t>
            </w:r>
            <w:r w:rsidR="00D149AC" w:rsidRPr="009B1CDB">
              <w:t xml:space="preserve">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E96B68" w:rsidP="00716FFB">
            <w:pPr>
              <w:pStyle w:val="ConsPlusCell"/>
              <w:jc w:val="center"/>
            </w:pPr>
            <w:r>
              <w:t>2016 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E96B68" w:rsidP="00716FFB">
            <w:pPr>
              <w:pStyle w:val="ConsPlusCell"/>
              <w:jc w:val="center"/>
            </w:pPr>
            <w:r>
              <w:t>2017 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E96B68" w:rsidP="00716FFB">
            <w:pPr>
              <w:pStyle w:val="ConsPlusCell"/>
              <w:jc w:val="center"/>
            </w:pPr>
            <w:r>
              <w:t>2018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E96B68" w:rsidP="00716FFB">
            <w:pPr>
              <w:pStyle w:val="ConsPlusCell"/>
              <w:jc w:val="center"/>
            </w:pPr>
            <w:r>
              <w:t>2019 г.</w:t>
            </w:r>
          </w:p>
        </w:tc>
      </w:tr>
      <w:tr w:rsidR="00D149AC" w:rsidRPr="00F109EE" w:rsidTr="008C7CAF">
        <w:trPr>
          <w:trHeight w:val="289"/>
          <w:tblCellSpacing w:w="5" w:type="nil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1</w:t>
            </w:r>
            <w:r>
              <w:t>.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2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3</w:t>
            </w:r>
            <w: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4</w:t>
            </w:r>
            <w: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5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6</w:t>
            </w:r>
            <w: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7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8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9</w:t>
            </w:r>
            <w: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10</w:t>
            </w:r>
            <w: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AC" w:rsidRPr="00F109EE" w:rsidRDefault="00D149AC" w:rsidP="00716FFB">
            <w:pPr>
              <w:pStyle w:val="ConsPlusCell"/>
              <w:jc w:val="center"/>
            </w:pPr>
            <w:r w:rsidRPr="00F109EE">
              <w:t>11</w:t>
            </w:r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AC" w:rsidRPr="00F109EE" w:rsidRDefault="00D149AC" w:rsidP="00716FFB">
            <w:pPr>
              <w:pStyle w:val="ConsPlusCell"/>
              <w:jc w:val="center"/>
            </w:pPr>
            <w:r>
              <w:t>12.</w:t>
            </w:r>
          </w:p>
        </w:tc>
      </w:tr>
      <w:tr w:rsidR="008C7CAF" w:rsidRPr="00F109EE" w:rsidTr="008C7CAF">
        <w:trPr>
          <w:trHeight w:val="921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716FFB">
            <w:pPr>
              <w:pStyle w:val="ConsPlusCell"/>
              <w:jc w:val="center"/>
            </w:pPr>
            <w:r w:rsidRPr="00F109EE">
              <w:t>1.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Повышение качества услуг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и концертного обслуживания населения</w:t>
            </w:r>
          </w:p>
          <w:p w:rsidR="008C7CAF" w:rsidRPr="00F109EE" w:rsidRDefault="008C7CAF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FA332A">
            <w:pPr>
              <w:pStyle w:val="ConsPlusCell"/>
              <w:jc w:val="center"/>
            </w:pPr>
            <w:r>
              <w:t>515943,2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4D435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CAF" w:rsidRPr="00F109EE" w:rsidRDefault="008C7CAF" w:rsidP="00875FA2">
            <w:pPr>
              <w:autoSpaceDE w:val="0"/>
              <w:autoSpaceDN w:val="0"/>
              <w:adjustRightInd w:val="0"/>
              <w:ind w:left="-16" w:right="-75"/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6F4685">
              <w:rPr>
                <w:sz w:val="20"/>
                <w:szCs w:val="20"/>
                <w:lang w:eastAsia="ru-RU"/>
              </w:rPr>
              <w:t>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330362" w:rsidRDefault="008C7CAF" w:rsidP="00875FA2">
            <w:pPr>
              <w:pStyle w:val="ConsPlusCell"/>
              <w:rPr>
                <w:bCs/>
                <w:color w:val="000000"/>
              </w:rPr>
            </w:pPr>
            <w: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70636D">
            <w:pPr>
              <w:pStyle w:val="ConsPlusCell"/>
              <w:jc w:val="center"/>
            </w:pPr>
            <w:r>
              <w:t>25610,</w:t>
            </w:r>
            <w:r w:rsidR="0070636D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75FA2">
            <w:pPr>
              <w:pStyle w:val="ConsPlusCell"/>
              <w:jc w:val="center"/>
            </w:pPr>
            <w:r>
              <w:t>31984,4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330362" w:rsidRDefault="008C7CAF" w:rsidP="00875FA2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75FA2">
            <w:pPr>
              <w:pStyle w:val="ConsPlusCell"/>
              <w:jc w:val="center"/>
            </w:pPr>
            <w:r>
              <w:t>53058,1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75FA2">
            <w:pPr>
              <w:pStyle w:val="ConsPlusCell"/>
              <w:jc w:val="center"/>
            </w:pPr>
            <w:r>
              <w:t>57979,3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587594" w:rsidRDefault="008C7CAF" w:rsidP="00875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62900,5</w:t>
            </w:r>
          </w:p>
        </w:tc>
      </w:tr>
      <w:tr w:rsidR="008C7CAF" w:rsidRPr="00F109EE" w:rsidTr="004F6226">
        <w:trPr>
          <w:trHeight w:val="1370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D90B47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D90B47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F" w:rsidRDefault="008C7CAF" w:rsidP="00875FA2">
            <w:pPr>
              <w:pStyle w:val="ConsPlusCel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</w:t>
            </w:r>
            <w:r w:rsidRPr="0077278C">
              <w:rPr>
                <w:rFonts w:eastAsia="Times New Roman"/>
                <w:lang w:eastAsia="ru-RU"/>
              </w:rPr>
              <w:t>оотношение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75FA2">
            <w:pPr>
              <w:pStyle w:val="ConsPlusCel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F813BE">
            <w:pPr>
              <w:pStyle w:val="ConsPlusCell"/>
              <w:jc w:val="center"/>
            </w:pPr>
            <w:r>
              <w:t>64.9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F813BE">
            <w:pPr>
              <w:pStyle w:val="ConsPlusCell"/>
              <w:jc w:val="center"/>
            </w:pPr>
            <w:r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F813BE">
            <w:pPr>
              <w:pStyle w:val="ConsPlusCell"/>
              <w:jc w:val="center"/>
            </w:pPr>
            <w:r>
              <w:t>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F813BE">
            <w:pPr>
              <w:pStyle w:val="ConsPlusCell"/>
              <w:jc w:val="center"/>
            </w:pPr>
            <w: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F813BE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F813BE">
            <w:pPr>
              <w:pStyle w:val="ConsPlusCell"/>
              <w:jc w:val="center"/>
            </w:pPr>
            <w:r>
              <w:t>100</w:t>
            </w:r>
          </w:p>
        </w:tc>
      </w:tr>
      <w:tr w:rsidR="008C7CAF" w:rsidRPr="00F109EE" w:rsidTr="00D839D2">
        <w:trPr>
          <w:trHeight w:val="289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D90B47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D90B47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F" w:rsidRDefault="008C7CAF" w:rsidP="007B4B7A">
            <w:pPr>
              <w:pStyle w:val="ConsPlusCell"/>
            </w:pPr>
            <w:r>
              <w:t xml:space="preserve">Исполнение финансового плана </w:t>
            </w:r>
            <w:r w:rsidRPr="00E62B4B">
              <w:rPr>
                <w:bCs/>
              </w:rPr>
              <w:t>праздничных и культурно-массовых мероприятий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561EC3">
            <w:pPr>
              <w:pStyle w:val="ConsPlusCell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процент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pStyle w:val="ConsPlusCell"/>
              <w:jc w:val="center"/>
            </w:pPr>
            <w:r>
              <w:t>97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8C7CAF" w:rsidRPr="00F109EE" w:rsidTr="00125EE2">
        <w:trPr>
          <w:trHeight w:val="289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D90B47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D90B47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F" w:rsidRDefault="008C7CAF" w:rsidP="007D542E">
            <w:pPr>
              <w:pStyle w:val="ConsPlusCell"/>
            </w:pPr>
            <w:r>
              <w:t>Увеличение количества реализуемых культурных проектов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561EC3">
            <w:pPr>
              <w:pStyle w:val="ConsPlusCell"/>
              <w:rPr>
                <w:bCs/>
                <w:color w:val="000000"/>
              </w:rPr>
            </w:pPr>
            <w: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pStyle w:val="ConsPlusNonformat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87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8C7CAF" w:rsidRPr="00F109EE" w:rsidTr="008C7CAF">
        <w:trPr>
          <w:trHeight w:val="289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716FFB">
            <w:pPr>
              <w:pStyle w:val="ConsPlusCell"/>
              <w:jc w:val="center"/>
            </w:pPr>
          </w:p>
        </w:tc>
        <w:tc>
          <w:tcPr>
            <w:tcW w:w="1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D90B47">
            <w:pPr>
              <w:tabs>
                <w:tab w:val="center" w:pos="4677"/>
                <w:tab w:val="right" w:pos="9355"/>
              </w:tabs>
              <w:autoSpaceDE w:val="0"/>
              <w:snapToGrid w:val="0"/>
              <w:spacing w:line="276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D90B47">
            <w:pPr>
              <w:pStyle w:val="ConsPlusCell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D90B47">
            <w:pPr>
              <w:pStyle w:val="ConsPlusCell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F" w:rsidRPr="008C7CAF" w:rsidRDefault="008C7CAF" w:rsidP="006213D5">
            <w:pPr>
              <w:pStyle w:val="ConsPlusCell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 xml:space="preserve">Количество </w:t>
            </w:r>
            <w:r w:rsidRPr="00777E74">
              <w:rPr>
                <w:rFonts w:eastAsia="Times New Roman"/>
                <w:bCs/>
                <w:color w:val="000000"/>
              </w:rPr>
              <w:t>работников культуры</w:t>
            </w:r>
            <w:r>
              <w:rPr>
                <w:rFonts w:eastAsia="Times New Roman"/>
                <w:bCs/>
                <w:color w:val="000000"/>
              </w:rPr>
              <w:t>,</w:t>
            </w:r>
            <w:r w:rsidRPr="00777E74"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rFonts w:eastAsia="Times New Roman"/>
                <w:bCs/>
                <w:color w:val="000000"/>
              </w:rPr>
              <w:t>прошедших п</w:t>
            </w:r>
            <w:r w:rsidRPr="00777E74">
              <w:rPr>
                <w:rFonts w:eastAsia="Times New Roman"/>
                <w:bCs/>
                <w:color w:val="000000"/>
              </w:rPr>
              <w:t xml:space="preserve">овышение квалификации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174029">
            <w:pPr>
              <w:pStyle w:val="ConsPlusCell"/>
            </w:pPr>
            <w:r>
              <w:t>единиц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17402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933515" w:rsidP="00174029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174029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174029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174029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174029">
            <w:pPr>
              <w:pStyle w:val="ConsPlusCell"/>
              <w:jc w:val="center"/>
            </w:pPr>
            <w:r>
              <w:t>12</w:t>
            </w:r>
          </w:p>
        </w:tc>
      </w:tr>
      <w:tr w:rsidR="008C7CAF" w:rsidRPr="00F109EE" w:rsidTr="008C7CAF">
        <w:trPr>
          <w:trHeight w:val="343"/>
          <w:tblCellSpacing w:w="5" w:type="nil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716FFB">
            <w:pPr>
              <w:pStyle w:val="ConsPlusCell"/>
              <w:jc w:val="center"/>
            </w:pPr>
            <w:r>
              <w:lastRenderedPageBreak/>
              <w:t>2</w:t>
            </w:r>
            <w:r w:rsidRPr="00F109EE">
              <w:t>.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2853A4">
            <w:pPr>
              <w:pStyle w:val="ConsPlusCell"/>
            </w:pPr>
            <w:r w:rsidRPr="00372B95">
              <w:rPr>
                <w:rFonts w:eastAsia="Times New Roman"/>
                <w:lang w:eastAsia="ru-RU"/>
              </w:rPr>
              <w:t>Модернизация и укрепление материально-технической базы учреждений культуры</w:t>
            </w:r>
            <w:r>
              <w:rPr>
                <w:rFonts w:eastAsia="Times New Roman"/>
                <w:lang w:eastAsia="ru-RU"/>
              </w:rPr>
              <w:t xml:space="preserve"> путем проведения ремонтов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4D4358">
            <w:pPr>
              <w:pStyle w:val="ConsPlusCell"/>
              <w:jc w:val="center"/>
            </w:pPr>
            <w:r>
              <w:t>158060,0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4D435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80735C" w:rsidRDefault="008C7CAF" w:rsidP="00B75290">
            <w:pPr>
              <w:pStyle w:val="ConsPlusNonformat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муниципальных учре</w:t>
            </w:r>
            <w:r w:rsidR="0095522F">
              <w:rPr>
                <w:rFonts w:ascii="Times New Roman" w:hAnsi="Times New Roman" w:cs="Times New Roman"/>
              </w:rPr>
              <w:t>ждений культуры, здания которых находятся в аварийном состоянии или требуют капитального</w:t>
            </w:r>
            <w:r>
              <w:rPr>
                <w:rFonts w:ascii="Times New Roman" w:hAnsi="Times New Roman" w:cs="Times New Roman"/>
              </w:rPr>
              <w:t xml:space="preserve"> ремонт</w:t>
            </w:r>
            <w:r w:rsidR="0095522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, реконструкцию учреждения или текущий ремонт, в общем количестве </w:t>
            </w:r>
            <w:r w:rsidR="002853A4">
              <w:rPr>
                <w:rFonts w:ascii="Times New Roman" w:hAnsi="Times New Roman" w:cs="Times New Roman"/>
              </w:rPr>
              <w:t xml:space="preserve">муниципальных </w:t>
            </w:r>
            <w:r>
              <w:rPr>
                <w:rFonts w:ascii="Times New Roman" w:hAnsi="Times New Roman" w:cs="Times New Roman"/>
              </w:rPr>
              <w:t>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716FFB">
            <w:pPr>
              <w:pStyle w:val="ConsPlusCell"/>
            </w:pPr>
            <w: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88745B" w:rsidRDefault="008C7CAF" w:rsidP="0088745B">
            <w:pPr>
              <w:jc w:val="center"/>
              <w:rPr>
                <w:sz w:val="20"/>
                <w:szCs w:val="20"/>
              </w:rPr>
            </w:pPr>
            <w:r w:rsidRPr="0088745B">
              <w:rPr>
                <w:sz w:val="20"/>
                <w:szCs w:val="20"/>
              </w:rPr>
              <w:t>0</w:t>
            </w:r>
          </w:p>
        </w:tc>
      </w:tr>
      <w:tr w:rsidR="008C7CAF" w:rsidRPr="00F109EE" w:rsidTr="0018487F">
        <w:trPr>
          <w:trHeight w:val="686"/>
          <w:tblCellSpacing w:w="5" w:type="nil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716FFB">
            <w:pPr>
              <w:pStyle w:val="ConsPlusCell"/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291BFE">
            <w:pPr>
              <w:pStyle w:val="ConsPlusCell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4D4358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4D4358">
            <w:pPr>
              <w:pStyle w:val="ConsPlusCel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80735C" w:rsidRDefault="008C7CAF" w:rsidP="00716FFB">
            <w:pPr>
              <w:pStyle w:val="ConsPlusCell"/>
            </w:pPr>
            <w:r>
              <w:t xml:space="preserve">Увеличение численности участников </w:t>
            </w:r>
            <w:proofErr w:type="spellStart"/>
            <w:r>
              <w:t>культурно-досуговых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CD0CC7">
            <w:pPr>
              <w:pStyle w:val="ConsPlusCell"/>
            </w:pPr>
            <w:r>
              <w:t xml:space="preserve">процент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7,3</w:t>
            </w:r>
          </w:p>
        </w:tc>
      </w:tr>
      <w:tr w:rsidR="008C7CAF" w:rsidRPr="00F109EE" w:rsidTr="00D839D2">
        <w:trPr>
          <w:trHeight w:val="1106"/>
          <w:tblCellSpacing w:w="5" w:type="nil"/>
        </w:trPr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05291C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F" w:rsidRPr="00CF722C" w:rsidRDefault="008C7CAF" w:rsidP="00CF722C">
            <w:pPr>
              <w:tabs>
                <w:tab w:val="center" w:pos="4677"/>
                <w:tab w:val="right" w:pos="9355"/>
              </w:tabs>
              <w:autoSpaceDE w:val="0"/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Pr="00CF722C">
              <w:rPr>
                <w:sz w:val="20"/>
                <w:szCs w:val="20"/>
                <w:lang w:eastAsia="ru-RU"/>
              </w:rPr>
              <w:t xml:space="preserve">оздание условий для массового отдыха жителей поселения и </w:t>
            </w:r>
            <w:r>
              <w:rPr>
                <w:sz w:val="20"/>
                <w:szCs w:val="20"/>
                <w:lang w:eastAsia="ru-RU"/>
              </w:rPr>
              <w:t xml:space="preserve">повышение качества рекреационных услуг для </w:t>
            </w:r>
            <w:r w:rsidRPr="00CF722C">
              <w:rPr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4D4358">
            <w:pPr>
              <w:pStyle w:val="ConsPlusCell"/>
              <w:jc w:val="center"/>
            </w:pPr>
            <w:r>
              <w:t>60000,0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4D4358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AF" w:rsidRPr="005D61D4" w:rsidRDefault="008C7CAF" w:rsidP="00851F8F">
            <w:pPr>
              <w:pStyle w:val="ConsPlusCell"/>
            </w:pPr>
            <w:r w:rsidRPr="005D61D4">
              <w:t xml:space="preserve">Доля благоустройства </w:t>
            </w:r>
            <w:r>
              <w:t>парковых территорий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Default="008C7CAF" w:rsidP="00875FA2">
            <w:pPr>
              <w:pStyle w:val="ConsPlusCell"/>
            </w:pPr>
            <w:r>
              <w:t>процент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8745B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97F66">
            <w:pPr>
              <w:pStyle w:val="ConsPlusCell"/>
              <w:jc w:val="center"/>
            </w:pPr>
            <w: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97F66">
            <w:pPr>
              <w:pStyle w:val="ConsPlusCell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97F66">
            <w:pPr>
              <w:pStyle w:val="ConsPlusCell"/>
              <w:jc w:val="center"/>
            </w:pPr>
            <w: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A8119B">
            <w:pPr>
              <w:pStyle w:val="ConsPlusCell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AF" w:rsidRPr="00F109EE" w:rsidRDefault="008C7CAF" w:rsidP="00897F66">
            <w:pPr>
              <w:pStyle w:val="ConsPlusCell"/>
              <w:jc w:val="center"/>
            </w:pPr>
            <w:r>
              <w:t>100</w:t>
            </w:r>
          </w:p>
        </w:tc>
      </w:tr>
    </w:tbl>
    <w:p w:rsidR="0090283A" w:rsidRDefault="0090283A" w:rsidP="00330362">
      <w:pPr>
        <w:jc w:val="right"/>
        <w:sectPr w:rsidR="0090283A" w:rsidSect="0018487F">
          <w:pgSz w:w="16838" w:h="11906" w:orient="landscape"/>
          <w:pgMar w:top="1135" w:right="1276" w:bottom="907" w:left="1134" w:header="720" w:footer="720" w:gutter="0"/>
          <w:cols w:space="720"/>
          <w:docGrid w:linePitch="360"/>
        </w:sectPr>
      </w:pPr>
    </w:p>
    <w:p w:rsidR="00330362" w:rsidRDefault="00330362" w:rsidP="00330362">
      <w:pPr>
        <w:jc w:val="right"/>
      </w:pPr>
      <w:r w:rsidRPr="00304B6A">
        <w:lastRenderedPageBreak/>
        <w:t>Приложение №</w:t>
      </w:r>
      <w:r w:rsidR="00021E5D" w:rsidRPr="00304B6A">
        <w:t>2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городского поселения Воскресенск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>Развитие культуры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2015-2019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0362" w:rsidRDefault="00330362" w:rsidP="00330362">
      <w:pPr>
        <w:widowControl w:val="0"/>
        <w:autoSpaceDE w:val="0"/>
        <w:autoSpaceDN w:val="0"/>
        <w:adjustRightInd w:val="0"/>
        <w:ind w:left="1416" w:firstLine="708"/>
        <w:jc w:val="right"/>
        <w:outlineLvl w:val="1"/>
      </w:pPr>
    </w:p>
    <w:p w:rsidR="00330362" w:rsidRDefault="00330362" w:rsidP="003303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30362">
        <w:rPr>
          <w:rFonts w:ascii="Times New Roman" w:hAnsi="Times New Roman" w:cs="Times New Roman"/>
          <w:sz w:val="24"/>
          <w:szCs w:val="24"/>
        </w:rPr>
        <w:t xml:space="preserve">Предоставление обоснования финансовых результатов, необходимых для реализации мероприятий </w:t>
      </w:r>
    </w:p>
    <w:p w:rsidR="00330362" w:rsidRDefault="00330362" w:rsidP="003303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поселения Воскресенск  </w:t>
      </w:r>
    </w:p>
    <w:p w:rsidR="00330362" w:rsidRPr="0018487F" w:rsidRDefault="00330362" w:rsidP="0018487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на 2015-2019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391" w:type="dxa"/>
        <w:jc w:val="center"/>
        <w:tblInd w:w="-305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3458"/>
        <w:gridCol w:w="5872"/>
        <w:gridCol w:w="3084"/>
      </w:tblGrid>
      <w:tr w:rsidR="002108EB" w:rsidTr="008759ED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8EB" w:rsidRPr="008B64D7" w:rsidRDefault="002108EB" w:rsidP="00E924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64D7">
              <w:rPr>
                <w:rFonts w:eastAsia="Calibri"/>
                <w:sz w:val="20"/>
                <w:szCs w:val="20"/>
                <w:lang w:eastAsia="en-US"/>
              </w:rPr>
              <w:t xml:space="preserve">Наименование мероприятия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B" w:rsidRPr="00597512" w:rsidRDefault="00597512" w:rsidP="00304B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597512">
              <w:rPr>
                <w:rFonts w:eastAsia="Calibr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8EB" w:rsidRPr="008B64D7" w:rsidRDefault="002108EB" w:rsidP="00304B6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B64D7">
              <w:rPr>
                <w:rFonts w:eastAsia="Calibri"/>
                <w:sz w:val="20"/>
                <w:szCs w:val="20"/>
                <w:lang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B" w:rsidRPr="00597512" w:rsidRDefault="00597512" w:rsidP="00597512">
            <w:pPr>
              <w:autoSpaceDE w:val="0"/>
              <w:autoSpaceDN w:val="0"/>
              <w:adjustRightInd w:val="0"/>
              <w:ind w:left="157"/>
              <w:rPr>
                <w:rFonts w:eastAsia="Calibri"/>
                <w:sz w:val="20"/>
                <w:szCs w:val="20"/>
                <w:lang w:eastAsia="en-US"/>
              </w:rPr>
            </w:pPr>
            <w:r w:rsidRPr="00597512">
              <w:rPr>
                <w:rFonts w:eastAsia="Calibri"/>
                <w:sz w:val="20"/>
                <w:szCs w:val="20"/>
                <w:lang w:eastAsia="en-US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</w:tr>
      <w:tr w:rsidR="002108EB" w:rsidTr="008759ED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8EB" w:rsidRPr="008B64D7" w:rsidRDefault="00B953FF" w:rsidP="00E924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EB" w:rsidRPr="00542A30" w:rsidRDefault="00C26189" w:rsidP="00C26189">
            <w:pPr>
              <w:autoSpaceDE w:val="0"/>
              <w:autoSpaceDN w:val="0"/>
              <w:adjustRightInd w:val="0"/>
              <w:ind w:left="132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08EB" w:rsidRPr="008B64D7" w:rsidRDefault="002108EB" w:rsidP="00E924D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2A30">
              <w:rPr>
                <w:sz w:val="20"/>
                <w:szCs w:val="20"/>
              </w:rPr>
              <w:t>Объем бюджетных ассигнований рассчитан исходя из сложившихся затрат на проведение мероприятий в предыдущие годы, согласно перечню праздничных и памятных дат, с учетом индексации цен к уровню предыдущего года и перспективного прогноза развития ситуации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4" w:rsidRDefault="005726D4" w:rsidP="008759ED">
            <w:pPr>
              <w:autoSpaceDE w:val="0"/>
              <w:autoSpaceDN w:val="0"/>
              <w:adjustRightInd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30000</w:t>
            </w:r>
            <w:r w:rsidR="00E372F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тыс. рублей,</w:t>
            </w:r>
          </w:p>
          <w:p w:rsidR="005726D4" w:rsidRPr="005726D4" w:rsidRDefault="005726D4" w:rsidP="008759ED">
            <w:pPr>
              <w:pStyle w:val="23"/>
              <w:spacing w:line="240" w:lineRule="auto"/>
              <w:ind w:left="107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5726D4" w:rsidRPr="005726D4" w:rsidRDefault="005726D4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>4000</w:t>
            </w:r>
            <w:r w:rsidR="00E372F5">
              <w:rPr>
                <w:rFonts w:ascii="Times New Roman" w:hAnsi="Times New Roman" w:cs="Times New Roman"/>
                <w:color w:val="000000"/>
              </w:rPr>
              <w:t>,0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Pr="005726D4" w:rsidRDefault="005726D4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5000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6000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8000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726D4">
              <w:rPr>
                <w:rFonts w:ascii="Times New Roman" w:hAnsi="Times New Roman" w:cs="Times New Roman"/>
              </w:rPr>
              <w:t xml:space="preserve">год – </w:t>
            </w:r>
            <w:r>
              <w:rPr>
                <w:rFonts w:ascii="Times New Roman" w:hAnsi="Times New Roman" w:cs="Times New Roman"/>
              </w:rPr>
              <w:t>7000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26D4" w:rsidRPr="005726D4" w:rsidRDefault="005726D4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</w:p>
          <w:p w:rsidR="002108EB" w:rsidRPr="005726D4" w:rsidRDefault="002108EB" w:rsidP="008759ED">
            <w:pPr>
              <w:ind w:left="107"/>
              <w:rPr>
                <w:sz w:val="20"/>
                <w:szCs w:val="20"/>
              </w:rPr>
            </w:pPr>
          </w:p>
        </w:tc>
      </w:tr>
      <w:tr w:rsidR="00D2178E" w:rsidTr="008759ED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78E" w:rsidRPr="00DF055D" w:rsidRDefault="00733321" w:rsidP="00E924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055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78E" w:rsidRPr="00EC2838" w:rsidRDefault="00D2178E" w:rsidP="00C26189">
            <w:pPr>
              <w:autoSpaceDE w:val="0"/>
              <w:autoSpaceDN w:val="0"/>
              <w:adjustRightInd w:val="0"/>
              <w:ind w:left="132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178E" w:rsidRPr="00542A30" w:rsidRDefault="00D2178E" w:rsidP="00E924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A30">
              <w:rPr>
                <w:sz w:val="20"/>
                <w:szCs w:val="20"/>
              </w:rPr>
              <w:t xml:space="preserve">Объем расходов рассчитан исходя из сложившейся потребности в </w:t>
            </w:r>
            <w:r w:rsidR="00E446E3">
              <w:rPr>
                <w:sz w:val="20"/>
                <w:szCs w:val="20"/>
              </w:rPr>
              <w:t xml:space="preserve">расходов на выплаты персонала, </w:t>
            </w:r>
            <w:r w:rsidRPr="00542A30">
              <w:rPr>
                <w:sz w:val="20"/>
                <w:szCs w:val="20"/>
              </w:rPr>
              <w:t xml:space="preserve">приобретении необходимого оборудования, сформированного на основании </w:t>
            </w:r>
            <w:r>
              <w:rPr>
                <w:sz w:val="20"/>
                <w:szCs w:val="20"/>
              </w:rPr>
              <w:t>смет</w:t>
            </w:r>
            <w:r w:rsidRPr="00542A30">
              <w:rPr>
                <w:sz w:val="20"/>
                <w:szCs w:val="20"/>
              </w:rPr>
              <w:t xml:space="preserve"> муниципальных учреждений культуры. Стоимость единицы приобретаемого оборудования определена по данным анализа ценовых предложений потенциальных организаций-поставщиков.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E3" w:rsidRDefault="00E446E3" w:rsidP="008759ED">
            <w:pPr>
              <w:autoSpaceDE w:val="0"/>
              <w:autoSpaceDN w:val="0"/>
              <w:adjustRightInd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484921,2  тыс. рублей,</w:t>
            </w:r>
          </w:p>
          <w:p w:rsidR="00E446E3" w:rsidRPr="005726D4" w:rsidRDefault="00E446E3" w:rsidP="008759ED">
            <w:pPr>
              <w:pStyle w:val="23"/>
              <w:spacing w:line="240" w:lineRule="auto"/>
              <w:ind w:left="107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E446E3" w:rsidRPr="005726D4" w:rsidRDefault="00E446E3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82281,0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E446E3" w:rsidRPr="005726D4" w:rsidRDefault="00E446E3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89263,5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E446E3" w:rsidRDefault="00E446E3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96861,2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E446E3" w:rsidRDefault="00E446E3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104458,9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D2178E" w:rsidRPr="00E446E3" w:rsidRDefault="00E446E3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726D4">
              <w:rPr>
                <w:rFonts w:ascii="Times New Roman" w:hAnsi="Times New Roman" w:cs="Times New Roman"/>
              </w:rPr>
              <w:t xml:space="preserve">год – </w:t>
            </w:r>
            <w:r>
              <w:rPr>
                <w:rFonts w:ascii="Times New Roman" w:hAnsi="Times New Roman" w:cs="Times New Roman"/>
              </w:rPr>
              <w:t xml:space="preserve">112056,6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213D5" w:rsidTr="008759ED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3D5" w:rsidRDefault="006213D5" w:rsidP="00FD57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E74">
              <w:rPr>
                <w:bCs/>
                <w:color w:val="000000"/>
                <w:sz w:val="20"/>
                <w:szCs w:val="20"/>
              </w:rPr>
              <w:t>Повышение квалификации работников культуры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3D5" w:rsidRPr="00CE2A72" w:rsidRDefault="00C26189" w:rsidP="00C26189">
            <w:pPr>
              <w:pStyle w:val="ConsPlusCell"/>
              <w:ind w:left="132"/>
            </w:pPr>
            <w:r w:rsidRPr="00EC2838"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213D5" w:rsidRPr="00CE2A72" w:rsidRDefault="006213D5" w:rsidP="00FD572D">
            <w:pPr>
              <w:pStyle w:val="ConsPlusCell"/>
            </w:pPr>
            <w:r w:rsidRPr="00CE2A72">
              <w:t xml:space="preserve">Р = С * Ч, </w:t>
            </w:r>
          </w:p>
          <w:p w:rsidR="006213D5" w:rsidRPr="00CE2A72" w:rsidRDefault="006213D5" w:rsidP="00FD572D">
            <w:pPr>
              <w:pStyle w:val="ConsPlusCell"/>
            </w:pPr>
            <w:r w:rsidRPr="00CE2A72">
              <w:t>где Р – расходы всего,</w:t>
            </w:r>
          </w:p>
          <w:p w:rsidR="006213D5" w:rsidRDefault="006213D5" w:rsidP="00FD572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72">
              <w:rPr>
                <w:sz w:val="20"/>
                <w:szCs w:val="20"/>
              </w:rPr>
              <w:t>С – стоимость одной программы (курса) обучения</w:t>
            </w:r>
            <w:r w:rsidR="003D7479">
              <w:rPr>
                <w:sz w:val="20"/>
                <w:szCs w:val="20"/>
              </w:rPr>
              <w:t>;</w:t>
            </w:r>
          </w:p>
          <w:p w:rsidR="003D7479" w:rsidRPr="008B64D7" w:rsidRDefault="003D7479" w:rsidP="00FD57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 – человек.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4" w:rsidRDefault="005726D4" w:rsidP="008759ED">
            <w:pPr>
              <w:autoSpaceDE w:val="0"/>
              <w:autoSpaceDN w:val="0"/>
              <w:adjustRightInd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</w:t>
            </w:r>
            <w:r w:rsidR="003D7479">
              <w:rPr>
                <w:sz w:val="20"/>
                <w:szCs w:val="20"/>
              </w:rPr>
              <w:t>1022</w:t>
            </w:r>
            <w:r w:rsidR="00E372F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тыс. рублей,</w:t>
            </w:r>
          </w:p>
          <w:p w:rsidR="005726D4" w:rsidRDefault="005726D4" w:rsidP="008759ED">
            <w:pPr>
              <w:pStyle w:val="23"/>
              <w:spacing w:line="240" w:lineRule="auto"/>
              <w:ind w:left="107"/>
              <w:rPr>
                <w:color w:val="000000"/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3D7479" w:rsidRPr="005726D4" w:rsidRDefault="003D7479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32,0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Pr="005726D4" w:rsidRDefault="005726D4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 w:rsidR="00FA332A">
              <w:rPr>
                <w:rFonts w:ascii="Times New Roman" w:hAnsi="Times New Roman" w:cs="Times New Roman"/>
              </w:rPr>
              <w:t>120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 w:rsidR="00FA332A">
              <w:rPr>
                <w:rFonts w:ascii="Times New Roman" w:hAnsi="Times New Roman" w:cs="Times New Roman"/>
              </w:rPr>
              <w:t>210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5726D4" w:rsidRDefault="005726D4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 w:rsidR="00FA332A">
              <w:rPr>
                <w:rFonts w:ascii="Times New Roman" w:hAnsi="Times New Roman" w:cs="Times New Roman"/>
              </w:rPr>
              <w:t>300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213D5" w:rsidRPr="003D7479" w:rsidRDefault="005726D4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726D4">
              <w:rPr>
                <w:rFonts w:ascii="Times New Roman" w:hAnsi="Times New Roman" w:cs="Times New Roman"/>
              </w:rPr>
              <w:t xml:space="preserve">год – </w:t>
            </w:r>
            <w:r w:rsidR="00FA332A">
              <w:rPr>
                <w:rFonts w:ascii="Times New Roman" w:hAnsi="Times New Roman" w:cs="Times New Roman"/>
              </w:rPr>
              <w:t>360</w:t>
            </w:r>
            <w:r w:rsidR="00E372F5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23FD" w:rsidTr="008759ED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3FD" w:rsidRPr="00BF1E9C" w:rsidRDefault="006823FD" w:rsidP="00EB6E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и текущий ремонт зданий и сооружений</w:t>
            </w:r>
          </w:p>
          <w:p w:rsidR="006823FD" w:rsidRDefault="006823FD" w:rsidP="00EB6E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D" w:rsidRPr="00542A30" w:rsidRDefault="006823FD" w:rsidP="00EB6EBA">
            <w:pPr>
              <w:autoSpaceDE w:val="0"/>
              <w:autoSpaceDN w:val="0"/>
              <w:adjustRightInd w:val="0"/>
              <w:ind w:left="132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3FD" w:rsidRDefault="006823FD" w:rsidP="00EB6E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A30">
              <w:rPr>
                <w:sz w:val="20"/>
                <w:szCs w:val="20"/>
              </w:rPr>
              <w:t>Перечень конкретных работ</w:t>
            </w:r>
            <w:r>
              <w:rPr>
                <w:sz w:val="20"/>
                <w:szCs w:val="20"/>
              </w:rPr>
              <w:t xml:space="preserve"> </w:t>
            </w:r>
            <w:r w:rsidRPr="00542A30">
              <w:rPr>
                <w:color w:val="000000"/>
                <w:sz w:val="20"/>
                <w:szCs w:val="20"/>
                <w:lang w:eastAsia="ru-RU"/>
              </w:rPr>
              <w:t>(строительство,  реконструкция</w:t>
            </w:r>
            <w:r>
              <w:rPr>
                <w:color w:val="000000"/>
                <w:sz w:val="20"/>
                <w:szCs w:val="20"/>
                <w:lang w:eastAsia="ru-RU"/>
              </w:rPr>
              <w:t>, текущий ремонт</w:t>
            </w:r>
            <w:r w:rsidRPr="00542A30">
              <w:rPr>
                <w:color w:val="000000"/>
                <w:sz w:val="20"/>
                <w:szCs w:val="20"/>
                <w:lang w:eastAsia="ru-RU"/>
              </w:rPr>
              <w:t>)</w:t>
            </w:r>
            <w:r w:rsidRPr="00542A30">
              <w:rPr>
                <w:sz w:val="20"/>
                <w:szCs w:val="20"/>
              </w:rPr>
              <w:t>, предлагаемых к реализации, определяется ежегодно по запросам муниципальных учреждений культуры.</w:t>
            </w:r>
          </w:p>
          <w:p w:rsidR="006823FD" w:rsidRPr="008B64D7" w:rsidRDefault="006823FD" w:rsidP="00EB6EB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D" w:rsidRDefault="006823FD" w:rsidP="008759ED">
            <w:pPr>
              <w:autoSpaceDE w:val="0"/>
              <w:autoSpaceDN w:val="0"/>
              <w:adjustRightInd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76000,0 тыс. рублей,</w:t>
            </w:r>
          </w:p>
          <w:p w:rsidR="006823FD" w:rsidRPr="005726D4" w:rsidRDefault="006823FD" w:rsidP="008759ED">
            <w:pPr>
              <w:pStyle w:val="23"/>
              <w:spacing w:line="240" w:lineRule="auto"/>
              <w:ind w:left="107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6823FD" w:rsidRPr="005726D4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16000,0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823FD" w:rsidRPr="005726D4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15000,0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823FD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15000,0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823FD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15000,0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823FD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726D4">
              <w:rPr>
                <w:rFonts w:ascii="Times New Roman" w:hAnsi="Times New Roman" w:cs="Times New Roman"/>
              </w:rPr>
              <w:t xml:space="preserve">год – </w:t>
            </w:r>
            <w:r>
              <w:rPr>
                <w:rFonts w:ascii="Times New Roman" w:hAnsi="Times New Roman" w:cs="Times New Roman"/>
              </w:rPr>
              <w:t xml:space="preserve">15000,0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3FD" w:rsidRPr="00542A30" w:rsidRDefault="006823FD" w:rsidP="008759ED">
            <w:pPr>
              <w:autoSpaceDE w:val="0"/>
              <w:autoSpaceDN w:val="0"/>
              <w:adjustRightInd w:val="0"/>
              <w:ind w:left="107"/>
              <w:rPr>
                <w:sz w:val="20"/>
                <w:szCs w:val="20"/>
              </w:rPr>
            </w:pPr>
          </w:p>
        </w:tc>
      </w:tr>
      <w:tr w:rsidR="006823FD" w:rsidTr="008759ED">
        <w:trPr>
          <w:trHeight w:val="1874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3FD" w:rsidRDefault="006823FD" w:rsidP="00DC01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Доступная среда в учреждениях культуры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D" w:rsidRPr="00EC2838" w:rsidRDefault="006823FD" w:rsidP="00DC01CB">
            <w:pPr>
              <w:autoSpaceDE w:val="0"/>
              <w:autoSpaceDN w:val="0"/>
              <w:adjustRightInd w:val="0"/>
              <w:ind w:left="132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3FD" w:rsidRPr="00542A30" w:rsidRDefault="006823FD" w:rsidP="00DC01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A30">
              <w:rPr>
                <w:color w:val="000000"/>
                <w:sz w:val="20"/>
                <w:szCs w:val="20"/>
                <w:lang w:eastAsia="ru-RU"/>
              </w:rPr>
              <w:t xml:space="preserve">Расчет необходимых финансовых ресурсов на реализацию мероприятия осуществляется на основании локальных сметных расчетов, определенных в соответствии со сметными нормативами для конкретного вида работ, в том числе </w:t>
            </w:r>
            <w:r w:rsidRPr="00542A30">
              <w:rPr>
                <w:sz w:val="20"/>
                <w:szCs w:val="20"/>
                <w:lang w:eastAsia="ru-RU"/>
              </w:rPr>
              <w:t>с учетом индексации цен к уровню предыдущего года</w:t>
            </w:r>
            <w:r w:rsidRPr="00542A30">
              <w:rPr>
                <w:color w:val="000000"/>
                <w:sz w:val="20"/>
                <w:szCs w:val="20"/>
                <w:lang w:eastAsia="ru-RU"/>
              </w:rPr>
              <w:t>. При отсутствии нормативов – средняя стоимость работ, предлагаемая потенциальными исполнителями в количестве не менее 3-х предложений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D" w:rsidRDefault="006823FD" w:rsidP="008759ED">
            <w:pPr>
              <w:autoSpaceDE w:val="0"/>
              <w:autoSpaceDN w:val="0"/>
              <w:adjustRightInd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2060,0 тыс. рублей,</w:t>
            </w:r>
          </w:p>
          <w:p w:rsidR="006823FD" w:rsidRDefault="006823FD" w:rsidP="008759ED">
            <w:pPr>
              <w:pStyle w:val="23"/>
              <w:spacing w:line="240" w:lineRule="auto"/>
              <w:ind w:left="107"/>
              <w:rPr>
                <w:color w:val="000000"/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6823FD" w:rsidRPr="00D24452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0,0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823FD" w:rsidRPr="005726D4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1000,0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823FD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1000,0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3FD" w:rsidRDefault="006823FD" w:rsidP="008759ED">
            <w:pPr>
              <w:autoSpaceDE w:val="0"/>
              <w:autoSpaceDN w:val="0"/>
              <w:adjustRightInd w:val="0"/>
              <w:ind w:left="107"/>
              <w:rPr>
                <w:sz w:val="20"/>
                <w:szCs w:val="20"/>
              </w:rPr>
            </w:pPr>
          </w:p>
        </w:tc>
      </w:tr>
      <w:tr w:rsidR="006823FD" w:rsidTr="008759ED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3FD" w:rsidRDefault="006823FD" w:rsidP="00040D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«</w:t>
            </w:r>
            <w:proofErr w:type="spellStart"/>
            <w:r>
              <w:rPr>
                <w:sz w:val="20"/>
                <w:szCs w:val="20"/>
              </w:rPr>
              <w:t>ЦКиД</w:t>
            </w:r>
            <w:proofErr w:type="spellEnd"/>
            <w:r>
              <w:rPr>
                <w:sz w:val="20"/>
                <w:szCs w:val="20"/>
              </w:rPr>
              <w:t xml:space="preserve"> «Москворецкий»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D" w:rsidRPr="00542A30" w:rsidRDefault="006823FD" w:rsidP="00040DE6">
            <w:pPr>
              <w:autoSpaceDE w:val="0"/>
              <w:autoSpaceDN w:val="0"/>
              <w:adjustRightInd w:val="0"/>
              <w:ind w:left="132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3FD" w:rsidRPr="008B64D7" w:rsidRDefault="006823FD" w:rsidP="00040DE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2A30">
              <w:rPr>
                <w:sz w:val="20"/>
                <w:szCs w:val="20"/>
              </w:rPr>
              <w:t xml:space="preserve">Объем финансового обеспечения рассчитывается с применением коэффициентов-дефляторов на основании утвержденных локальных смет, Федеральной сметно-нормативной базы ценообразования в строительстве (СНБ-2001) и вида строительно-монтажных работ.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D" w:rsidRDefault="006823FD" w:rsidP="008759ED">
            <w:pPr>
              <w:autoSpaceDE w:val="0"/>
              <w:autoSpaceDN w:val="0"/>
              <w:adjustRightInd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80000,0 тыс. рублей,</w:t>
            </w:r>
          </w:p>
          <w:p w:rsidR="006823FD" w:rsidRPr="005726D4" w:rsidRDefault="006823FD" w:rsidP="008759ED">
            <w:pPr>
              <w:pStyle w:val="23"/>
              <w:spacing w:line="240" w:lineRule="auto"/>
              <w:ind w:left="107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6823FD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80000,0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3FD" w:rsidRPr="00542A30" w:rsidRDefault="006823FD" w:rsidP="008759ED">
            <w:pPr>
              <w:autoSpaceDE w:val="0"/>
              <w:autoSpaceDN w:val="0"/>
              <w:adjustRightInd w:val="0"/>
              <w:ind w:left="107"/>
              <w:rPr>
                <w:sz w:val="20"/>
                <w:szCs w:val="20"/>
              </w:rPr>
            </w:pPr>
          </w:p>
        </w:tc>
      </w:tr>
      <w:tr w:rsidR="006823FD" w:rsidTr="008759ED">
        <w:trPr>
          <w:trHeight w:val="6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3FD" w:rsidRDefault="006823FD" w:rsidP="00C572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парковых территорий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D" w:rsidRPr="00542A30" w:rsidRDefault="006823FD" w:rsidP="00C26189">
            <w:pPr>
              <w:autoSpaceDE w:val="0"/>
              <w:autoSpaceDN w:val="0"/>
              <w:adjustRightInd w:val="0"/>
              <w:ind w:left="132"/>
              <w:rPr>
                <w:color w:val="000000"/>
                <w:sz w:val="20"/>
                <w:szCs w:val="20"/>
                <w:lang w:eastAsia="ru-RU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823FD" w:rsidRPr="008B64D7" w:rsidRDefault="006823FD" w:rsidP="000206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2A30">
              <w:rPr>
                <w:color w:val="000000"/>
                <w:sz w:val="20"/>
                <w:szCs w:val="20"/>
                <w:lang w:eastAsia="ru-RU"/>
              </w:rPr>
              <w:t xml:space="preserve">Расчет необходимых финансовых ресурсов на реализацию мероприятия осуществляется на основании локальных сметных расчетов, определенных в соответствии со сметными нормативами для конкретного вида работ, в том числе </w:t>
            </w:r>
            <w:r w:rsidRPr="00542A30">
              <w:rPr>
                <w:sz w:val="20"/>
                <w:szCs w:val="20"/>
                <w:lang w:eastAsia="ru-RU"/>
              </w:rPr>
              <w:t>с учетом индексации цен к уровню предыдущего года</w:t>
            </w:r>
            <w:r w:rsidRPr="00542A30">
              <w:rPr>
                <w:color w:val="000000"/>
                <w:sz w:val="20"/>
                <w:szCs w:val="20"/>
                <w:lang w:eastAsia="ru-RU"/>
              </w:rPr>
              <w:t>. При отсутствии нормативов – средняя стоимость работ, предлагаемая потенциальными исполнителями в количестве не менее 3-х предложений</w:t>
            </w:r>
            <w:r>
              <w:rPr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FD" w:rsidRDefault="006823FD" w:rsidP="008759ED">
            <w:pPr>
              <w:autoSpaceDE w:val="0"/>
              <w:autoSpaceDN w:val="0"/>
              <w:adjustRightInd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60000,0 тыс. рублей,</w:t>
            </w:r>
          </w:p>
          <w:p w:rsidR="006823FD" w:rsidRPr="005726D4" w:rsidRDefault="006823FD" w:rsidP="008759ED">
            <w:pPr>
              <w:pStyle w:val="23"/>
              <w:spacing w:line="240" w:lineRule="auto"/>
              <w:ind w:left="107"/>
              <w:rPr>
                <w:sz w:val="20"/>
                <w:szCs w:val="20"/>
              </w:rPr>
            </w:pPr>
            <w:r w:rsidRPr="005726D4">
              <w:rPr>
                <w:color w:val="000000"/>
                <w:sz w:val="20"/>
                <w:szCs w:val="20"/>
              </w:rPr>
              <w:t>в том числе по годам:</w:t>
            </w:r>
          </w:p>
          <w:p w:rsidR="006823FD" w:rsidRPr="005726D4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</w:rPr>
              <w:t xml:space="preserve">20000,0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823FD" w:rsidRPr="005726D4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10000,0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823FD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10000,0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823FD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5726D4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 xml:space="preserve">10000,0 </w:t>
            </w:r>
            <w:r w:rsidRPr="005726D4">
              <w:rPr>
                <w:rFonts w:ascii="Times New Roman" w:hAnsi="Times New Roman" w:cs="Times New Roman"/>
              </w:rPr>
              <w:t>тыс. рублей;</w:t>
            </w:r>
          </w:p>
          <w:p w:rsidR="006823FD" w:rsidRDefault="006823FD" w:rsidP="008759ED">
            <w:pPr>
              <w:pStyle w:val="ConsPlusNonformat"/>
              <w:ind w:left="107"/>
              <w:rPr>
                <w:rFonts w:ascii="Times New Roman" w:hAnsi="Times New Roman" w:cs="Times New Roman"/>
              </w:rPr>
            </w:pPr>
            <w:r w:rsidRPr="005726D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5726D4">
              <w:rPr>
                <w:rFonts w:ascii="Times New Roman" w:hAnsi="Times New Roman" w:cs="Times New Roman"/>
              </w:rPr>
              <w:t xml:space="preserve">год – </w:t>
            </w:r>
            <w:r>
              <w:rPr>
                <w:rFonts w:ascii="Times New Roman" w:hAnsi="Times New Roman" w:cs="Times New Roman"/>
              </w:rPr>
              <w:t xml:space="preserve">10000,0 </w:t>
            </w:r>
            <w:r w:rsidRPr="005726D4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23FD" w:rsidRPr="00542A30" w:rsidRDefault="006823FD" w:rsidP="008759ED">
            <w:pPr>
              <w:autoSpaceDE w:val="0"/>
              <w:autoSpaceDN w:val="0"/>
              <w:adjustRightInd w:val="0"/>
              <w:ind w:left="107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0362" w:rsidRDefault="00330362" w:rsidP="0033036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90283A" w:rsidRDefault="0090283A" w:rsidP="00D149AC">
      <w:pPr>
        <w:widowControl w:val="0"/>
        <w:autoSpaceDE w:val="0"/>
        <w:autoSpaceDN w:val="0"/>
        <w:adjustRightInd w:val="0"/>
        <w:jc w:val="both"/>
        <w:sectPr w:rsidR="0090283A" w:rsidSect="0018487F">
          <w:pgSz w:w="16838" w:h="11906" w:orient="landscape"/>
          <w:pgMar w:top="993" w:right="1276" w:bottom="907" w:left="1134" w:header="720" w:footer="720" w:gutter="0"/>
          <w:cols w:space="720"/>
          <w:docGrid w:linePitch="360"/>
        </w:sectPr>
      </w:pPr>
      <w:bookmarkStart w:id="1" w:name="Par40"/>
      <w:bookmarkStart w:id="2" w:name="Par41"/>
      <w:bookmarkEnd w:id="1"/>
      <w:bookmarkEnd w:id="2"/>
    </w:p>
    <w:p w:rsidR="00330362" w:rsidRDefault="00CE2687" w:rsidP="00330362">
      <w:pPr>
        <w:jc w:val="right"/>
      </w:pPr>
      <w:r w:rsidRPr="00695CBB">
        <w:lastRenderedPageBreak/>
        <w:t>Приложение №</w:t>
      </w:r>
      <w:r>
        <w:t>3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 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городского поселения Воскресенск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</w:p>
    <w:p w:rsidR="00330362" w:rsidRDefault="00330362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2015-2019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0362" w:rsidRDefault="00330362" w:rsidP="003303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</w:t>
      </w:r>
    </w:p>
    <w:p w:rsidR="00330362" w:rsidRDefault="00330362" w:rsidP="003303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поселения Воскресенск  </w:t>
      </w:r>
    </w:p>
    <w:p w:rsidR="00330362" w:rsidRDefault="00330362" w:rsidP="0033036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4818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 xml:space="preserve"> на 2015-2019 </w:t>
      </w:r>
      <w:r w:rsidR="00E64818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0362" w:rsidRDefault="00330362" w:rsidP="00330362">
      <w:pPr>
        <w:widowControl w:val="0"/>
        <w:autoSpaceDE w:val="0"/>
        <w:autoSpaceDN w:val="0"/>
        <w:adjustRightInd w:val="0"/>
        <w:ind w:left="7080"/>
        <w:jc w:val="right"/>
        <w:outlineLvl w:val="1"/>
      </w:pPr>
    </w:p>
    <w:tbl>
      <w:tblPr>
        <w:tblW w:w="15787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843"/>
        <w:gridCol w:w="1559"/>
        <w:gridCol w:w="1276"/>
        <w:gridCol w:w="1256"/>
        <w:gridCol w:w="10"/>
        <w:gridCol w:w="1569"/>
        <w:gridCol w:w="851"/>
        <w:gridCol w:w="838"/>
        <w:gridCol w:w="850"/>
        <w:gridCol w:w="851"/>
        <w:gridCol w:w="863"/>
        <w:gridCol w:w="795"/>
        <w:gridCol w:w="26"/>
        <w:gridCol w:w="10"/>
        <w:gridCol w:w="1620"/>
        <w:gridCol w:w="10"/>
        <w:gridCol w:w="1124"/>
        <w:gridCol w:w="10"/>
      </w:tblGrid>
      <w:tr w:rsidR="00330362" w:rsidTr="00DF055D">
        <w:trPr>
          <w:gridAfter w:val="1"/>
          <w:wAfter w:w="10" w:type="dxa"/>
          <w:trHeight w:val="1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5E9B" w:rsidRDefault="00330362" w:rsidP="002342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</w:t>
            </w:r>
            <w:r w:rsidR="00BF1E9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Pr="00362301" w:rsidRDefault="00330362" w:rsidP="003D7479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  <w:proofErr w:type="spellStart"/>
            <w:r>
              <w:rPr>
                <w:sz w:val="20"/>
                <w:szCs w:val="20"/>
              </w:rPr>
              <w:t>финансиро</w:t>
            </w:r>
            <w:r w:rsidR="00DE358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DE358C">
            <w:pPr>
              <w:widowControl w:val="0"/>
              <w:autoSpaceDE w:val="0"/>
              <w:autoSpaceDN w:val="0"/>
              <w:adjustRightInd w:val="0"/>
              <w:ind w:left="-6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DE358C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Объем финансирования мероприятия в текущем финансовом году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42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Pr="00362301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Pr="00362301" w:rsidRDefault="00330362" w:rsidP="00F8604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362301">
              <w:rPr>
                <w:sz w:val="20"/>
                <w:szCs w:val="20"/>
              </w:rPr>
              <w:t xml:space="preserve">Ответственный за выполнение мероприятия </w:t>
            </w:r>
            <w:r w:rsidR="00BF1E9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F86041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выполнения мер</w:t>
            </w:r>
            <w:r w:rsidR="00F8604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приятий </w:t>
            </w:r>
            <w:r w:rsidR="00BF1E9C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рограммы </w:t>
            </w:r>
          </w:p>
        </w:tc>
      </w:tr>
      <w:tr w:rsidR="00330362" w:rsidTr="00DF055D">
        <w:trPr>
          <w:trHeight w:val="1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30362" w:rsidTr="00DF055D">
        <w:trPr>
          <w:trHeight w:val="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0362" w:rsidRDefault="00330362" w:rsidP="002342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B60E3E" w:rsidTr="00DF055D">
        <w:trPr>
          <w:trHeight w:val="2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BF1E9C" w:rsidRDefault="00B60E3E" w:rsidP="00B9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Задача 1. </w:t>
            </w:r>
            <w:r w:rsidRPr="008B64D7">
              <w:rPr>
                <w:bCs/>
                <w:color w:val="000000"/>
                <w:sz w:val="20"/>
                <w:szCs w:val="20"/>
              </w:rPr>
              <w:t xml:space="preserve">Повышение качества услуг </w:t>
            </w:r>
            <w:proofErr w:type="spellStart"/>
            <w:r w:rsidRPr="008B64D7">
              <w:rPr>
                <w:bCs/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="00F64C75">
              <w:rPr>
                <w:bCs/>
                <w:color w:val="000000"/>
                <w:sz w:val="20"/>
                <w:szCs w:val="20"/>
              </w:rPr>
              <w:t xml:space="preserve"> и концертного</w:t>
            </w:r>
            <w:r w:rsidRPr="008B64D7">
              <w:rPr>
                <w:bCs/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243077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F620E2" w:rsidP="00AA00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0233FC" w:rsidP="00B60E3E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515943,2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453C94" w:rsidP="00B60E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453C94" w:rsidP="00B953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453C94" w:rsidP="00453C9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103071,2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453C94" w:rsidP="00453C94">
            <w:pPr>
              <w:widowControl w:val="0"/>
              <w:autoSpaceDE w:val="0"/>
              <w:autoSpaceDN w:val="0"/>
              <w:adjustRightInd w:val="0"/>
              <w:ind w:left="-102" w:righ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112758,9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9F4BEB" w:rsidP="009F4BEB">
            <w:pPr>
              <w:widowControl w:val="0"/>
              <w:autoSpaceDE w:val="0"/>
              <w:autoSpaceDN w:val="0"/>
              <w:adjustRightInd w:val="0"/>
              <w:ind w:left="-9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119416,6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6041">
            <w:pPr>
              <w:widowControl w:val="0"/>
              <w:autoSpaceDE w:val="0"/>
              <w:autoSpaceDN w:val="0"/>
              <w:adjustRightInd w:val="0"/>
              <w:ind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20EED" w:rsidTr="00DF055D">
        <w:trPr>
          <w:trHeight w:val="9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E20EED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E20EED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E20EED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Pr="00EC2838" w:rsidRDefault="00E20EED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E20EED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F620E2" w:rsidP="00AA00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0233FC" w:rsidP="00B60E3E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515943,2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453C94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453C94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453C94" w:rsidP="00453C94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103071,2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453C94" w:rsidP="00E446E3">
            <w:pPr>
              <w:widowControl w:val="0"/>
              <w:autoSpaceDE w:val="0"/>
              <w:autoSpaceDN w:val="0"/>
              <w:adjustRightInd w:val="0"/>
              <w:ind w:left="-90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112758,9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9F4BEB" w:rsidP="009F4BEB">
            <w:pPr>
              <w:widowControl w:val="0"/>
              <w:autoSpaceDE w:val="0"/>
              <w:autoSpaceDN w:val="0"/>
              <w:adjustRightInd w:val="0"/>
              <w:ind w:left="-97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119416,6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E20EED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0EED" w:rsidRDefault="00E20EED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0E3E" w:rsidTr="00DF055D">
        <w:trPr>
          <w:trHeight w:val="46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BF1E9C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243077" w:rsidRDefault="00B60E3E" w:rsidP="003D7479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план праздничных и культурно-массовых мероприятий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0E3E" w:rsidTr="00DF055D">
        <w:trPr>
          <w:trHeight w:val="9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3D7479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EC2838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AA00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7000,0</w:t>
            </w: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0E3E" w:rsidTr="00DF055D">
        <w:trPr>
          <w:trHeight w:val="6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DF055D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DF055D" w:rsidRDefault="00733321" w:rsidP="00DF055D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 w:rsidRPr="00DF055D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3D7479">
            <w:pPr>
              <w:widowControl w:val="0"/>
              <w:autoSpaceDE w:val="0"/>
              <w:autoSpaceDN w:val="0"/>
              <w:adjustRightInd w:val="0"/>
              <w:ind w:left="-102" w:right="-62"/>
              <w:jc w:val="both"/>
              <w:rPr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0427A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D24452">
            <w:pPr>
              <w:widowControl w:val="0"/>
              <w:autoSpaceDE w:val="0"/>
              <w:autoSpaceDN w:val="0"/>
              <w:adjustRightInd w:val="0"/>
              <w:ind w:left="-102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F620E2" w:rsidP="00AA00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F64C75" w:rsidP="00B60E3E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484921,2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0427A1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0427A1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0427A1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0427A1" w:rsidP="006F6BD2">
            <w:pPr>
              <w:widowControl w:val="0"/>
              <w:autoSpaceDE w:val="0"/>
              <w:autoSpaceDN w:val="0"/>
              <w:adjustRightInd w:val="0"/>
              <w:ind w:left="-90"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104458,9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0427A1" w:rsidP="000233FC">
            <w:pPr>
              <w:widowControl w:val="0"/>
              <w:autoSpaceDE w:val="0"/>
              <w:autoSpaceDN w:val="0"/>
              <w:adjustRightInd w:val="0"/>
              <w:ind w:left="-102"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112056,6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E20EED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культуры</w:t>
            </w:r>
            <w:r w:rsidR="00CC7A43">
              <w:rPr>
                <w:sz w:val="20"/>
                <w:szCs w:val="20"/>
              </w:rPr>
              <w:t>, МУ «Централизованная бухгалтерия»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427A1" w:rsidTr="00DF055D">
        <w:trPr>
          <w:trHeight w:val="9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D244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3D7479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Pr="00EC2838" w:rsidRDefault="000427A1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F620E2" w:rsidP="00AA00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F64C75" w:rsidP="00B60E3E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484921,2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96861,2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6F6BD2">
            <w:pPr>
              <w:widowControl w:val="0"/>
              <w:autoSpaceDE w:val="0"/>
              <w:autoSpaceDN w:val="0"/>
              <w:adjustRightInd w:val="0"/>
              <w:ind w:left="-90" w:right="-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104458,9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0233FC">
            <w:pPr>
              <w:widowControl w:val="0"/>
              <w:autoSpaceDE w:val="0"/>
              <w:autoSpaceDN w:val="0"/>
              <w:adjustRightInd w:val="0"/>
              <w:ind w:left="-102" w:right="-1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112056,6</w:t>
            </w: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427A1" w:rsidRDefault="000427A1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0E3E" w:rsidRPr="00362301" w:rsidTr="00DF055D">
        <w:trPr>
          <w:trHeight w:val="3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D24452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7E74">
              <w:rPr>
                <w:bCs/>
                <w:color w:val="000000"/>
                <w:sz w:val="20"/>
                <w:szCs w:val="20"/>
              </w:rPr>
              <w:t>Повышение квалификации работников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3D7479">
            <w:pPr>
              <w:widowControl w:val="0"/>
              <w:autoSpaceDE w:val="0"/>
              <w:autoSpaceDN w:val="0"/>
              <w:adjustRightInd w:val="0"/>
              <w:ind w:left="-102" w:right="-62"/>
              <w:jc w:val="both"/>
              <w:rPr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учреждений согласно утвержденной смете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B0B2D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2016-2019 г.г.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0427A1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0427A1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4D6A6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0E3E" w:rsidRPr="00362301" w:rsidTr="00DF055D">
        <w:trPr>
          <w:trHeight w:val="8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3D7479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  <w:p w:rsidR="00535D0C" w:rsidRPr="00362301" w:rsidRDefault="00535D0C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0427A1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1022,</w:t>
            </w:r>
            <w:r w:rsidR="00B60E3E">
              <w:rPr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0427A1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362301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0E3E" w:rsidTr="00DF055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3A6821">
              <w:rPr>
                <w:bCs/>
                <w:color w:val="000000"/>
                <w:sz w:val="20"/>
                <w:szCs w:val="20"/>
              </w:rPr>
              <w:t>Задача</w:t>
            </w:r>
            <w:r>
              <w:rPr>
                <w:bCs/>
                <w:color w:val="000000"/>
                <w:sz w:val="20"/>
                <w:szCs w:val="20"/>
              </w:rPr>
              <w:t xml:space="preserve"> 2</w:t>
            </w:r>
            <w:r w:rsidRPr="003A6821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3A6821">
              <w:rPr>
                <w:sz w:val="20"/>
                <w:szCs w:val="20"/>
                <w:lang w:eastAsia="ru-RU"/>
              </w:rPr>
              <w:t>Модернизация и укреплен</w:t>
            </w:r>
            <w:r>
              <w:rPr>
                <w:sz w:val="20"/>
                <w:szCs w:val="20"/>
                <w:lang w:eastAsia="ru-RU"/>
              </w:rPr>
              <w:t xml:space="preserve">ие материально-технической базы </w:t>
            </w:r>
            <w:r w:rsidRPr="003A6821">
              <w:rPr>
                <w:sz w:val="20"/>
                <w:szCs w:val="20"/>
                <w:lang w:eastAsia="ru-RU"/>
              </w:rPr>
              <w:t>учреждений культуры путем проведения ремонтов и материально-технического переоснащени</w:t>
            </w:r>
            <w:r>
              <w:rPr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3D7479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6202EA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F620E2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CC7A43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C7A4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="00CC7A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CC7A43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CC7A43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60E3E">
              <w:rPr>
                <w:sz w:val="20"/>
                <w:szCs w:val="20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CC7A43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60E3E">
              <w:rPr>
                <w:sz w:val="20"/>
                <w:szCs w:val="20"/>
              </w:rPr>
              <w:t>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9223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0E3E" w:rsidTr="00DF055D">
        <w:trPr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3D7479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Pr="00EC2838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F620E2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36043,1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CC7A43" w:rsidP="00D6582F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158060,0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CC7A43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96060</w:t>
            </w:r>
            <w:r w:rsidR="00B60E3E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CC7A43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60E3E">
              <w:rPr>
                <w:sz w:val="20"/>
                <w:szCs w:val="20"/>
              </w:rPr>
              <w:t>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CC7A43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60E3E">
              <w:rPr>
                <w:sz w:val="20"/>
                <w:szCs w:val="20"/>
              </w:rPr>
              <w:t>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0E3E" w:rsidRDefault="00B60E3E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F813B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BF1E9C" w:rsidRDefault="001B0585" w:rsidP="001B0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и текущий ремонт зданий и сооружений</w:t>
            </w:r>
          </w:p>
          <w:p w:rsidR="001B0585" w:rsidRDefault="001B0585" w:rsidP="00F64C75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bCs/>
                <w:color w:val="000000"/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учреждений согласно утвержденной смете</w:t>
            </w:r>
          </w:p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F813BE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1B0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работе с молодежью, культуре и спорту, муниципальные учреждения культуры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B0585" w:rsidRPr="00EC2838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A4A4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F813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trHeight w:val="2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BF1E9C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bCs/>
                <w:color w:val="000000"/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учреждений согласно утвержденной смете</w:t>
            </w:r>
            <w:r w:rsidRPr="00D7194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/>
              <w:rPr>
                <w:bCs/>
                <w:color w:val="000000"/>
                <w:sz w:val="20"/>
                <w:szCs w:val="20"/>
              </w:rPr>
            </w:pPr>
          </w:p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2015-2017 г.г.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4D6A6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trHeight w:val="120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362301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C00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trHeight w:val="2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DF055D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35D0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здания «</w:t>
            </w:r>
            <w:proofErr w:type="spellStart"/>
            <w:r>
              <w:rPr>
                <w:sz w:val="20"/>
                <w:szCs w:val="20"/>
              </w:rPr>
              <w:t>ЦКиД</w:t>
            </w:r>
            <w:proofErr w:type="spellEnd"/>
            <w:r>
              <w:rPr>
                <w:sz w:val="20"/>
                <w:szCs w:val="20"/>
              </w:rPr>
              <w:t xml:space="preserve"> «Москворецкий»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bCs/>
                <w:color w:val="000000"/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учреждений согласно утвержденной смете</w:t>
            </w:r>
            <w:r w:rsidRPr="00D7194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5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AE4471">
            <w:pPr>
              <w:widowControl w:val="0"/>
              <w:autoSpaceDE w:val="0"/>
              <w:autoSpaceDN w:val="0"/>
              <w:adjustRightInd w:val="0"/>
              <w:ind w:left="-102" w:right="-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CC7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</w:t>
            </w:r>
            <w:proofErr w:type="spellStart"/>
            <w:r>
              <w:rPr>
                <w:sz w:val="20"/>
                <w:szCs w:val="20"/>
              </w:rPr>
              <w:t>ЦКиД</w:t>
            </w:r>
            <w:proofErr w:type="spellEnd"/>
            <w:r>
              <w:rPr>
                <w:sz w:val="20"/>
                <w:szCs w:val="20"/>
              </w:rPr>
              <w:t xml:space="preserve"> «Москворецкий»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trHeight w:val="12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362301" w:rsidRDefault="001B0585" w:rsidP="000427A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CC7A4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trHeight w:val="20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Задача 3. </w:t>
            </w:r>
            <w:r w:rsidRPr="003A6821">
              <w:rPr>
                <w:sz w:val="20"/>
                <w:szCs w:val="20"/>
                <w:lang w:eastAsia="ru-RU"/>
              </w:rPr>
              <w:t>Создание условий для массового отдыха жителей поселения и повышение качества рекреационных услуг для населения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D6582F" w:rsidRDefault="001B0585" w:rsidP="00D658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развития городской инфраструктуры, МУ «</w:t>
            </w:r>
            <w:proofErr w:type="spellStart"/>
            <w:r>
              <w:rPr>
                <w:sz w:val="20"/>
                <w:szCs w:val="20"/>
              </w:rPr>
              <w:t>ЦКиД</w:t>
            </w:r>
            <w:proofErr w:type="spellEnd"/>
            <w:r>
              <w:rPr>
                <w:sz w:val="20"/>
                <w:szCs w:val="20"/>
              </w:rPr>
              <w:t xml:space="preserve"> «Москворецкий»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EC2838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EC2838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gridAfter w:val="1"/>
          <w:wAfter w:w="10" w:type="dxa"/>
          <w:trHeight w:val="5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парковых территорий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bCs/>
                <w:color w:val="000000"/>
                <w:sz w:val="20"/>
                <w:szCs w:val="20"/>
              </w:rPr>
            </w:pPr>
            <w:r w:rsidRPr="00243077">
              <w:rPr>
                <w:sz w:val="20"/>
                <w:szCs w:val="20"/>
              </w:rPr>
              <w:t>Финансирование согласно утвержденной смете</w:t>
            </w:r>
            <w:r w:rsidRPr="00D7194A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1B0585" w:rsidRDefault="001B0585" w:rsidP="003D7479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ind w:left="-102" w:right="-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D6582F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развития городской инфраструктуры, МУ «</w:t>
            </w:r>
            <w:proofErr w:type="spellStart"/>
            <w:r>
              <w:rPr>
                <w:sz w:val="20"/>
                <w:szCs w:val="20"/>
              </w:rPr>
              <w:t>ЦКиД</w:t>
            </w:r>
            <w:proofErr w:type="spellEnd"/>
            <w:r>
              <w:rPr>
                <w:sz w:val="20"/>
                <w:szCs w:val="20"/>
              </w:rPr>
              <w:t xml:space="preserve"> «Москворецкий»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gridAfter w:val="1"/>
          <w:wAfter w:w="10" w:type="dxa"/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EC2838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gridAfter w:val="1"/>
          <w:wAfter w:w="10" w:type="dxa"/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EC2838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572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gridAfter w:val="1"/>
          <w:wAfter w:w="10" w:type="dxa"/>
          <w:trHeight w:val="2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D65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945D7D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5D7D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FB0B2D">
            <w:pPr>
              <w:widowControl w:val="0"/>
              <w:autoSpaceDE w:val="0"/>
              <w:autoSpaceDN w:val="0"/>
              <w:adjustRightInd w:val="0"/>
              <w:ind w:left="-102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2015-2019 г.г.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646A3A" w:rsidRDefault="00B74806" w:rsidP="00DD73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3D4">
              <w:rPr>
                <w:sz w:val="20"/>
                <w:szCs w:val="20"/>
              </w:rPr>
              <w:t>1</w:t>
            </w:r>
            <w:r w:rsidR="001B0585">
              <w:rPr>
                <w:sz w:val="20"/>
                <w:szCs w:val="20"/>
              </w:rPr>
              <w:t>4799,7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CC7A43">
            <w:pPr>
              <w:widowControl w:val="0"/>
              <w:autoSpaceDE w:val="0"/>
              <w:autoSpaceDN w:val="0"/>
              <w:adjustRightInd w:val="0"/>
              <w:ind w:left="-102"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734003,2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233FC">
            <w:pPr>
              <w:widowControl w:val="0"/>
              <w:autoSpaceDE w:val="0"/>
              <w:autoSpaceDN w:val="0"/>
              <w:adjustRightInd w:val="0"/>
              <w:ind w:left="-115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233FC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233FC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129071,2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233FC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137758,9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233FC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144416,6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gridAfter w:val="1"/>
          <w:wAfter w:w="10" w:type="dxa"/>
          <w:trHeight w:val="2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Pr="00362301" w:rsidRDefault="001B0585" w:rsidP="002922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C283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DD73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73D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4799,7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CC7A43">
            <w:pPr>
              <w:widowControl w:val="0"/>
              <w:autoSpaceDE w:val="0"/>
              <w:autoSpaceDN w:val="0"/>
              <w:adjustRightInd w:val="0"/>
              <w:ind w:left="-102" w:right="-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734003,2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233FC">
            <w:pPr>
              <w:widowControl w:val="0"/>
              <w:autoSpaceDE w:val="0"/>
              <w:autoSpaceDN w:val="0"/>
              <w:adjustRightInd w:val="0"/>
              <w:ind w:left="-115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233FC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233FC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129071,2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233FC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137758,9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0233FC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144416,6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rPr>
          <w:gridAfter w:val="1"/>
          <w:wAfter w:w="10" w:type="dxa"/>
          <w:trHeight w:val="2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9223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D63CFC">
            <w:pPr>
              <w:widowControl w:val="0"/>
              <w:autoSpaceDE w:val="0"/>
              <w:autoSpaceDN w:val="0"/>
              <w:adjustRightInd w:val="0"/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585" w:rsidRDefault="001B0585" w:rsidP="0023427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B0585" w:rsidTr="00DF055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3"/>
          <w:gridAfter w:val="1"/>
          <w:wBefore w:w="12987" w:type="dxa"/>
          <w:wAfter w:w="10" w:type="dxa"/>
          <w:trHeight w:val="100"/>
        </w:trPr>
        <w:tc>
          <w:tcPr>
            <w:tcW w:w="2790" w:type="dxa"/>
            <w:gridSpan w:val="5"/>
          </w:tcPr>
          <w:p w:rsidR="001B0585" w:rsidRDefault="001B0585" w:rsidP="00234273">
            <w:pPr>
              <w:jc w:val="right"/>
            </w:pPr>
          </w:p>
        </w:tc>
      </w:tr>
    </w:tbl>
    <w:p w:rsidR="00021E5D" w:rsidRPr="00502B36" w:rsidRDefault="00A17C62" w:rsidP="00646A3A">
      <w:pPr>
        <w:ind w:left="1418" w:hanging="1418"/>
      </w:pPr>
      <w:r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</w:p>
    <w:sectPr w:rsidR="00021E5D" w:rsidRPr="00502B36" w:rsidSect="003D097F">
      <w:pgSz w:w="16838" w:h="11906" w:orient="landscape"/>
      <w:pgMar w:top="1276" w:right="1276" w:bottom="90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ED" w:rsidRDefault="00E565ED" w:rsidP="004C4CB9">
      <w:r>
        <w:separator/>
      </w:r>
    </w:p>
  </w:endnote>
  <w:endnote w:type="continuationSeparator" w:id="0">
    <w:p w:rsidR="00E565ED" w:rsidRDefault="00E565ED" w:rsidP="004C4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ED" w:rsidRDefault="00E565ED" w:rsidP="004C4CB9">
      <w:r>
        <w:separator/>
      </w:r>
    </w:p>
  </w:footnote>
  <w:footnote w:type="continuationSeparator" w:id="0">
    <w:p w:rsidR="00E565ED" w:rsidRDefault="00E565ED" w:rsidP="004C4C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3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6"/>
  </w:num>
  <w:num w:numId="11">
    <w:abstractNumId w:val="25"/>
  </w:num>
  <w:num w:numId="12">
    <w:abstractNumId w:val="15"/>
  </w:num>
  <w:num w:numId="13">
    <w:abstractNumId w:val="28"/>
  </w:num>
  <w:num w:numId="14">
    <w:abstractNumId w:val="18"/>
  </w:num>
  <w:num w:numId="15">
    <w:abstractNumId w:val="10"/>
  </w:num>
  <w:num w:numId="16">
    <w:abstractNumId w:val="16"/>
  </w:num>
  <w:num w:numId="17">
    <w:abstractNumId w:val="4"/>
  </w:num>
  <w:num w:numId="18">
    <w:abstractNumId w:val="2"/>
  </w:num>
  <w:num w:numId="19">
    <w:abstractNumId w:val="21"/>
  </w:num>
  <w:num w:numId="20">
    <w:abstractNumId w:val="24"/>
  </w:num>
  <w:num w:numId="21">
    <w:abstractNumId w:val="13"/>
  </w:num>
  <w:num w:numId="22">
    <w:abstractNumId w:val="27"/>
  </w:num>
  <w:num w:numId="23">
    <w:abstractNumId w:val="26"/>
  </w:num>
  <w:num w:numId="24">
    <w:abstractNumId w:val="19"/>
  </w:num>
  <w:num w:numId="25">
    <w:abstractNumId w:val="14"/>
  </w:num>
  <w:num w:numId="26">
    <w:abstractNumId w:val="20"/>
  </w:num>
  <w:num w:numId="27">
    <w:abstractNumId w:val="34"/>
  </w:num>
  <w:num w:numId="28">
    <w:abstractNumId w:val="35"/>
  </w:num>
  <w:num w:numId="29">
    <w:abstractNumId w:val="32"/>
  </w:num>
  <w:num w:numId="30">
    <w:abstractNumId w:val="33"/>
  </w:num>
  <w:num w:numId="31">
    <w:abstractNumId w:val="23"/>
  </w:num>
  <w:num w:numId="32">
    <w:abstractNumId w:val="17"/>
  </w:num>
  <w:num w:numId="33">
    <w:abstractNumId w:val="30"/>
  </w:num>
  <w:num w:numId="34">
    <w:abstractNumId w:val="9"/>
  </w:num>
  <w:num w:numId="35">
    <w:abstractNumId w:val="12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E43FF6"/>
    <w:rsid w:val="000015C4"/>
    <w:rsid w:val="0000700D"/>
    <w:rsid w:val="000115F8"/>
    <w:rsid w:val="0001781D"/>
    <w:rsid w:val="00020637"/>
    <w:rsid w:val="00021E5D"/>
    <w:rsid w:val="000233FC"/>
    <w:rsid w:val="00031C01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800FB"/>
    <w:rsid w:val="000812BB"/>
    <w:rsid w:val="00083822"/>
    <w:rsid w:val="00091F10"/>
    <w:rsid w:val="000A05AF"/>
    <w:rsid w:val="000A7099"/>
    <w:rsid w:val="000B15C3"/>
    <w:rsid w:val="000B23ED"/>
    <w:rsid w:val="000C154C"/>
    <w:rsid w:val="000C6657"/>
    <w:rsid w:val="000C7E30"/>
    <w:rsid w:val="000D1792"/>
    <w:rsid w:val="000D2D06"/>
    <w:rsid w:val="000E578A"/>
    <w:rsid w:val="000F617C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A51C8"/>
    <w:rsid w:val="001B0585"/>
    <w:rsid w:val="001B5322"/>
    <w:rsid w:val="001B7E93"/>
    <w:rsid w:val="001C0A1E"/>
    <w:rsid w:val="001C2551"/>
    <w:rsid w:val="001C4F15"/>
    <w:rsid w:val="001C7EAC"/>
    <w:rsid w:val="001D3AD5"/>
    <w:rsid w:val="001E0CD0"/>
    <w:rsid w:val="001E0E06"/>
    <w:rsid w:val="001E4109"/>
    <w:rsid w:val="001F5EEE"/>
    <w:rsid w:val="002060A5"/>
    <w:rsid w:val="002108EB"/>
    <w:rsid w:val="002147C8"/>
    <w:rsid w:val="00225F70"/>
    <w:rsid w:val="00234273"/>
    <w:rsid w:val="00237F0E"/>
    <w:rsid w:val="00243077"/>
    <w:rsid w:val="00244C52"/>
    <w:rsid w:val="002471F5"/>
    <w:rsid w:val="002627C2"/>
    <w:rsid w:val="0026598D"/>
    <w:rsid w:val="00265F20"/>
    <w:rsid w:val="00270CA7"/>
    <w:rsid w:val="00283B9B"/>
    <w:rsid w:val="002853A4"/>
    <w:rsid w:val="00291BFE"/>
    <w:rsid w:val="0029223E"/>
    <w:rsid w:val="0029360D"/>
    <w:rsid w:val="00294FB4"/>
    <w:rsid w:val="002A2C2A"/>
    <w:rsid w:val="002B4D56"/>
    <w:rsid w:val="002C7760"/>
    <w:rsid w:val="002D60F9"/>
    <w:rsid w:val="002D6473"/>
    <w:rsid w:val="002E4D32"/>
    <w:rsid w:val="002E7584"/>
    <w:rsid w:val="002F480F"/>
    <w:rsid w:val="002F62D3"/>
    <w:rsid w:val="00304A7F"/>
    <w:rsid w:val="00304B6A"/>
    <w:rsid w:val="00307FD4"/>
    <w:rsid w:val="00311A07"/>
    <w:rsid w:val="00311C74"/>
    <w:rsid w:val="003253B3"/>
    <w:rsid w:val="003261D3"/>
    <w:rsid w:val="00330362"/>
    <w:rsid w:val="00331089"/>
    <w:rsid w:val="00331507"/>
    <w:rsid w:val="003340D0"/>
    <w:rsid w:val="003446EE"/>
    <w:rsid w:val="00352A58"/>
    <w:rsid w:val="00360716"/>
    <w:rsid w:val="0037179D"/>
    <w:rsid w:val="0038348A"/>
    <w:rsid w:val="00383E11"/>
    <w:rsid w:val="00385FA3"/>
    <w:rsid w:val="003943A0"/>
    <w:rsid w:val="00395EE0"/>
    <w:rsid w:val="003A6318"/>
    <w:rsid w:val="003A6821"/>
    <w:rsid w:val="003B649C"/>
    <w:rsid w:val="003D05FF"/>
    <w:rsid w:val="003D097F"/>
    <w:rsid w:val="003D366E"/>
    <w:rsid w:val="003D725D"/>
    <w:rsid w:val="003D7479"/>
    <w:rsid w:val="003E20F6"/>
    <w:rsid w:val="003E4C77"/>
    <w:rsid w:val="003F265C"/>
    <w:rsid w:val="004017FA"/>
    <w:rsid w:val="00407D3E"/>
    <w:rsid w:val="00415131"/>
    <w:rsid w:val="004156BF"/>
    <w:rsid w:val="00416F3E"/>
    <w:rsid w:val="004239FF"/>
    <w:rsid w:val="0043359B"/>
    <w:rsid w:val="004335DE"/>
    <w:rsid w:val="00453C94"/>
    <w:rsid w:val="00454E01"/>
    <w:rsid w:val="00465D0D"/>
    <w:rsid w:val="00477D1C"/>
    <w:rsid w:val="00483965"/>
    <w:rsid w:val="004858DF"/>
    <w:rsid w:val="00487837"/>
    <w:rsid w:val="00492862"/>
    <w:rsid w:val="004A363D"/>
    <w:rsid w:val="004A5FF7"/>
    <w:rsid w:val="004A6EF3"/>
    <w:rsid w:val="004B0F98"/>
    <w:rsid w:val="004B3D83"/>
    <w:rsid w:val="004B42D3"/>
    <w:rsid w:val="004C4CB9"/>
    <w:rsid w:val="004C4F4D"/>
    <w:rsid w:val="004C7940"/>
    <w:rsid w:val="004D4358"/>
    <w:rsid w:val="004D6A6E"/>
    <w:rsid w:val="004E4006"/>
    <w:rsid w:val="004E5901"/>
    <w:rsid w:val="004E7021"/>
    <w:rsid w:val="004F6226"/>
    <w:rsid w:val="004F683D"/>
    <w:rsid w:val="00501C6C"/>
    <w:rsid w:val="005030F6"/>
    <w:rsid w:val="00532305"/>
    <w:rsid w:val="00533DC1"/>
    <w:rsid w:val="00535D0C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D6"/>
    <w:rsid w:val="00584C68"/>
    <w:rsid w:val="00587594"/>
    <w:rsid w:val="00597512"/>
    <w:rsid w:val="005A613D"/>
    <w:rsid w:val="005D1AEA"/>
    <w:rsid w:val="005D5687"/>
    <w:rsid w:val="005D61D4"/>
    <w:rsid w:val="00602C69"/>
    <w:rsid w:val="00605707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B66A9"/>
    <w:rsid w:val="006C35E3"/>
    <w:rsid w:val="006C7B3E"/>
    <w:rsid w:val="006D3690"/>
    <w:rsid w:val="006D7359"/>
    <w:rsid w:val="006E6B14"/>
    <w:rsid w:val="006F4685"/>
    <w:rsid w:val="006F6BD2"/>
    <w:rsid w:val="0070636D"/>
    <w:rsid w:val="00716FFB"/>
    <w:rsid w:val="007203B1"/>
    <w:rsid w:val="0072613E"/>
    <w:rsid w:val="00731900"/>
    <w:rsid w:val="00733321"/>
    <w:rsid w:val="00733CF4"/>
    <w:rsid w:val="00735D37"/>
    <w:rsid w:val="007519E8"/>
    <w:rsid w:val="007609E2"/>
    <w:rsid w:val="00762CC9"/>
    <w:rsid w:val="0077196C"/>
    <w:rsid w:val="00777E74"/>
    <w:rsid w:val="00786EFB"/>
    <w:rsid w:val="0078727A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D0ED6"/>
    <w:rsid w:val="007D542E"/>
    <w:rsid w:val="007E300E"/>
    <w:rsid w:val="007E3B7A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26E5"/>
    <w:rsid w:val="00823269"/>
    <w:rsid w:val="00835ED3"/>
    <w:rsid w:val="0083677D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7F66"/>
    <w:rsid w:val="008A10FD"/>
    <w:rsid w:val="008A712B"/>
    <w:rsid w:val="008A7755"/>
    <w:rsid w:val="008B0512"/>
    <w:rsid w:val="008B1B35"/>
    <w:rsid w:val="008B64D7"/>
    <w:rsid w:val="008C541E"/>
    <w:rsid w:val="008C6CAC"/>
    <w:rsid w:val="008C7CAF"/>
    <w:rsid w:val="008D369A"/>
    <w:rsid w:val="008D77FF"/>
    <w:rsid w:val="008E36EA"/>
    <w:rsid w:val="008E4719"/>
    <w:rsid w:val="008E62B2"/>
    <w:rsid w:val="008F2F85"/>
    <w:rsid w:val="008F348D"/>
    <w:rsid w:val="008F3CC1"/>
    <w:rsid w:val="008F73B6"/>
    <w:rsid w:val="0090283A"/>
    <w:rsid w:val="00922137"/>
    <w:rsid w:val="00922580"/>
    <w:rsid w:val="0092598E"/>
    <w:rsid w:val="009269B0"/>
    <w:rsid w:val="00933515"/>
    <w:rsid w:val="00934EFB"/>
    <w:rsid w:val="009365A1"/>
    <w:rsid w:val="00945D7D"/>
    <w:rsid w:val="0095522F"/>
    <w:rsid w:val="009567A9"/>
    <w:rsid w:val="00961D1D"/>
    <w:rsid w:val="00965DFC"/>
    <w:rsid w:val="009707AD"/>
    <w:rsid w:val="00971BBF"/>
    <w:rsid w:val="009730BC"/>
    <w:rsid w:val="009800E1"/>
    <w:rsid w:val="0098267B"/>
    <w:rsid w:val="0098595F"/>
    <w:rsid w:val="009A3877"/>
    <w:rsid w:val="009A5778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A0674A"/>
    <w:rsid w:val="00A123CD"/>
    <w:rsid w:val="00A17C62"/>
    <w:rsid w:val="00A217C5"/>
    <w:rsid w:val="00A22618"/>
    <w:rsid w:val="00A25ABE"/>
    <w:rsid w:val="00A307C7"/>
    <w:rsid w:val="00A54FD7"/>
    <w:rsid w:val="00A562C6"/>
    <w:rsid w:val="00A72483"/>
    <w:rsid w:val="00A76617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339C"/>
    <w:rsid w:val="00AB4B5E"/>
    <w:rsid w:val="00AC19E4"/>
    <w:rsid w:val="00AC7E17"/>
    <w:rsid w:val="00AD053A"/>
    <w:rsid w:val="00AD74BB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22955"/>
    <w:rsid w:val="00B34576"/>
    <w:rsid w:val="00B46791"/>
    <w:rsid w:val="00B54A74"/>
    <w:rsid w:val="00B60E3E"/>
    <w:rsid w:val="00B61134"/>
    <w:rsid w:val="00B71A12"/>
    <w:rsid w:val="00B74806"/>
    <w:rsid w:val="00B75290"/>
    <w:rsid w:val="00B84C37"/>
    <w:rsid w:val="00B85908"/>
    <w:rsid w:val="00B87E13"/>
    <w:rsid w:val="00B953FF"/>
    <w:rsid w:val="00BC31A4"/>
    <w:rsid w:val="00BC5D4F"/>
    <w:rsid w:val="00BF17B5"/>
    <w:rsid w:val="00BF1E9C"/>
    <w:rsid w:val="00BF5DAF"/>
    <w:rsid w:val="00BF7773"/>
    <w:rsid w:val="00C013E0"/>
    <w:rsid w:val="00C04F11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465CA"/>
    <w:rsid w:val="00C5483F"/>
    <w:rsid w:val="00C572A5"/>
    <w:rsid w:val="00C602B0"/>
    <w:rsid w:val="00C624ED"/>
    <w:rsid w:val="00C72A5F"/>
    <w:rsid w:val="00C74A08"/>
    <w:rsid w:val="00C74DC1"/>
    <w:rsid w:val="00C77357"/>
    <w:rsid w:val="00CA5364"/>
    <w:rsid w:val="00CB642E"/>
    <w:rsid w:val="00CB676E"/>
    <w:rsid w:val="00CC539F"/>
    <w:rsid w:val="00CC7A43"/>
    <w:rsid w:val="00CD0CC7"/>
    <w:rsid w:val="00CD2D21"/>
    <w:rsid w:val="00CD5D63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39D2"/>
    <w:rsid w:val="00D85291"/>
    <w:rsid w:val="00D90B47"/>
    <w:rsid w:val="00DB0262"/>
    <w:rsid w:val="00DB58D5"/>
    <w:rsid w:val="00DC67B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20EED"/>
    <w:rsid w:val="00E23B5C"/>
    <w:rsid w:val="00E27689"/>
    <w:rsid w:val="00E372F5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63A2"/>
    <w:rsid w:val="00E83054"/>
    <w:rsid w:val="00E8532A"/>
    <w:rsid w:val="00E8535C"/>
    <w:rsid w:val="00E90152"/>
    <w:rsid w:val="00E924DC"/>
    <w:rsid w:val="00E95CBB"/>
    <w:rsid w:val="00E96B68"/>
    <w:rsid w:val="00EA1456"/>
    <w:rsid w:val="00EA2BDF"/>
    <w:rsid w:val="00EA380C"/>
    <w:rsid w:val="00EA6DC7"/>
    <w:rsid w:val="00EA7711"/>
    <w:rsid w:val="00EB35F6"/>
    <w:rsid w:val="00EB5DA0"/>
    <w:rsid w:val="00EC30A1"/>
    <w:rsid w:val="00ED03FB"/>
    <w:rsid w:val="00ED1B00"/>
    <w:rsid w:val="00ED68D0"/>
    <w:rsid w:val="00ED6E9E"/>
    <w:rsid w:val="00EF267F"/>
    <w:rsid w:val="00EF71F0"/>
    <w:rsid w:val="00F067A2"/>
    <w:rsid w:val="00F13230"/>
    <w:rsid w:val="00F1406B"/>
    <w:rsid w:val="00F16C4F"/>
    <w:rsid w:val="00F20D9C"/>
    <w:rsid w:val="00F24E2E"/>
    <w:rsid w:val="00F2595A"/>
    <w:rsid w:val="00F300FE"/>
    <w:rsid w:val="00F31BFC"/>
    <w:rsid w:val="00F35E7D"/>
    <w:rsid w:val="00F36A93"/>
    <w:rsid w:val="00F407EB"/>
    <w:rsid w:val="00F42D91"/>
    <w:rsid w:val="00F43ACD"/>
    <w:rsid w:val="00F620E2"/>
    <w:rsid w:val="00F64C75"/>
    <w:rsid w:val="00F813BE"/>
    <w:rsid w:val="00F82494"/>
    <w:rsid w:val="00F85089"/>
    <w:rsid w:val="00F856CA"/>
    <w:rsid w:val="00F86041"/>
    <w:rsid w:val="00F875A5"/>
    <w:rsid w:val="00F950C2"/>
    <w:rsid w:val="00F952CE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semiHidden/>
    <w:rsid w:val="004C4CB9"/>
    <w:rPr>
      <w:sz w:val="24"/>
      <w:szCs w:val="24"/>
      <w:lang w:eastAsia="ar-SA"/>
    </w:rPr>
  </w:style>
  <w:style w:type="paragraph" w:styleId="af3">
    <w:name w:val="footer"/>
    <w:basedOn w:val="a"/>
    <w:link w:val="af4"/>
    <w:unhideWhenUsed/>
    <w:rsid w:val="004C4C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5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8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9">
    <w:name w:val="Title"/>
    <w:basedOn w:val="a"/>
    <w:link w:val="afa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a">
    <w:name w:val="Название Знак"/>
    <w:basedOn w:val="a1"/>
    <w:link w:val="af9"/>
    <w:uiPriority w:val="99"/>
    <w:rsid w:val="009C1943"/>
    <w:rPr>
      <w:b/>
      <w:sz w:val="28"/>
    </w:rPr>
  </w:style>
  <w:style w:type="character" w:customStyle="1" w:styleId="afb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c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d">
    <w:name w:val="Колонтитул"/>
    <w:basedOn w:val="afc"/>
    <w:rsid w:val="004E400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"/>
    <w:basedOn w:val="a"/>
    <w:link w:val="afb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e">
    <w:name w:val="Table Grid"/>
    <w:basedOn w:val="a2"/>
    <w:uiPriority w:val="59"/>
    <w:rsid w:val="00D709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D10D-042C-4180-B867-631D6574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4575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30594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Пользователь</cp:lastModifiedBy>
  <cp:revision>2</cp:revision>
  <cp:lastPrinted>2014-11-13T12:28:00Z</cp:lastPrinted>
  <dcterms:created xsi:type="dcterms:W3CDTF">2014-11-17T11:52:00Z</dcterms:created>
  <dcterms:modified xsi:type="dcterms:W3CDTF">2014-11-17T11:52:00Z</dcterms:modified>
</cp:coreProperties>
</file>