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37" w:rsidRPr="00947EAF" w:rsidRDefault="004B0EC6" w:rsidP="00F87A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87A37" w:rsidRPr="00947EAF">
        <w:rPr>
          <w:rFonts w:ascii="Times New Roman" w:hAnsi="Times New Roman" w:cs="Times New Roman"/>
          <w:sz w:val="28"/>
          <w:szCs w:val="28"/>
        </w:rPr>
        <w:t>УТВЕРЖДЕН</w:t>
      </w:r>
    </w:p>
    <w:p w:rsidR="00F87A37" w:rsidRPr="00947EAF" w:rsidRDefault="00F87A37" w:rsidP="00F87A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</w:t>
      </w:r>
    </w:p>
    <w:p w:rsidR="00F87A37" w:rsidRDefault="00F87A37" w:rsidP="00F87A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городского</w:t>
      </w:r>
    </w:p>
    <w:p w:rsidR="00F87A37" w:rsidRPr="00947EAF" w:rsidRDefault="00F87A37" w:rsidP="00F87A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47EAF">
        <w:rPr>
          <w:rFonts w:ascii="Times New Roman" w:hAnsi="Times New Roman" w:cs="Times New Roman"/>
          <w:sz w:val="28"/>
          <w:szCs w:val="28"/>
        </w:rPr>
        <w:t xml:space="preserve">Воскресенск                                                                 </w:t>
      </w:r>
    </w:p>
    <w:p w:rsidR="004B0EC6" w:rsidRPr="00947EAF" w:rsidRDefault="004B0EC6" w:rsidP="00F56E8F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от  ___________________ №__________</w:t>
      </w:r>
    </w:p>
    <w:p w:rsidR="004B0EC6" w:rsidRPr="00947EAF" w:rsidRDefault="004B0EC6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sz w:val="28"/>
          <w:szCs w:val="28"/>
        </w:rPr>
      </w:pPr>
      <w:bookmarkStart w:id="0" w:name="_GoBack"/>
      <w:bookmarkEnd w:id="0"/>
    </w:p>
    <w:p w:rsidR="004B0EC6" w:rsidRPr="00947EAF" w:rsidRDefault="004B0EC6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sz w:val="28"/>
          <w:szCs w:val="28"/>
        </w:rPr>
      </w:pPr>
    </w:p>
    <w:p w:rsidR="004B0EC6" w:rsidRPr="00947EAF" w:rsidRDefault="004B0EC6" w:rsidP="00F56E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947EAF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B0EC6" w:rsidRPr="00947EAF" w:rsidRDefault="004B0EC6" w:rsidP="00D850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947EAF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муниципального учреждения  по предоставлению муниципальной услуги «Предоставлени</w:t>
      </w:r>
      <w:r w:rsidR="009E437C">
        <w:rPr>
          <w:rFonts w:ascii="Times New Roman" w:eastAsia="PMingLiU" w:hAnsi="Times New Roman" w:cs="Times New Roman"/>
          <w:b/>
          <w:bCs/>
          <w:sz w:val="28"/>
          <w:szCs w:val="28"/>
        </w:rPr>
        <w:t>е доступа к справочно-поисковому аппарату и базам данных муниципальных библиотек</w:t>
      </w:r>
      <w:r w:rsidRPr="00947EAF">
        <w:rPr>
          <w:rFonts w:ascii="Times New Roman" w:eastAsia="PMingLiU" w:hAnsi="Times New Roman" w:cs="Times New Roman"/>
          <w:b/>
          <w:bCs/>
          <w:sz w:val="28"/>
          <w:szCs w:val="28"/>
        </w:rPr>
        <w:t>»</w:t>
      </w:r>
    </w:p>
    <w:p w:rsidR="004B0EC6" w:rsidRPr="00947EAF" w:rsidRDefault="004B0EC6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4B0EC6" w:rsidRPr="00947EAF" w:rsidRDefault="004B0EC6" w:rsidP="00322C2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4B0EC6" w:rsidRPr="00947EAF" w:rsidRDefault="004B0EC6" w:rsidP="00322C2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947EAF">
        <w:rPr>
          <w:rFonts w:ascii="Times New Roman" w:eastAsia="PMingLiU" w:hAnsi="Times New Roman" w:cs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F87A37" w:rsidRPr="00FB13AB" w:rsidRDefault="004B0EC6" w:rsidP="00F87A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по предоставлению </w:t>
      </w:r>
      <w:r w:rsidR="00D850A1">
        <w:rPr>
          <w:rFonts w:ascii="Times New Roman" w:hAnsi="Times New Roman" w:cs="Times New Roman"/>
          <w:sz w:val="28"/>
          <w:szCs w:val="28"/>
        </w:rPr>
        <w:t xml:space="preserve">доступа к справочно-поисковому аппарату и базам данных муниципальных библиотек </w:t>
      </w:r>
      <w:r w:rsidRPr="00947EAF">
        <w:rPr>
          <w:rFonts w:ascii="Times New Roman" w:hAnsi="Times New Roman" w:cs="Times New Roman"/>
          <w:sz w:val="28"/>
          <w:szCs w:val="28"/>
        </w:rPr>
        <w:t>(далее - административный регламент) являются правоотношения, возникающие между заявителями и муниципальным учреждением «Управление культуры администрации Воскресенского муниципального района Московской области», возникающие в связи с предоставлением муниципальным учреждением «Управление культуры администрации Воскресенского муниципального района Московской области»</w:t>
      </w:r>
      <w:r w:rsidR="00007F12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D850A1" w:rsidRPr="00947EAF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D850A1">
        <w:rPr>
          <w:rFonts w:ascii="Times New Roman" w:hAnsi="Times New Roman" w:cs="Times New Roman"/>
          <w:sz w:val="28"/>
          <w:szCs w:val="28"/>
        </w:rPr>
        <w:t xml:space="preserve">доступа к справочно-поисковому аппарату и базам данных муниципальных библиотек </w:t>
      </w:r>
      <w:r w:rsidRPr="00947EAF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 </w:t>
      </w:r>
      <w:r w:rsidR="00F87A37" w:rsidRPr="00FB13AB">
        <w:rPr>
          <w:rFonts w:ascii="Times New Roman" w:hAnsi="Times New Roman" w:cs="Times New Roman"/>
          <w:sz w:val="28"/>
          <w:szCs w:val="28"/>
          <w:u w:val="single"/>
        </w:rPr>
        <w:t>на территории городского поселения Воскресенск Воскресенского муниципального района Московской области в рамках переданных полномочий, на основании решения Совета депутатов городского поселения Воскресенск и заключенного Соглашения о передаче полномочий</w:t>
      </w:r>
      <w:r w:rsidR="00F87A37">
        <w:rPr>
          <w:rFonts w:ascii="Times New Roman" w:hAnsi="Times New Roman" w:cs="Times New Roman"/>
          <w:sz w:val="28"/>
          <w:szCs w:val="28"/>
          <w:u w:val="single"/>
        </w:rPr>
        <w:t xml:space="preserve"> на соответствующий год</w:t>
      </w:r>
      <w:r w:rsidR="00F87A37" w:rsidRPr="00FB13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B0EC6" w:rsidRPr="00947EAF" w:rsidRDefault="004B0EC6" w:rsidP="001176B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муниципального учреждения «Управление культуры администрации Воскресенского муниципального района Московской области», при осуществлении полномочий.</w:t>
      </w:r>
    </w:p>
    <w:p w:rsidR="004B0EC6" w:rsidRPr="00947EAF" w:rsidRDefault="004B0EC6" w:rsidP="00A17C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Муниципальная услуга представляется физическим</w:t>
      </w:r>
      <w:r w:rsidR="00F87A37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D850A1">
        <w:rPr>
          <w:rFonts w:ascii="Times New Roman" w:hAnsi="Times New Roman" w:cs="Times New Roman"/>
          <w:sz w:val="28"/>
          <w:szCs w:val="28"/>
        </w:rPr>
        <w:t xml:space="preserve"> </w:t>
      </w:r>
      <w:r w:rsidR="00F87A37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 </w:t>
      </w:r>
      <w:r w:rsidRPr="00947EAF">
        <w:rPr>
          <w:rFonts w:ascii="Times New Roman" w:hAnsi="Times New Roman" w:cs="Times New Roman"/>
          <w:sz w:val="28"/>
          <w:szCs w:val="28"/>
        </w:rPr>
        <w:t>(далее – заявители)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947EAF" w:rsidRDefault="004B0EC6" w:rsidP="001176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При обращении за получением муниципальной услуги от имени заявител</w:t>
      </w:r>
      <w:r w:rsidR="00D850A1">
        <w:rPr>
          <w:rFonts w:ascii="Times New Roman" w:hAnsi="Times New Roman" w:cs="Times New Roman"/>
          <w:sz w:val="28"/>
          <w:szCs w:val="28"/>
        </w:rPr>
        <w:t>ей взаимодействие с учреждением,  подведомственным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D850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0A1">
        <w:rPr>
          <w:rFonts w:ascii="Times New Roman" w:hAnsi="Times New Roman" w:cs="Times New Roman"/>
          <w:sz w:val="28"/>
          <w:szCs w:val="28"/>
        </w:rPr>
        <w:t>вправе осуществлять его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уполномоченные представители.</w:t>
      </w:r>
    </w:p>
    <w:p w:rsidR="004B0EC6" w:rsidRPr="00947EAF" w:rsidRDefault="004B0EC6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Pr="00947EAF" w:rsidRDefault="004B0EC6" w:rsidP="001176BD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Информирование граждан о порядке предоставления муниципальной услуги осущест</w:t>
      </w:r>
      <w:r w:rsidR="00D850A1">
        <w:rPr>
          <w:rFonts w:ascii="Times New Roman" w:hAnsi="Times New Roman" w:cs="Times New Roman"/>
          <w:sz w:val="28"/>
          <w:szCs w:val="28"/>
        </w:rPr>
        <w:t>вляется специалистами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D850A1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 работниками многофункциональных центров предоставления государственных и муниципальных услуг Московской области, расположенных на территории  Воскресенского муниципального района Московской области (далее – МФЦ).</w:t>
      </w: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4B0EC6" w:rsidRPr="00947EAF" w:rsidRDefault="004B0EC6" w:rsidP="001176B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</w:t>
      </w:r>
      <w:r w:rsidRPr="00947E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7EAF">
        <w:rPr>
          <w:rFonts w:ascii="Times New Roman" w:hAnsi="Times New Roman" w:cs="Times New Roman"/>
          <w:sz w:val="28"/>
          <w:szCs w:val="28"/>
        </w:rPr>
        <w:t>наименова</w:t>
      </w:r>
      <w:r w:rsidR="00DF7B7A">
        <w:rPr>
          <w:rFonts w:ascii="Times New Roman" w:hAnsi="Times New Roman" w:cs="Times New Roman"/>
          <w:sz w:val="28"/>
          <w:szCs w:val="28"/>
        </w:rPr>
        <w:t>ние и почтовые адреса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ответственных за предоставление муниципальной услуги, и МФЦ;</w:t>
      </w:r>
    </w:p>
    <w:p w:rsidR="004B0EC6" w:rsidRPr="00947EAF" w:rsidRDefault="004B0EC6" w:rsidP="001176B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2)</w:t>
      </w:r>
      <w:r w:rsidRPr="00947E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7EAF">
        <w:rPr>
          <w:rFonts w:ascii="Times New Roman" w:hAnsi="Times New Roman" w:cs="Times New Roman"/>
          <w:sz w:val="28"/>
          <w:szCs w:val="28"/>
        </w:rPr>
        <w:t>справо</w:t>
      </w:r>
      <w:r w:rsidR="00D850A1">
        <w:rPr>
          <w:rFonts w:ascii="Times New Roman" w:hAnsi="Times New Roman" w:cs="Times New Roman"/>
          <w:sz w:val="28"/>
          <w:szCs w:val="28"/>
        </w:rPr>
        <w:t>чные номера телефонов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D850A1">
        <w:rPr>
          <w:rFonts w:ascii="Times New Roman" w:hAnsi="Times New Roman" w:cs="Times New Roman"/>
          <w:sz w:val="28"/>
          <w:szCs w:val="28"/>
        </w:rPr>
        <w:t>, ответственного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и МФЦ;</w:t>
      </w:r>
    </w:p>
    <w:p w:rsidR="004B0EC6" w:rsidRPr="00947EAF" w:rsidRDefault="004B0EC6" w:rsidP="001176B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3) адрес официального сайта учрежден</w:t>
      </w:r>
      <w:r w:rsidR="00DF7B7A">
        <w:rPr>
          <w:rFonts w:ascii="Times New Roman" w:hAnsi="Times New Roman" w:cs="Times New Roman"/>
          <w:sz w:val="28"/>
          <w:szCs w:val="28"/>
        </w:rPr>
        <w:t>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DF7B7A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 МФЦ в информационно-телекоммуникационной сети «Интернет» (далее – сеть Интернет);</w:t>
      </w:r>
    </w:p>
    <w:p w:rsidR="004B0EC6" w:rsidRPr="00947EAF" w:rsidRDefault="004B0EC6" w:rsidP="001176B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4)</w:t>
      </w:r>
      <w:r w:rsidRPr="00947E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50A1">
        <w:rPr>
          <w:rFonts w:ascii="Times New Roman" w:hAnsi="Times New Roman" w:cs="Times New Roman"/>
          <w:sz w:val="28"/>
          <w:szCs w:val="28"/>
        </w:rPr>
        <w:t>график работы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</w:t>
      </w:r>
      <w:r w:rsidR="00D850A1">
        <w:rPr>
          <w:rFonts w:ascii="Times New Roman" w:hAnsi="Times New Roman" w:cs="Times New Roman"/>
          <w:sz w:val="28"/>
          <w:szCs w:val="28"/>
        </w:rPr>
        <w:t>сковской области», ответственного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и МФЦ;</w:t>
      </w:r>
    </w:p>
    <w:p w:rsidR="004B0EC6" w:rsidRPr="00947EAF" w:rsidRDefault="004B0EC6" w:rsidP="001176B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5)</w:t>
      </w:r>
      <w:r w:rsidRPr="00947E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7EAF">
        <w:rPr>
          <w:rFonts w:ascii="Times New Roman" w:hAnsi="Times New Roman" w:cs="Times New Roman"/>
          <w:sz w:val="28"/>
          <w:szCs w:val="28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4B0EC6" w:rsidRPr="00947EAF" w:rsidRDefault="004B0EC6" w:rsidP="001176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4B0EC6" w:rsidRPr="00947EAF" w:rsidRDefault="004B0EC6" w:rsidP="001176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4B0EC6" w:rsidRPr="00947EAF" w:rsidRDefault="004B0EC6" w:rsidP="001176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4B0EC6" w:rsidRPr="00947EAF" w:rsidRDefault="004B0EC6" w:rsidP="001176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9) перечень документов, необходимых для получения муниципальной услуги;</w:t>
      </w:r>
    </w:p>
    <w:p w:rsidR="004B0EC6" w:rsidRPr="00947EAF" w:rsidRDefault="004B0EC6" w:rsidP="001176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10) краткое описание порядка предоставления муниципальной услуги;</w:t>
      </w:r>
    </w:p>
    <w:p w:rsidR="004B0EC6" w:rsidRPr="00947EAF" w:rsidRDefault="004B0EC6" w:rsidP="001176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11) образцы оформления документов, необходимых для получения муниципальной услуги, и требования к ним;</w:t>
      </w:r>
    </w:p>
    <w:p w:rsidR="004B0EC6" w:rsidRPr="00947EAF" w:rsidRDefault="004B0EC6" w:rsidP="001176B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12) перечень типовых, наиболее актуальных вопросов граждан, отно</w:t>
      </w:r>
      <w:r w:rsidR="00D850A1">
        <w:rPr>
          <w:rFonts w:ascii="Times New Roman" w:hAnsi="Times New Roman" w:cs="Times New Roman"/>
          <w:sz w:val="28"/>
          <w:szCs w:val="28"/>
        </w:rPr>
        <w:t>сящихся к компетенции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МФЦ и ответы на них.</w:t>
      </w: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 на информационных</w:t>
      </w:r>
      <w:r w:rsidR="00D850A1">
        <w:rPr>
          <w:rFonts w:ascii="Times New Roman" w:hAnsi="Times New Roman" w:cs="Times New Roman"/>
          <w:sz w:val="28"/>
          <w:szCs w:val="28"/>
        </w:rPr>
        <w:t xml:space="preserve"> стендах в помещениях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D850A1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 МФЦ, предназначенных для приема заявителей, на официал</w:t>
      </w:r>
      <w:r w:rsidR="00D850A1">
        <w:rPr>
          <w:rFonts w:ascii="Times New Roman" w:hAnsi="Times New Roman" w:cs="Times New Roman"/>
          <w:sz w:val="28"/>
          <w:szCs w:val="28"/>
        </w:rPr>
        <w:t>ьном сайте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D850A1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0A1">
        <w:rPr>
          <w:rFonts w:ascii="Times New Roman" w:hAnsi="Times New Roman" w:cs="Times New Roman"/>
          <w:sz w:val="28"/>
          <w:szCs w:val="28"/>
        </w:rPr>
        <w:t>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</w:t>
      </w:r>
      <w:r w:rsidR="00D850A1">
        <w:rPr>
          <w:rFonts w:ascii="Times New Roman" w:hAnsi="Times New Roman" w:cs="Times New Roman"/>
          <w:sz w:val="28"/>
          <w:szCs w:val="28"/>
        </w:rPr>
        <w:t>сковской области», ответственного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общении с г</w:t>
      </w:r>
      <w:r w:rsidR="00D850A1">
        <w:rPr>
          <w:rFonts w:ascii="Times New Roman" w:hAnsi="Times New Roman" w:cs="Times New Roman"/>
          <w:sz w:val="28"/>
          <w:szCs w:val="28"/>
        </w:rPr>
        <w:t>ражданами специалисты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D850A1">
        <w:rPr>
          <w:rFonts w:ascii="Times New Roman" w:hAnsi="Times New Roman" w:cs="Times New Roman"/>
          <w:sz w:val="28"/>
          <w:szCs w:val="28"/>
        </w:rPr>
        <w:t xml:space="preserve">, </w:t>
      </w:r>
      <w:r w:rsidRPr="00947EAF">
        <w:rPr>
          <w:rFonts w:ascii="Times New Roman" w:hAnsi="Times New Roman" w:cs="Times New Roman"/>
          <w:sz w:val="28"/>
          <w:szCs w:val="28"/>
        </w:rPr>
        <w:t>и работники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4B0EC6" w:rsidRPr="00947EAF" w:rsidRDefault="004B0EC6" w:rsidP="00A17C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4B0EC6" w:rsidRPr="003420BE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A1">
        <w:rPr>
          <w:rFonts w:ascii="Times New Roman" w:eastAsia="PMingLiU" w:hAnsi="Times New Roman" w:cs="Times New Roman"/>
          <w:sz w:val="28"/>
          <w:szCs w:val="28"/>
        </w:rPr>
        <w:t xml:space="preserve">Предоставление </w:t>
      </w:r>
      <w:r w:rsidR="00D850A1">
        <w:rPr>
          <w:rFonts w:ascii="Times New Roman" w:eastAsia="PMingLiU" w:hAnsi="Times New Roman" w:cs="Times New Roman"/>
          <w:sz w:val="28"/>
          <w:szCs w:val="28"/>
        </w:rPr>
        <w:t xml:space="preserve">доступа к справочно-поисковому аппарату и базам </w:t>
      </w:r>
      <w:r w:rsidR="00D850A1">
        <w:rPr>
          <w:rFonts w:ascii="Times New Roman" w:eastAsia="PMingLiU" w:hAnsi="Times New Roman" w:cs="Times New Roman"/>
          <w:sz w:val="28"/>
          <w:szCs w:val="28"/>
        </w:rPr>
        <w:lastRenderedPageBreak/>
        <w:t>данных муниципальных библиотек</w:t>
      </w:r>
      <w:r w:rsidR="003420BE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3420BE" w:rsidRPr="00D850A1" w:rsidRDefault="003420BE" w:rsidP="003420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Pr="00F87A37" w:rsidRDefault="004B0EC6" w:rsidP="001176BD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A37">
        <w:rPr>
          <w:rFonts w:ascii="Times New Roman" w:hAnsi="Times New Roman" w:cs="Times New Roman"/>
          <w:sz w:val="28"/>
          <w:szCs w:val="28"/>
        </w:rPr>
        <w:t>Предоставление муниципальной ус</w:t>
      </w:r>
      <w:r w:rsidR="006C0354" w:rsidRPr="00F87A37">
        <w:rPr>
          <w:rFonts w:ascii="Times New Roman" w:hAnsi="Times New Roman" w:cs="Times New Roman"/>
          <w:sz w:val="28"/>
          <w:szCs w:val="28"/>
        </w:rPr>
        <w:t>луги осуществляется учреждением,  подведомственным</w:t>
      </w:r>
      <w:r w:rsidRPr="00F87A37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области». </w:t>
      </w:r>
      <w:r w:rsidR="006C0354" w:rsidRPr="00F87A37">
        <w:rPr>
          <w:rFonts w:ascii="Times New Roman" w:hAnsi="Times New Roman" w:cs="Times New Roman"/>
          <w:color w:val="000000"/>
          <w:sz w:val="28"/>
          <w:szCs w:val="28"/>
        </w:rPr>
        <w:t>Учреждение,  подведомственно</w:t>
      </w:r>
      <w:r w:rsidRPr="00F87A37">
        <w:rPr>
          <w:rFonts w:ascii="Times New Roman" w:hAnsi="Times New Roman" w:cs="Times New Roman"/>
          <w:color w:val="000000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="00F87A37" w:rsidRPr="00F87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A37" w:rsidRPr="00F87A37">
        <w:rPr>
          <w:rFonts w:ascii="Times New Roman" w:hAnsi="Times New Roman" w:cs="Times New Roman"/>
          <w:sz w:val="28"/>
          <w:szCs w:val="28"/>
          <w:u w:val="single"/>
        </w:rPr>
        <w:t xml:space="preserve">в рамках переданных полномочий, на основании решения Совета депутатов городского поселения Воскресенск и заключенного Соглашения о передаче полномочий </w:t>
      </w:r>
      <w:r w:rsidR="00F87A37">
        <w:rPr>
          <w:rFonts w:ascii="Times New Roman" w:hAnsi="Times New Roman" w:cs="Times New Roman"/>
          <w:sz w:val="28"/>
          <w:szCs w:val="28"/>
          <w:u w:val="single"/>
        </w:rPr>
        <w:t xml:space="preserve">органам местного самоуправления Воскресенского муниципального района Московской области </w:t>
      </w:r>
      <w:r w:rsidR="00F87A37" w:rsidRPr="00F87A37">
        <w:rPr>
          <w:rFonts w:ascii="Times New Roman" w:hAnsi="Times New Roman" w:cs="Times New Roman"/>
          <w:sz w:val="28"/>
          <w:szCs w:val="28"/>
          <w:u w:val="single"/>
        </w:rPr>
        <w:t>на соответствующий год</w:t>
      </w:r>
      <w:r w:rsidR="006C0354" w:rsidRPr="00F87A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7A37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организуют предоставление муниципальной услуги по принципу «одного окна», в том числе на базе МФЦ.</w:t>
      </w:r>
    </w:p>
    <w:p w:rsidR="004B0EC6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Органы, предоставляющие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утвержденный решением Совета депутатов Воскресенского муниципального района Московской области от 25 октября 2013 года №779/75 «О Перечне услуг, которые являются необходимыми и обязательными для предоставления муниципальных услуг администрацией Воскресенского муниципального района и предоставляются организациями, участвующими в предоставлении муниципальных услуг».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4B0EC6" w:rsidRPr="00947EAF" w:rsidRDefault="004B0EC6" w:rsidP="0011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sz w:val="28"/>
          <w:szCs w:val="28"/>
          <w:lang w:eastAsia="en-US"/>
        </w:rPr>
        <w:t xml:space="preserve">- предоставление заявителю информации </w:t>
      </w:r>
      <w:r w:rsidRPr="00947EAF">
        <w:rPr>
          <w:rFonts w:ascii="Times New Roman" w:eastAsia="PMingLiU" w:hAnsi="Times New Roman" w:cs="Times New Roman"/>
          <w:sz w:val="28"/>
          <w:szCs w:val="28"/>
        </w:rPr>
        <w:t xml:space="preserve"> о п</w:t>
      </w:r>
      <w:r w:rsidR="006C0354">
        <w:rPr>
          <w:rFonts w:ascii="Times New Roman" w:eastAsia="PMingLiU" w:hAnsi="Times New Roman" w:cs="Times New Roman"/>
          <w:sz w:val="28"/>
          <w:szCs w:val="28"/>
        </w:rPr>
        <w:t>редоставлении доступа к справочно-поисковому аппарату и базам данных муниципальных библиотек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B0EC6" w:rsidRPr="00947EAF" w:rsidRDefault="004B0EC6" w:rsidP="001176BD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4B0EC6" w:rsidRPr="00947EAF" w:rsidRDefault="004B0EC6" w:rsidP="00A17C0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Pr="00947EAF" w:rsidRDefault="004B0EC6" w:rsidP="001176BD">
      <w:pPr>
        <w:pStyle w:val="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lang w:eastAsia="en-US"/>
        </w:rPr>
      </w:pPr>
      <w:r w:rsidRPr="00947EAF">
        <w:rPr>
          <w:lang w:eastAsia="en-US"/>
        </w:rPr>
        <w:t xml:space="preserve">Заявление, представленное на бумажном носителе в </w:t>
      </w:r>
      <w:r w:rsidR="006C0354">
        <w:t>учреждение,  подведомственно</w:t>
      </w:r>
      <w:r w:rsidRPr="00947EAF"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="006C0354">
        <w:t>,</w:t>
      </w:r>
      <w:r w:rsidR="00007F12">
        <w:t xml:space="preserve"> </w:t>
      </w:r>
      <w:r w:rsidRPr="00947EAF">
        <w:t>или МФЦ</w:t>
      </w:r>
      <w:r w:rsidRPr="00947EAF">
        <w:rPr>
          <w:i/>
          <w:iCs/>
        </w:rPr>
        <w:t xml:space="preserve">, </w:t>
      </w:r>
      <w:r w:rsidRPr="00947EAF">
        <w:rPr>
          <w:lang w:eastAsia="en-US"/>
        </w:rPr>
        <w:t xml:space="preserve">регистрируется в срок не более 3 календарных дней с момента </w:t>
      </w:r>
      <w:r w:rsidRPr="00947EAF">
        <w:rPr>
          <w:lang w:eastAsia="en-US"/>
        </w:rPr>
        <w:lastRenderedPageBreak/>
        <w:t xml:space="preserve">поступления в </w:t>
      </w:r>
      <w:r w:rsidR="006C0354">
        <w:t>учреждение,  подведомственно</w:t>
      </w:r>
      <w:r w:rsidRPr="00947EAF"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lang w:eastAsia="en-US"/>
        </w:rPr>
        <w:t>.</w:t>
      </w:r>
    </w:p>
    <w:p w:rsidR="004B0EC6" w:rsidRPr="00947EAF" w:rsidRDefault="004B0EC6" w:rsidP="001176BD">
      <w:pPr>
        <w:pStyle w:val="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lang w:eastAsia="en-US"/>
        </w:rPr>
      </w:pPr>
      <w:r w:rsidRPr="00947EAF">
        <w:rPr>
          <w:lang w:eastAsia="en-US"/>
        </w:rPr>
        <w:t xml:space="preserve">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не позднее 1 рабочего дня, следующего за днем поступления в </w:t>
      </w:r>
      <w:r w:rsidR="006C0354">
        <w:t>учреждение,  подведомственно</w:t>
      </w:r>
      <w:r w:rsidRPr="00947EAF">
        <w:t>е муниципальному учреждению «Управление культуры администрации Воскресенского муниципального района Московской области».</w:t>
      </w:r>
    </w:p>
    <w:p w:rsidR="004B0EC6" w:rsidRPr="00947EAF" w:rsidRDefault="004B0EC6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30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с даты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354">
        <w:rPr>
          <w:rFonts w:ascii="Times New Roman" w:hAnsi="Times New Roman" w:cs="Times New Roman"/>
          <w:sz w:val="28"/>
          <w:szCs w:val="28"/>
        </w:rPr>
        <w:t>заявления в учреждение,  подведомственно</w:t>
      </w:r>
      <w:r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="006C03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или в МФЦ.</w:t>
      </w: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 осуществляется в срок, не превышающий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дней.</w:t>
      </w:r>
    </w:p>
    <w:p w:rsidR="004B0EC6" w:rsidRPr="00947EAF" w:rsidRDefault="004B0EC6" w:rsidP="00A17C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6C0354" w:rsidRPr="00947EAF" w:rsidRDefault="006C0354" w:rsidP="006C035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29.12.1994  № 78-ФЗ (в ред. От 02.07.2013) «О библиотечном деле» («Собрание законодательства Российской Федерации», 02.01.1995, №1, ст.2)</w:t>
      </w:r>
    </w:p>
    <w:p w:rsidR="004B0EC6" w:rsidRPr="00947EAF" w:rsidRDefault="004B0EC6" w:rsidP="001176B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- Законом Российской Федерации от 09.10.1992 № 3612-1 «Основы законодательства Российской Федерации о культуре» ("Российская газета", N 248, 17.11.1992)</w:t>
      </w:r>
    </w:p>
    <w:p w:rsidR="004B0EC6" w:rsidRPr="00947EAF" w:rsidRDefault="004B0EC6" w:rsidP="001176B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947EAF">
        <w:rPr>
          <w:rFonts w:ascii="Times New Roman" w:hAnsi="Times New Roman" w:cs="Times New Roman"/>
          <w:sz w:val="28"/>
          <w:szCs w:val="28"/>
        </w:rPr>
        <w:t>;</w:t>
      </w:r>
    </w:p>
    <w:p w:rsidR="004B0EC6" w:rsidRPr="00947EAF" w:rsidRDefault="004B0EC6" w:rsidP="001176B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947EAF">
        <w:rPr>
          <w:rFonts w:ascii="Times New Roman" w:hAnsi="Times New Roman" w:cs="Times New Roman"/>
          <w:sz w:val="28"/>
          <w:szCs w:val="28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947E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0EC6" w:rsidRPr="00947EAF" w:rsidRDefault="004B0EC6" w:rsidP="001176B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947EAF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</w:t>
      </w:r>
      <w:r w:rsidRPr="00947EA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учреждениями» 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Российской Федерации, 2009, № 52, ст. 6626;2010, № 37, ст. 4777, 2012, № 2, ст. 375)</w:t>
      </w:r>
      <w:r w:rsidRPr="00947EAF">
        <w:rPr>
          <w:rFonts w:ascii="Times New Roman" w:hAnsi="Times New Roman" w:cs="Times New Roman"/>
          <w:sz w:val="28"/>
          <w:szCs w:val="28"/>
        </w:rPr>
        <w:t>;</w:t>
      </w:r>
    </w:p>
    <w:p w:rsidR="004B0EC6" w:rsidRPr="00947EAF" w:rsidRDefault="004B0EC6" w:rsidP="0011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sz w:val="28"/>
          <w:szCs w:val="28"/>
          <w:lang w:eastAsia="en-US"/>
        </w:rPr>
        <w:t>- постановлением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>Подмосковье, № 199, 24.10.2013);</w:t>
      </w:r>
    </w:p>
    <w:p w:rsidR="004B0EC6" w:rsidRPr="00947EAF" w:rsidRDefault="004B0EC6" w:rsidP="0011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sz w:val="28"/>
          <w:szCs w:val="28"/>
          <w:lang w:eastAsia="en-US"/>
        </w:rPr>
        <w:t>- постановлением Правительства Московской области от 25.04.2011 № 365/15"Об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(Ежедневные Новости.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>Подмосковье, № 77, 05.05.2011);</w:t>
      </w:r>
    </w:p>
    <w:p w:rsidR="004B0EC6" w:rsidRPr="00947EAF" w:rsidRDefault="004B0EC6" w:rsidP="0011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947EAF">
        <w:rPr>
          <w:rFonts w:ascii="Times New Roman" w:hAnsi="Times New Roman" w:cs="Times New Roman"/>
          <w:sz w:val="28"/>
          <w:szCs w:val="28"/>
        </w:rPr>
        <w:t>Постановление администрации Воскресенского муниципального района Московской области от 16 августа 2013 года № 1678 "Об утверждении в новой редакции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 и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области"</w:t>
      </w:r>
    </w:p>
    <w:p w:rsidR="004B0EC6" w:rsidRPr="00947EAF" w:rsidRDefault="004B0EC6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необходимых, в соответствии с </w:t>
      </w: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Pr="00947EAF" w:rsidRDefault="004B0EC6" w:rsidP="001176B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4B0EC6" w:rsidRPr="00947EAF" w:rsidRDefault="004B0EC6" w:rsidP="001176B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sz w:val="28"/>
          <w:szCs w:val="28"/>
        </w:rPr>
        <w:t>1) заявление, которое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 xml:space="preserve"> должно содержать следующие сведения:</w:t>
      </w:r>
    </w:p>
    <w:p w:rsidR="004B0EC6" w:rsidRPr="00947EAF" w:rsidRDefault="004B0EC6" w:rsidP="0011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- для физических лиц: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МФЦ;</w:t>
      </w:r>
    </w:p>
    <w:p w:rsidR="004B0EC6" w:rsidRPr="00947EAF" w:rsidRDefault="004B0EC6" w:rsidP="0011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sz w:val="28"/>
          <w:szCs w:val="28"/>
          <w:lang w:eastAsia="en-US"/>
        </w:rPr>
        <w:t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МФЦ.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2) В случае</w:t>
      </w:r>
      <w:r w:rsidR="003D7671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color w:val="000000"/>
          <w:sz w:val="28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Форма заявления представлена в Приложении 2 к административному регламенту. 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бумажном виде форма заявления может быть получена заявител</w:t>
      </w:r>
      <w:r w:rsidR="00655EB9">
        <w:rPr>
          <w:rFonts w:ascii="Times New Roman" w:hAnsi="Times New Roman" w:cs="Times New Roman"/>
          <w:sz w:val="28"/>
          <w:szCs w:val="28"/>
        </w:rPr>
        <w:t>ем непосредственно в учреждении,  подведомственном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655EB9">
        <w:rPr>
          <w:rFonts w:ascii="Times New Roman" w:hAnsi="Times New Roman" w:cs="Times New Roman"/>
          <w:sz w:val="28"/>
          <w:szCs w:val="28"/>
        </w:rPr>
        <w:t>,</w:t>
      </w:r>
      <w:r w:rsidR="00007F12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или МФЦ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947EAF" w:rsidRDefault="004B0EC6" w:rsidP="001176B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Форма заявления доступна для копирования и заполнения в электронном виде:</w:t>
      </w:r>
    </w:p>
    <w:p w:rsidR="004B0EC6" w:rsidRPr="00947EAF" w:rsidRDefault="004B0EC6" w:rsidP="001176BD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- на Едином портале государственных и муниципальных услуг;</w:t>
      </w:r>
    </w:p>
    <w:p w:rsidR="004B0EC6" w:rsidRPr="00947EAF" w:rsidRDefault="004B0EC6" w:rsidP="001176BD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 xml:space="preserve">- на Портале государственных и муниципальных услуг Московской области, </w:t>
      </w:r>
    </w:p>
    <w:p w:rsidR="004B0EC6" w:rsidRPr="00947EAF" w:rsidRDefault="004B0EC6" w:rsidP="001176BD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 xml:space="preserve">- на официальном сайте </w:t>
      </w:r>
      <w:r w:rsidRPr="00947EAF">
        <w:rPr>
          <w:rFonts w:ascii="Times New Roman" w:hAnsi="Times New Roman" w:cs="Times New Roman"/>
          <w:color w:val="000000"/>
          <w:sz w:val="28"/>
          <w:szCs w:val="28"/>
        </w:rPr>
        <w:t>муниципального учреждения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1176BD">
          <w:rPr>
            <w:rStyle w:val="af1"/>
            <w:rFonts w:ascii="Times New Roman" w:hAnsi="Times New Roman" w:cs="Times New Roman"/>
            <w:sz w:val="28"/>
            <w:szCs w:val="28"/>
          </w:rPr>
          <w:t>http://www.culture-vmr.ru/</w:t>
        </w:r>
      </w:hyperlink>
      <w:r w:rsidRPr="001176BD">
        <w:rPr>
          <w:rFonts w:ascii="Times New Roman" w:hAnsi="Times New Roman" w:cs="Times New Roman"/>
          <w:sz w:val="28"/>
          <w:szCs w:val="28"/>
        </w:rPr>
        <w:t>;</w:t>
      </w:r>
    </w:p>
    <w:p w:rsidR="004B0EC6" w:rsidRPr="00947EAF" w:rsidRDefault="004B0EC6" w:rsidP="001176BD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 xml:space="preserve">- на сайте МФЦ, </w:t>
      </w:r>
    </w:p>
    <w:p w:rsidR="004B0EC6" w:rsidRPr="00947EAF" w:rsidRDefault="004B0EC6" w:rsidP="001176BD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ab/>
        <w:t>По желанию заявителя может быть выслана на адрес его электронной почты.</w:t>
      </w:r>
    </w:p>
    <w:p w:rsidR="004B0EC6" w:rsidRPr="00947EAF" w:rsidRDefault="004B0EC6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4B0EC6" w:rsidRPr="00947EAF" w:rsidRDefault="004B0EC6" w:rsidP="001176B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947EAF">
        <w:rPr>
          <w:rFonts w:ascii="Times New Roman" w:hAnsi="Times New Roman" w:cs="Times New Roman"/>
          <w:sz w:val="28"/>
          <w:szCs w:val="28"/>
        </w:rPr>
        <w:lastRenderedPageBreak/>
        <w:t>органов и подведомственных им организациях, участвующих в предоставлении муниципальной услуги не требуется.</w:t>
      </w:r>
    </w:p>
    <w:p w:rsidR="004B0EC6" w:rsidRPr="00947EAF" w:rsidRDefault="00B46AD5" w:rsidP="001176B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Учреждение,  подведомственно</w:t>
      </w:r>
      <w:r w:rsidR="004B0EC6"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EC6">
        <w:rPr>
          <w:rFonts w:ascii="Times New Roman" w:hAnsi="Times New Roman" w:cs="Times New Roman"/>
          <w:sz w:val="28"/>
          <w:szCs w:val="28"/>
        </w:rPr>
        <w:t xml:space="preserve"> </w:t>
      </w:r>
      <w:r w:rsidR="004B0EC6" w:rsidRPr="00947EAF">
        <w:rPr>
          <w:rFonts w:ascii="Times New Roman" w:hAnsi="Times New Roman" w:cs="Times New Roman"/>
          <w:sz w:val="28"/>
          <w:szCs w:val="28"/>
        </w:rPr>
        <w:t>и МФЦ</w:t>
      </w:r>
      <w:r w:rsidR="004B0EC6">
        <w:rPr>
          <w:rFonts w:ascii="Times New Roman" w:hAnsi="Times New Roman" w:cs="Times New Roman"/>
          <w:sz w:val="28"/>
          <w:szCs w:val="28"/>
        </w:rPr>
        <w:t xml:space="preserve"> </w:t>
      </w:r>
      <w:r w:rsidR="004B0EC6" w:rsidRPr="00947EAF">
        <w:rPr>
          <w:rFonts w:ascii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B0EC6" w:rsidRPr="00947EAF" w:rsidRDefault="00B46AD5" w:rsidP="001176B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Учреждение,  подведомственно</w:t>
      </w:r>
      <w:r w:rsidR="004B0EC6"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EC6">
        <w:rPr>
          <w:rFonts w:ascii="Times New Roman" w:hAnsi="Times New Roman" w:cs="Times New Roman"/>
          <w:sz w:val="28"/>
          <w:szCs w:val="28"/>
        </w:rPr>
        <w:t xml:space="preserve"> </w:t>
      </w:r>
      <w:r w:rsidR="004B0EC6" w:rsidRPr="00947EAF">
        <w:rPr>
          <w:rFonts w:ascii="Times New Roman" w:hAnsi="Times New Roman" w:cs="Times New Roman"/>
          <w:sz w:val="28"/>
          <w:szCs w:val="28"/>
        </w:rPr>
        <w:t>и МФЦ</w:t>
      </w:r>
      <w:r w:rsidR="004B0EC6">
        <w:rPr>
          <w:rFonts w:ascii="Times New Roman" w:hAnsi="Times New Roman" w:cs="Times New Roman"/>
          <w:sz w:val="28"/>
          <w:szCs w:val="28"/>
        </w:rPr>
        <w:t xml:space="preserve"> </w:t>
      </w:r>
      <w:r w:rsidR="004B0EC6" w:rsidRPr="00947EAF">
        <w:rPr>
          <w:rFonts w:ascii="Times New Roman" w:hAnsi="Times New Roman" w:cs="Times New Roman"/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4B0EC6" w:rsidRPr="00947EAF" w:rsidRDefault="004B0EC6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B0EC6" w:rsidRPr="00947EAF" w:rsidRDefault="004B0EC6" w:rsidP="001176BD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B0EC6" w:rsidRPr="00947EAF" w:rsidRDefault="004B0EC6" w:rsidP="00F87A37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приеме заявления и прилагаемых к нему документов на следующих основаниях: </w:t>
      </w:r>
    </w:p>
    <w:p w:rsidR="004B0EC6" w:rsidRPr="00947EAF" w:rsidRDefault="004B0EC6" w:rsidP="001176BD">
      <w:pPr>
        <w:pStyle w:val="12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-      заявление и документы не поддаются прочтению;</w:t>
      </w:r>
    </w:p>
    <w:p w:rsidR="004B0EC6" w:rsidRPr="00947EAF" w:rsidRDefault="004B0EC6" w:rsidP="001176BD">
      <w:pPr>
        <w:pStyle w:val="12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-      заявление и документы представлены в ненадлежащий орган;</w:t>
      </w:r>
    </w:p>
    <w:p w:rsidR="004B0EC6" w:rsidRPr="00947EAF" w:rsidRDefault="004B0EC6" w:rsidP="001176B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- представленные заявление и (или) документы по форме и (или) содержанию не соответствуют требованиям действующего законодательства.</w:t>
      </w:r>
    </w:p>
    <w:p w:rsidR="004B0EC6" w:rsidRPr="00947EAF" w:rsidRDefault="004B0EC6" w:rsidP="001176B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- заявление и документы представлены лицом, не уполномоченным представлять интересы заявителя</w:t>
      </w:r>
    </w:p>
    <w:p w:rsidR="004B0EC6" w:rsidRPr="00947EAF" w:rsidRDefault="004B0EC6" w:rsidP="00A17C0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1176B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 выявление в представленных документах недостоверной, искаженной или неполной информации;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2) подача заявления лицом, не входящим в перечень лиц, установленный пунктом 3 настоящего административного регламента;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3) непредставление заявителем документов, предусмотренных в пункте 20 настоящего административного регламента;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sz w:val="28"/>
          <w:szCs w:val="28"/>
          <w:lang w:eastAsia="en-US"/>
        </w:rPr>
        <w:t xml:space="preserve">4) запрашиваемая информация не относится к информации о </w:t>
      </w:r>
      <w:r w:rsidR="000762DC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предоставлении </w:t>
      </w:r>
      <w:r w:rsidR="008E126B">
        <w:rPr>
          <w:rFonts w:ascii="Times New Roman" w:hAnsi="Times New Roman" w:cs="Times New Roman"/>
          <w:sz w:val="28"/>
          <w:szCs w:val="28"/>
        </w:rPr>
        <w:lastRenderedPageBreak/>
        <w:t>доступ</w:t>
      </w:r>
      <w:r w:rsidR="000762DC">
        <w:rPr>
          <w:rFonts w:ascii="Times New Roman" w:hAnsi="Times New Roman" w:cs="Times New Roman"/>
          <w:sz w:val="28"/>
          <w:szCs w:val="28"/>
        </w:rPr>
        <w:t>а</w:t>
      </w:r>
      <w:r w:rsidR="008E126B">
        <w:rPr>
          <w:rFonts w:ascii="Times New Roman" w:hAnsi="Times New Roman" w:cs="Times New Roman"/>
          <w:sz w:val="28"/>
          <w:szCs w:val="28"/>
        </w:rPr>
        <w:t xml:space="preserve"> к справочно-поисковому аппарату и базам данных муниципальных библиотек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  <w:lang w:eastAsia="en-US"/>
        </w:rPr>
        <w:t>5) запрашиваемая информация ранее предоставлялась пользователю информацией</w:t>
      </w:r>
      <w:r w:rsidR="008E126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B0EC6" w:rsidRPr="00947EAF" w:rsidRDefault="004B0EC6" w:rsidP="001176B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Письменное решение об отказе в приеме документов, необходимых для предоставления муниципальной услуги подписывается </w:t>
      </w:r>
      <w:r w:rsidR="00B46AD5">
        <w:rPr>
          <w:rFonts w:ascii="Times New Roman" w:hAnsi="Times New Roman" w:cs="Times New Roman"/>
          <w:color w:val="000000"/>
          <w:sz w:val="28"/>
          <w:szCs w:val="28"/>
        </w:rPr>
        <w:t>руководителем</w:t>
      </w:r>
      <w:r w:rsidRPr="00117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AD5">
        <w:rPr>
          <w:rFonts w:ascii="Times New Roman" w:hAnsi="Times New Roman" w:cs="Times New Roman"/>
          <w:sz w:val="28"/>
          <w:szCs w:val="28"/>
        </w:rPr>
        <w:t>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B46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4B0EC6" w:rsidRPr="00947EAF" w:rsidRDefault="004B0EC6" w:rsidP="001176B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 требованию заявителя решение об отказе в приеме документов предоставляется в электронной форме, выдается лично или направляется по почте в письменной форме, либо выдается в МФЦ.</w:t>
      </w:r>
    </w:p>
    <w:p w:rsidR="004B0EC6" w:rsidRPr="00947EAF" w:rsidRDefault="004B0EC6" w:rsidP="00117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EAF">
        <w:rPr>
          <w:rFonts w:ascii="Times New Roman" w:hAnsi="Times New Roman" w:cs="Times New Roman"/>
          <w:sz w:val="28"/>
          <w:szCs w:val="28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4B0EC6" w:rsidRPr="00947EAF" w:rsidRDefault="004B0EC6" w:rsidP="00A17C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1176B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4B0EC6" w:rsidRPr="00947EAF" w:rsidRDefault="004B0EC6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1176B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F87A37" w:rsidRPr="0059189C" w:rsidRDefault="00F87A37" w:rsidP="00F87A37">
      <w:pPr>
        <w:pStyle w:val="2"/>
        <w:jc w:val="center"/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</w:pPr>
      <w:r w:rsidRPr="0059189C">
        <w:rPr>
          <w:rStyle w:val="af4"/>
          <w:rFonts w:ascii="Times New Roman" w:hAnsi="Times New Roman" w:cs="Times New Roman"/>
          <w:i w:val="0"/>
          <w:color w:val="auto"/>
          <w:sz w:val="28"/>
          <w:szCs w:val="28"/>
        </w:rPr>
        <w:t>Порядок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87A37" w:rsidRPr="00401DF2" w:rsidRDefault="00F87A37" w:rsidP="00F87A37">
      <w:pPr>
        <w:pStyle w:val="a"/>
        <w:numPr>
          <w:ilvl w:val="0"/>
          <w:numId w:val="0"/>
        </w:numPr>
      </w:pPr>
      <w:r>
        <w:t xml:space="preserve">          28</w:t>
      </w:r>
      <w:r w:rsidRPr="00401DF2">
        <w:t>. Услуги которые являются необходимыми и обязательными для предоставления муниципальной услуги отсутствуют.</w:t>
      </w:r>
    </w:p>
    <w:p w:rsidR="004B0EC6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F87A37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4B0EC6" w:rsidRPr="00947EAF" w:rsidRDefault="004B0EC6" w:rsidP="00F87A37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4B0EC6" w:rsidRDefault="004B0EC6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A37" w:rsidRPr="0059189C" w:rsidRDefault="00F87A37" w:rsidP="00F87A37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189C">
        <w:rPr>
          <w:rFonts w:ascii="Times New Roman" w:eastAsia="Times New Roman" w:hAnsi="Times New Roman" w:cs="Times New Roman"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87A37" w:rsidRPr="00401DF2" w:rsidRDefault="00F87A37" w:rsidP="00F87A37">
      <w:pPr>
        <w:pStyle w:val="a"/>
        <w:numPr>
          <w:ilvl w:val="0"/>
          <w:numId w:val="0"/>
        </w:numPr>
        <w:ind w:firstLine="567"/>
      </w:pPr>
      <w:r>
        <w:t xml:space="preserve">   31</w:t>
      </w:r>
      <w:r w:rsidRPr="00401DF2">
        <w:t>. Услуги предоставляемые организацией участвующей в предоставлении муниципальной услуги отсутствуют.</w:t>
      </w:r>
    </w:p>
    <w:p w:rsidR="00F87A37" w:rsidRPr="00947EAF" w:rsidRDefault="00F87A37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услуг осуществляется в специально выделенных для </w:t>
      </w:r>
      <w:r w:rsidR="00B46AD5">
        <w:rPr>
          <w:rFonts w:ascii="Times New Roman" w:hAnsi="Times New Roman" w:cs="Times New Roman"/>
          <w:sz w:val="28"/>
          <w:szCs w:val="28"/>
        </w:rPr>
        <w:t>этих целей помещениях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B46AD5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 МФЦ. 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наименование органа;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номера телефонов для справок;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адрес официального сайта.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47EAF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B0EC6" w:rsidRPr="00947EAF" w:rsidRDefault="004B0EC6" w:rsidP="001176B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47EAF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Информация о фамилии, имени, отчестве и должностях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AD5">
        <w:rPr>
          <w:rFonts w:ascii="Times New Roman" w:hAnsi="Times New Roman" w:cs="Times New Roman"/>
          <w:sz w:val="28"/>
          <w:szCs w:val="28"/>
        </w:rPr>
        <w:t>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B46AD5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 МФЦ, должна быть размещена на личной информационной табличке и на рабочем месте специалиста.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предоставления  информации </w:t>
      </w:r>
      <w:r w:rsidRPr="00947EAF">
        <w:rPr>
          <w:rFonts w:ascii="Times New Roman" w:eastAsia="PMingLiU" w:hAnsi="Times New Roman" w:cs="Times New Roman"/>
          <w:sz w:val="28"/>
          <w:szCs w:val="28"/>
        </w:rPr>
        <w:t xml:space="preserve"> о </w:t>
      </w:r>
      <w:r w:rsidR="00C051FE">
        <w:rPr>
          <w:rFonts w:ascii="Times New Roman" w:hAnsi="Times New Roman" w:cs="Times New Roman"/>
          <w:sz w:val="28"/>
          <w:szCs w:val="28"/>
        </w:rPr>
        <w:t>доступе к справочно-поисковому аппарату и базам данных муниципальных библиотек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В помещениях приема и выдачи документов размещается абонентский ящик, а также стенд по антикоррупционной тематике. Кроме того, в помещениях </w:t>
      </w:r>
      <w:r w:rsidRPr="00947EAF">
        <w:rPr>
          <w:rFonts w:ascii="Times New Roman" w:hAnsi="Times New Roman" w:cs="Times New Roman"/>
          <w:sz w:val="28"/>
          <w:szCs w:val="28"/>
        </w:rPr>
        <w:lastRenderedPageBreak/>
        <w:t>приема и выдачи документов могут распространяться иные материалы (брошюры, сборники) по антикоррупционной тематике.</w:t>
      </w:r>
    </w:p>
    <w:p w:rsidR="004B0EC6" w:rsidRPr="00947EAF" w:rsidRDefault="004B0EC6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B46AD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полнота информирования граждан;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отсутствие жалоб на решения, действия (безде</w:t>
      </w:r>
      <w:r w:rsidR="00B46AD5">
        <w:rPr>
          <w:rFonts w:ascii="Times New Roman" w:hAnsi="Times New Roman" w:cs="Times New Roman"/>
          <w:sz w:val="28"/>
          <w:szCs w:val="28"/>
        </w:rPr>
        <w:t>йствие) специалистов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и МФЦ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47EAF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МФЦ. 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подается в МФЦ в соответствии с требованиями Федерального </w:t>
      </w:r>
      <w:hyperlink r:id="rId8" w:history="1">
        <w:r w:rsidRPr="00947E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47EAF">
        <w:rPr>
          <w:rFonts w:ascii="Times New Roman" w:hAnsi="Times New Roman" w:cs="Times New Roman"/>
          <w:sz w:val="28"/>
          <w:szCs w:val="28"/>
        </w:rPr>
        <w:t xml:space="preserve"> № 210-ФЗ. Организация предоставления муниципальной услуги осуществляется в МФЦ в соответствии с заключенными в установленном порядке соглашениями о взаимодействии.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взаимодействий с</w:t>
      </w:r>
      <w:r w:rsidR="00B46A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AD5">
        <w:rPr>
          <w:rFonts w:ascii="Times New Roman" w:hAnsi="Times New Roman" w:cs="Times New Roman"/>
          <w:sz w:val="28"/>
          <w:szCs w:val="28"/>
        </w:rPr>
        <w:t>специалистами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B46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работниками МФЦ</w:t>
      </w:r>
      <w:r w:rsidR="00B46AD5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B0EC6" w:rsidRPr="00947EAF" w:rsidRDefault="004B0EC6" w:rsidP="00C5272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- при подаче заявления и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AD5">
        <w:rPr>
          <w:rFonts w:ascii="Times New Roman" w:hAnsi="Times New Roman" w:cs="Times New Roman"/>
          <w:sz w:val="28"/>
          <w:szCs w:val="28"/>
        </w:rPr>
        <w:t>учреждение,  подведомственно</w:t>
      </w:r>
      <w:r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области», МФЦ;</w:t>
      </w:r>
    </w:p>
    <w:p w:rsidR="004B0EC6" w:rsidRPr="00947EAF" w:rsidRDefault="004B0EC6" w:rsidP="00C5272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- при получении результата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AD5">
        <w:rPr>
          <w:rFonts w:ascii="Times New Roman" w:hAnsi="Times New Roman" w:cs="Times New Roman"/>
          <w:sz w:val="28"/>
          <w:szCs w:val="28"/>
        </w:rPr>
        <w:t>учреждении,  подведомственному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МФЦ.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официального сайта муниципального учреждения «Управление культуры администрации Воскресенского муниципального района Московской области» 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4B0EC6" w:rsidRPr="00947EAF" w:rsidRDefault="004B0EC6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работниками МФЦ исполняются следующие административные процедуры:</w:t>
      </w:r>
    </w:p>
    <w:p w:rsidR="004B0EC6" w:rsidRPr="00947EAF" w:rsidRDefault="004B0EC6" w:rsidP="00C5272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2) рассмотрение заявления и принятие решения о предоставлении (об отказе предоставления) муниципальной услуги;</w:t>
      </w:r>
    </w:p>
    <w:p w:rsidR="004B0EC6" w:rsidRPr="00947EAF" w:rsidRDefault="004B0EC6" w:rsidP="00C5272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базе МФЦ осуществляется в соответствии с соглашением о взаимодействии между муниципальном учреждением «Управление культуры администрации Воскресенского муниципального района Московской области»</w:t>
      </w:r>
      <w:r w:rsidR="00B46AD5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и МФЦ, заключенным в установленном порядке.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4B0EC6" w:rsidRPr="00947EAF" w:rsidRDefault="004B0EC6" w:rsidP="00C5272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4B0EC6" w:rsidRPr="00947EAF" w:rsidRDefault="004B0EC6" w:rsidP="00C5272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2) ознакомления с формой 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необходимой для получения муниципальной услуги, обеспечения доступа к ним для копирования и заполнения в электронном виде;</w:t>
      </w:r>
    </w:p>
    <w:p w:rsidR="004B0EC6" w:rsidRPr="00947EAF" w:rsidRDefault="004B0EC6" w:rsidP="00C5272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4B0EC6" w:rsidRPr="00947EAF" w:rsidRDefault="004B0EC6" w:rsidP="00C5272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4B0EC6" w:rsidRPr="00947EAF" w:rsidRDefault="004B0EC6" w:rsidP="00C5272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  <w:r w:rsidRPr="00947EA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подписью в соответствии с требованиями Федерального </w:t>
      </w:r>
      <w:hyperlink r:id="rId9" w:history="1">
        <w:r w:rsidRPr="00947E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47EAF">
        <w:rPr>
          <w:rFonts w:ascii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Pr="00947E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47EAF">
        <w:rPr>
          <w:rFonts w:ascii="Times New Roman" w:hAnsi="Times New Roman" w:cs="Times New Roman"/>
          <w:sz w:val="28"/>
          <w:szCs w:val="28"/>
        </w:rPr>
        <w:t xml:space="preserve"> № 210-ФЗ.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подпункте 2 пункта20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47EAF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164789">
        <w:rPr>
          <w:rFonts w:ascii="Times New Roman" w:hAnsi="Times New Roman" w:cs="Times New Roman"/>
          <w:sz w:val="28"/>
          <w:szCs w:val="28"/>
        </w:rPr>
        <w:t>учреждение,  подведомственно</w:t>
      </w:r>
      <w:r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="00164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eastAsia="PMingLiU" w:hAnsi="Times New Roman" w:cs="Times New Roman"/>
          <w:sz w:val="28"/>
          <w:szCs w:val="28"/>
        </w:rPr>
        <w:t>или МФЦ;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47EAF">
        <w:rPr>
          <w:rFonts w:ascii="Times New Roman" w:eastAsia="PMingLiU" w:hAnsi="Times New Roman" w:cs="Times New Roman"/>
          <w:sz w:val="28"/>
          <w:szCs w:val="28"/>
        </w:rPr>
        <w:t xml:space="preserve">по телефону </w:t>
      </w:r>
      <w:r w:rsidR="00CB0123">
        <w:rPr>
          <w:rFonts w:ascii="Times New Roman" w:hAnsi="Times New Roman" w:cs="Times New Roman"/>
          <w:sz w:val="28"/>
          <w:szCs w:val="28"/>
        </w:rPr>
        <w:t>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rFonts w:ascii="Times New Roman" w:eastAsia="PMingLiU" w:hAnsi="Times New Roman" w:cs="Times New Roman"/>
          <w:sz w:val="28"/>
          <w:szCs w:val="28"/>
        </w:rPr>
        <w:t xml:space="preserve"> или МФЦ;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47EAF">
        <w:rPr>
          <w:rFonts w:ascii="Times New Roman" w:eastAsia="PMingLiU" w:hAnsi="Times New Roman" w:cs="Times New Roman"/>
          <w:sz w:val="28"/>
          <w:szCs w:val="28"/>
        </w:rPr>
        <w:t>через официальный сайт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«Управление культуры администрации Воскресенского муниципального района Московской области»</w:t>
      </w:r>
      <w:r w:rsidR="00FC7A97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eastAsia="PMingLiU" w:hAnsi="Times New Roman" w:cs="Times New Roman"/>
          <w:sz w:val="28"/>
          <w:szCs w:val="28"/>
        </w:rPr>
        <w:t>или МФЦ.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color w:val="000000"/>
          <w:sz w:val="28"/>
          <w:szCs w:val="28"/>
        </w:rPr>
        <w:t>контактный номер телефона;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color w:val="000000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 МФЦ, может распечатать аналог талона-подтверждения.</w:t>
      </w:r>
    </w:p>
    <w:p w:rsidR="004B0EC6" w:rsidRPr="00947EAF" w:rsidRDefault="004B0EC6" w:rsidP="00F87A3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PMingLiU" w:hAnsi="Times New Roman" w:cs="Times New Roman"/>
          <w:sz w:val="28"/>
          <w:szCs w:val="28"/>
        </w:rPr>
      </w:pPr>
      <w:r w:rsidRPr="00947EAF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47EAF">
        <w:rPr>
          <w:rFonts w:ascii="Times New Roman" w:eastAsia="PMingLiU" w:hAnsi="Times New Roman" w:cs="Times New Roman"/>
          <w:sz w:val="28"/>
          <w:szCs w:val="28"/>
        </w:rPr>
        <w:t>Заявителям, записавшимся на прием через официальный сайт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устанавл</w:t>
      </w:r>
      <w:r w:rsidR="00164789">
        <w:rPr>
          <w:rFonts w:ascii="Times New Roman" w:hAnsi="Times New Roman" w:cs="Times New Roman"/>
          <w:sz w:val="28"/>
          <w:szCs w:val="28"/>
        </w:rPr>
        <w:t>ивается руководителем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164789">
        <w:rPr>
          <w:rFonts w:ascii="Times New Roman" w:hAnsi="Times New Roman" w:cs="Times New Roman"/>
          <w:sz w:val="28"/>
          <w:szCs w:val="28"/>
        </w:rPr>
        <w:t xml:space="preserve">, </w:t>
      </w:r>
      <w:r w:rsidRPr="00947EA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947EAF">
        <w:rPr>
          <w:rFonts w:ascii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4B0EC6" w:rsidRPr="00947EAF" w:rsidRDefault="004B0EC6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B0EC6" w:rsidRPr="00947EAF" w:rsidRDefault="004B0EC6" w:rsidP="00C527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2)</w:t>
      </w:r>
      <w:r w:rsidRPr="00947E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7EAF">
        <w:rPr>
          <w:rFonts w:ascii="Times New Roman" w:hAnsi="Times New Roman" w:cs="Times New Roman"/>
          <w:sz w:val="28"/>
          <w:szCs w:val="28"/>
        </w:rPr>
        <w:t>рассмотрение заявления и принятие решения о предоставлении (об отказе предоставления) муниципальной услуги;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3)</w:t>
      </w:r>
      <w:r w:rsidRPr="00947E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7EAF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4B0EC6" w:rsidRPr="00947EAF" w:rsidRDefault="004B0EC6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Блок-схема предоставления муниципальной услуги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4B0EC6" w:rsidRPr="00947EAF" w:rsidRDefault="004B0EC6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по приему и регистрации заявления и документов, необходимых для предоставления муниципальной услуги, я</w:t>
      </w:r>
      <w:r w:rsidR="00164789">
        <w:rPr>
          <w:rFonts w:ascii="Times New Roman" w:hAnsi="Times New Roman" w:cs="Times New Roman"/>
          <w:sz w:val="28"/>
          <w:szCs w:val="28"/>
        </w:rPr>
        <w:t>вляется поступление в учреждение,  подведомственно</w:t>
      </w:r>
      <w:r w:rsidRPr="00947EAF">
        <w:rPr>
          <w:rFonts w:ascii="Times New Roman" w:hAnsi="Times New Roman" w:cs="Times New Roman"/>
          <w:sz w:val="28"/>
          <w:szCs w:val="28"/>
        </w:rPr>
        <w:t xml:space="preserve">е муниципальному учреждению «Управление культуры администрации </w:t>
      </w:r>
      <w:r w:rsidRPr="00947EAF">
        <w:rPr>
          <w:rFonts w:ascii="Times New Roman" w:hAnsi="Times New Roman" w:cs="Times New Roman"/>
          <w:sz w:val="28"/>
          <w:szCs w:val="28"/>
        </w:rPr>
        <w:lastRenderedPageBreak/>
        <w:t>Воскресенского муниципального района Московской области»</w:t>
      </w:r>
      <w:r w:rsidR="00FC7A97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 представленного заявителем:</w:t>
      </w:r>
    </w:p>
    <w:p w:rsidR="004B0EC6" w:rsidRPr="00947EAF" w:rsidRDefault="00164789" w:rsidP="00C5272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учреждение,  подведомственно</w:t>
      </w:r>
      <w:r w:rsidR="004B0EC6"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="004B0EC6" w:rsidRPr="00947EA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B0EC6" w:rsidRPr="00947EAF" w:rsidRDefault="004B0EC6" w:rsidP="00C5272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4B0EC6" w:rsidRPr="00947EAF" w:rsidRDefault="004B0EC6" w:rsidP="00C5272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4B0EC6" w:rsidRPr="00947EAF" w:rsidRDefault="004B0EC6" w:rsidP="00C5272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электронной форме посредством Единого портала государственных и муниципальных услуг, Портала государственных и муниципальных услуг Московской области, электронной почты;</w:t>
      </w:r>
    </w:p>
    <w:p w:rsidR="004B0EC6" w:rsidRPr="00947EAF" w:rsidRDefault="004B0EC6" w:rsidP="00C5272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МФЦ в соответствии с соглашением о взаимодействии между муниципальным учреждением «Управление культуры администрации Воскресенского муниципального района Московской области»</w:t>
      </w:r>
      <w:r w:rsidR="00164789">
        <w:rPr>
          <w:rFonts w:ascii="Times New Roman" w:hAnsi="Times New Roman" w:cs="Times New Roman"/>
          <w:sz w:val="28"/>
          <w:szCs w:val="28"/>
        </w:rPr>
        <w:t xml:space="preserve">, </w:t>
      </w:r>
      <w:r w:rsidRPr="00947EAF">
        <w:rPr>
          <w:rFonts w:ascii="Times New Roman" w:hAnsi="Times New Roman" w:cs="Times New Roman"/>
          <w:sz w:val="28"/>
          <w:szCs w:val="28"/>
        </w:rPr>
        <w:t>и МФЦ, заключенным в установленном порядке.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 осуществляется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789">
        <w:rPr>
          <w:rFonts w:ascii="Times New Roman" w:hAnsi="Times New Roman" w:cs="Times New Roman"/>
          <w:sz w:val="28"/>
          <w:szCs w:val="28"/>
        </w:rPr>
        <w:t>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164789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или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МФЦ, ответственным за прием и регистрацию документов.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</w:t>
      </w:r>
      <w:r w:rsidR="00164789">
        <w:rPr>
          <w:rFonts w:ascii="Times New Roman" w:hAnsi="Times New Roman" w:cs="Times New Roman"/>
          <w:sz w:val="28"/>
          <w:szCs w:val="28"/>
        </w:rPr>
        <w:t>ения заявителя в учреждение,  подведомственно</w:t>
      </w:r>
      <w:r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4)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5) осуществляет прием заявления и при наличии выявленных недостатков  описывает их;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6) вручает копию описи заявителю.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C5272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минут.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лично, заполненного заявления или неправильном его за</w:t>
      </w:r>
      <w:r w:rsidR="00164789">
        <w:rPr>
          <w:rFonts w:ascii="Times New Roman" w:hAnsi="Times New Roman" w:cs="Times New Roman"/>
          <w:sz w:val="28"/>
          <w:szCs w:val="28"/>
        </w:rPr>
        <w:t>полнении, специалисты учреждения,</w:t>
      </w:r>
      <w:r w:rsidRPr="00947EAF">
        <w:rPr>
          <w:rFonts w:ascii="Times New Roman" w:hAnsi="Times New Roman" w:cs="Times New Roman"/>
          <w:sz w:val="28"/>
          <w:szCs w:val="28"/>
        </w:rPr>
        <w:t xml:space="preserve">  подве</w:t>
      </w:r>
      <w:r w:rsidR="00164789">
        <w:rPr>
          <w:rFonts w:ascii="Times New Roman" w:hAnsi="Times New Roman" w:cs="Times New Roman"/>
          <w:sz w:val="28"/>
          <w:szCs w:val="28"/>
        </w:rPr>
        <w:t>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</w:t>
      </w:r>
      <w:r w:rsidR="00164789">
        <w:rPr>
          <w:rFonts w:ascii="Times New Roman" w:hAnsi="Times New Roman" w:cs="Times New Roman"/>
          <w:sz w:val="28"/>
          <w:szCs w:val="28"/>
        </w:rPr>
        <w:t xml:space="preserve">ного района Московской области», </w:t>
      </w:r>
      <w:r w:rsidRPr="00947EAF">
        <w:rPr>
          <w:rFonts w:ascii="Times New Roman" w:hAnsi="Times New Roman" w:cs="Times New Roman"/>
          <w:sz w:val="28"/>
          <w:szCs w:val="28"/>
        </w:rPr>
        <w:lastRenderedPageBreak/>
        <w:t>или работник МФЦ, ответственный за прием и регистрацию документов, консультирует заявителя по вопросам заполнения заявления.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случае поступления заявления и прилагаемых к нему документов (при наличии) в электронной форме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789">
        <w:rPr>
          <w:rFonts w:ascii="Times New Roman" w:hAnsi="Times New Roman" w:cs="Times New Roman"/>
          <w:sz w:val="28"/>
          <w:szCs w:val="28"/>
        </w:rPr>
        <w:t>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</w:t>
      </w:r>
      <w:r w:rsidR="00164789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области»</w:t>
      </w:r>
      <w:r w:rsidR="00164789">
        <w:rPr>
          <w:rFonts w:ascii="Times New Roman" w:hAnsi="Times New Roman" w:cs="Times New Roman"/>
          <w:sz w:val="28"/>
          <w:szCs w:val="28"/>
        </w:rPr>
        <w:t xml:space="preserve">, </w:t>
      </w:r>
      <w:r w:rsidRPr="00947EAF">
        <w:rPr>
          <w:rFonts w:ascii="Times New Roman" w:hAnsi="Times New Roman" w:cs="Times New Roman"/>
          <w:sz w:val="28"/>
          <w:szCs w:val="28"/>
        </w:rPr>
        <w:t>или МФЦ, ответственный за прием и регистрацию документов, осуществляет следующую последовательность действий: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 просматривает электронный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4) направляет заявителю через личный кабинет уведомление о получении заявления и прилагаемых к нему документов (при наличии).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Специал</w:t>
      </w:r>
      <w:r w:rsidR="00164789">
        <w:rPr>
          <w:rFonts w:ascii="Times New Roman" w:hAnsi="Times New Roman" w:cs="Times New Roman"/>
          <w:sz w:val="28"/>
          <w:szCs w:val="28"/>
        </w:rPr>
        <w:t>исты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164789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или работник МФЦ осуществляет регистрацию заявления и прилагаемых к нему документов в соответствии с порядком делопроизводс</w:t>
      </w:r>
      <w:r w:rsidR="00164789">
        <w:rPr>
          <w:rFonts w:ascii="Times New Roman" w:hAnsi="Times New Roman" w:cs="Times New Roman"/>
          <w:sz w:val="28"/>
          <w:szCs w:val="28"/>
        </w:rPr>
        <w:t>тва, установленным в учреждении,  подведомственном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164789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</w:t>
      </w:r>
      <w:r w:rsidR="00164789">
        <w:rPr>
          <w:rFonts w:ascii="Times New Roman" w:hAnsi="Times New Roman" w:cs="Times New Roman"/>
          <w:sz w:val="28"/>
          <w:szCs w:val="28"/>
        </w:rPr>
        <w:t>нформационную систему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</w:t>
      </w:r>
      <w:r w:rsidR="00164789">
        <w:rPr>
          <w:rFonts w:ascii="Times New Roman" w:hAnsi="Times New Roman" w:cs="Times New Roman"/>
          <w:sz w:val="28"/>
          <w:szCs w:val="28"/>
        </w:rPr>
        <w:t>ок, не превышающий 1 календарного дня</w:t>
      </w:r>
      <w:r w:rsidRPr="00947EAF">
        <w:rPr>
          <w:rFonts w:ascii="Times New Roman" w:hAnsi="Times New Roman" w:cs="Times New Roman"/>
          <w:sz w:val="28"/>
          <w:szCs w:val="28"/>
        </w:rPr>
        <w:t xml:space="preserve"> с даты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  в у</w:t>
      </w:r>
      <w:r w:rsidR="00164789">
        <w:rPr>
          <w:rFonts w:ascii="Times New Roman" w:hAnsi="Times New Roman" w:cs="Times New Roman"/>
          <w:sz w:val="28"/>
          <w:szCs w:val="28"/>
        </w:rPr>
        <w:t>чреждение, подведомственное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 (при наличии), полученных в электронной форме, осуществляется не позднее рабочего дня, следующего за </w:t>
      </w:r>
      <w:r w:rsidR="00164789">
        <w:rPr>
          <w:rFonts w:ascii="Times New Roman" w:hAnsi="Times New Roman" w:cs="Times New Roman"/>
          <w:sz w:val="28"/>
          <w:szCs w:val="28"/>
        </w:rPr>
        <w:t>днем их поступления в учреждение,  подведомственно</w:t>
      </w:r>
      <w:r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После регистрации заявление и прилагаемые к нему документы (при наличии), не позднее рабочего дня следующего за днем их регистрации, направляются на расс</w:t>
      </w:r>
      <w:r w:rsidR="00164789">
        <w:rPr>
          <w:rFonts w:ascii="Times New Roman" w:hAnsi="Times New Roman" w:cs="Times New Roman"/>
          <w:sz w:val="28"/>
          <w:szCs w:val="28"/>
        </w:rPr>
        <w:t>мотрение специалистам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или работнику МФЦ, ответственному за подготовку документов по муниципальной услуге.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A37">
        <w:rPr>
          <w:rFonts w:ascii="Times New Roman" w:hAnsi="Times New Roman" w:cs="Times New Roman"/>
          <w:b/>
          <w:sz w:val="28"/>
          <w:szCs w:val="28"/>
        </w:rPr>
        <w:lastRenderedPageBreak/>
        <w:t>Максимальный срок</w:t>
      </w:r>
      <w:r w:rsidRPr="00947EAF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административной процедуры не может превышать 5 календарных дней с момента по</w:t>
      </w:r>
      <w:r w:rsidR="008B418D">
        <w:rPr>
          <w:rFonts w:ascii="Times New Roman" w:hAnsi="Times New Roman" w:cs="Times New Roman"/>
          <w:sz w:val="28"/>
          <w:szCs w:val="28"/>
        </w:rPr>
        <w:t>ступления заявления в учреждение,</w:t>
      </w:r>
      <w:r w:rsidRPr="00947EAF">
        <w:rPr>
          <w:rFonts w:ascii="Times New Roman" w:hAnsi="Times New Roman" w:cs="Times New Roman"/>
          <w:sz w:val="28"/>
          <w:szCs w:val="28"/>
        </w:rPr>
        <w:t xml:space="preserve">  подве</w:t>
      </w:r>
      <w:r w:rsidR="008B418D">
        <w:rPr>
          <w:rFonts w:ascii="Times New Roman" w:hAnsi="Times New Roman" w:cs="Times New Roman"/>
          <w:sz w:val="28"/>
          <w:szCs w:val="28"/>
        </w:rPr>
        <w:t>домственно</w:t>
      </w:r>
      <w:r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="008B418D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заявления и прилагаемых к нему документов (при наличии), необходимых для предоставления муниципальной услуги, является передача заявления и прилагаемых к нему до</w:t>
      </w:r>
      <w:r w:rsidR="008B418D">
        <w:rPr>
          <w:rFonts w:ascii="Times New Roman" w:hAnsi="Times New Roman" w:cs="Times New Roman"/>
          <w:sz w:val="28"/>
          <w:szCs w:val="28"/>
        </w:rPr>
        <w:t>кументов специалистам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либо работнику МФЦ, ответственному за предоставление муниципальной услуги.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</w:t>
      </w:r>
      <w:r w:rsidR="008B418D">
        <w:rPr>
          <w:rFonts w:ascii="Times New Roman" w:hAnsi="Times New Roman" w:cs="Times New Roman"/>
          <w:sz w:val="28"/>
          <w:szCs w:val="28"/>
        </w:rPr>
        <w:t>нформационную систему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947EAF" w:rsidRDefault="004B0EC6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Рассмотрение заявления и принятие решения о предоставлении (об отказе предоставления) муниципальной услуги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заявления и документов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18D">
        <w:rPr>
          <w:rFonts w:ascii="Times New Roman" w:hAnsi="Times New Roman" w:cs="Times New Roman"/>
          <w:sz w:val="28"/>
          <w:szCs w:val="28"/>
        </w:rPr>
        <w:t>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8B418D">
        <w:rPr>
          <w:rFonts w:ascii="Times New Roman" w:hAnsi="Times New Roman" w:cs="Times New Roman"/>
          <w:sz w:val="28"/>
          <w:szCs w:val="28"/>
        </w:rPr>
        <w:t>,</w:t>
      </w:r>
      <w:r w:rsidR="00D76C45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или работнику МФЦ, ответственному за предоставление муниципальной услуги.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МФЦ в соответствии с заключенными в установленном порядке соглашениями о взаимодействии.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представленных документов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18D">
        <w:rPr>
          <w:rFonts w:ascii="Times New Roman" w:hAnsi="Times New Roman" w:cs="Times New Roman"/>
          <w:sz w:val="28"/>
          <w:szCs w:val="28"/>
        </w:rPr>
        <w:t>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8B418D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или работником МФЦ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947EAF" w:rsidRDefault="008B418D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учреждения,</w:t>
      </w:r>
      <w:r w:rsidR="004B0EC6" w:rsidRPr="00947EAF">
        <w:rPr>
          <w:rFonts w:ascii="Times New Roman" w:hAnsi="Times New Roman" w:cs="Times New Roman"/>
          <w:sz w:val="28"/>
          <w:szCs w:val="28"/>
        </w:rPr>
        <w:t xml:space="preserve">  подведомстве</w:t>
      </w:r>
      <w:r>
        <w:rPr>
          <w:rFonts w:ascii="Times New Roman" w:hAnsi="Times New Roman" w:cs="Times New Roman"/>
          <w:sz w:val="28"/>
          <w:szCs w:val="28"/>
        </w:rPr>
        <w:t>нного</w:t>
      </w:r>
      <w:r w:rsidR="004B0EC6"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C45">
        <w:rPr>
          <w:rFonts w:ascii="Times New Roman" w:hAnsi="Times New Roman" w:cs="Times New Roman"/>
          <w:sz w:val="28"/>
          <w:szCs w:val="28"/>
        </w:rPr>
        <w:t xml:space="preserve"> </w:t>
      </w:r>
      <w:r w:rsidR="004B0EC6" w:rsidRPr="00947EAF">
        <w:rPr>
          <w:rFonts w:ascii="Times New Roman" w:hAnsi="Times New Roman" w:cs="Times New Roman"/>
          <w:sz w:val="28"/>
          <w:szCs w:val="28"/>
        </w:rPr>
        <w:t>или работник МФЦ, ответственный за предоставление муниципальной услуги,</w:t>
      </w:r>
      <w:r w:rsidR="004B0EC6">
        <w:rPr>
          <w:rFonts w:ascii="Times New Roman" w:hAnsi="Times New Roman" w:cs="Times New Roman"/>
          <w:sz w:val="28"/>
          <w:szCs w:val="28"/>
        </w:rPr>
        <w:t xml:space="preserve"> </w:t>
      </w:r>
      <w:r w:rsidR="004B0EC6" w:rsidRPr="00947EA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а)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б)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в) рассматривает заявление на предмет соответствия запрашиваемой и</w:t>
      </w:r>
      <w:r w:rsidR="008B418D">
        <w:rPr>
          <w:rFonts w:ascii="Times New Roman" w:hAnsi="Times New Roman" w:cs="Times New Roman"/>
          <w:sz w:val="28"/>
          <w:szCs w:val="28"/>
        </w:rPr>
        <w:t>нформации полномочиям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административного действия по рассмотрению заявления составляет не более 1 дня.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наличия оснований для отказа в предоставлении муниципальной услуги, изложенных в пункте 25 настоящего административного регл</w:t>
      </w:r>
      <w:r w:rsidR="008B418D">
        <w:rPr>
          <w:rFonts w:ascii="Times New Roman" w:hAnsi="Times New Roman" w:cs="Times New Roman"/>
          <w:sz w:val="28"/>
          <w:szCs w:val="28"/>
        </w:rPr>
        <w:t>амента, специалистами учреждения, 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8B418D">
        <w:rPr>
          <w:rFonts w:ascii="Times New Roman" w:hAnsi="Times New Roman" w:cs="Times New Roman"/>
          <w:sz w:val="28"/>
          <w:szCs w:val="28"/>
        </w:rPr>
        <w:t>,</w:t>
      </w:r>
      <w:r w:rsidR="00D76C45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или работник МФЦ, ответственный за предоставление муниципальной услуги</w:t>
      </w:r>
      <w:r w:rsidR="008B418D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готовит мотивированный отказ в предоставлении муниципальной услуги и направляет на подпись руководителю учреждения</w:t>
      </w:r>
      <w:r w:rsidR="008B418D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подведомственного муниципальному учреждению «Управление культуры администрации Воскресенского муниципального района Московской области».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не более 5 дней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случае если заявление оформлено в соответствии с требованиями, изложенными в пункте 20 настоящего административного регламента и в случае отсутствия оснований для отказа в предоставлении муниципальной</w:t>
      </w:r>
      <w:r w:rsidR="008B418D">
        <w:rPr>
          <w:rFonts w:ascii="Times New Roman" w:hAnsi="Times New Roman" w:cs="Times New Roman"/>
          <w:sz w:val="28"/>
          <w:szCs w:val="28"/>
        </w:rPr>
        <w:t xml:space="preserve"> услуги, специалисты  учреждения,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8B418D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или работник МФЦ, ответственный  за предоставление муниципальной услуги принимает решение о предоставлении муниципальной услуги и подготавливает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письменный ответ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 xml:space="preserve">запрашиваемой информации о </w:t>
      </w:r>
      <w:r w:rsidR="00590E17">
        <w:rPr>
          <w:rFonts w:ascii="Times New Roman" w:hAnsi="Times New Roman" w:cs="Times New Roman"/>
          <w:sz w:val="28"/>
          <w:szCs w:val="28"/>
        </w:rPr>
        <w:t xml:space="preserve">предоставлении доступа к справочно-поисковому аппарату и базам </w:t>
      </w:r>
      <w:r w:rsidR="00590E17" w:rsidRPr="00F87A37">
        <w:rPr>
          <w:rFonts w:ascii="Times New Roman" w:hAnsi="Times New Roman" w:cs="Times New Roman"/>
          <w:sz w:val="28"/>
          <w:szCs w:val="28"/>
        </w:rPr>
        <w:t>данных муниципальных библиотек</w:t>
      </w:r>
      <w:r w:rsidR="003D7671" w:rsidRPr="00F87A37">
        <w:rPr>
          <w:rFonts w:ascii="Times New Roman" w:hAnsi="Times New Roman" w:cs="Times New Roman"/>
          <w:sz w:val="28"/>
          <w:szCs w:val="28"/>
        </w:rPr>
        <w:t>, и в течение</w:t>
      </w:r>
      <w:r w:rsidRPr="00F87A37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 w:rsidRPr="00F87A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7A37">
        <w:rPr>
          <w:rFonts w:ascii="Times New Roman" w:hAnsi="Times New Roman" w:cs="Times New Roman"/>
          <w:sz w:val="28"/>
          <w:szCs w:val="28"/>
        </w:rPr>
        <w:t>направляет</w:t>
      </w:r>
      <w:r w:rsidRPr="00947EAF">
        <w:rPr>
          <w:rFonts w:ascii="Times New Roman" w:hAnsi="Times New Roman" w:cs="Times New Roman"/>
          <w:sz w:val="28"/>
          <w:szCs w:val="28"/>
        </w:rPr>
        <w:t xml:space="preserve"> указанные документы на 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="008B418D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подведомственного муниципальному учреждению «Управление культуры администрации Воскресенского муниципального района Московской области»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4B0EC6" w:rsidRPr="00947EAF" w:rsidRDefault="00F87A37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7A37">
        <w:rPr>
          <w:rFonts w:ascii="Times New Roman" w:hAnsi="Times New Roman" w:cs="Times New Roman"/>
          <w:b/>
          <w:sz w:val="28"/>
          <w:szCs w:val="28"/>
        </w:rPr>
        <w:t>Максимальный срок</w:t>
      </w:r>
      <w:r w:rsidRPr="00947EAF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административной процедуры </w:t>
      </w:r>
      <w:r w:rsidR="004B0EC6" w:rsidRPr="00947EAF">
        <w:rPr>
          <w:rFonts w:ascii="Times New Roman" w:hAnsi="Times New Roman" w:cs="Times New Roman"/>
          <w:sz w:val="28"/>
          <w:szCs w:val="28"/>
        </w:rPr>
        <w:t xml:space="preserve"> составляет не более 20 календарных дней.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записи в соответствующий журнал регистрации или в соответствующую информационную систему (при наличии) с присвоением регистрационного номера.</w:t>
      </w:r>
    </w:p>
    <w:p w:rsidR="004B0EC6" w:rsidRPr="00947EAF" w:rsidRDefault="004B0EC6" w:rsidP="008030CB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Выдача документа, являющегося результатом предоставления муниципальной услуги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услуги, в том числе: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</w:t>
      </w:r>
      <w:r w:rsidR="008B418D">
        <w:rPr>
          <w:rFonts w:ascii="Times New Roman" w:hAnsi="Times New Roman" w:cs="Times New Roman"/>
          <w:sz w:val="28"/>
          <w:szCs w:val="28"/>
        </w:rPr>
        <w:t>ри личном обращении в учреждение, подведомственно</w:t>
      </w:r>
      <w:r w:rsidRPr="00947EAF">
        <w:rPr>
          <w:rFonts w:ascii="Times New Roman" w:hAnsi="Times New Roman" w:cs="Times New Roman"/>
          <w:sz w:val="28"/>
          <w:szCs w:val="28"/>
        </w:rPr>
        <w:t>е муниципальному учреждению «Управление культуры администрации Воскресенского муниципального района Московской области»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47EAF">
        <w:rPr>
          <w:rFonts w:ascii="Times New Roman" w:hAnsi="Times New Roman" w:cs="Times New Roman"/>
          <w:sz w:val="28"/>
          <w:szCs w:val="28"/>
        </w:rPr>
        <w:t>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личном обращении в МФЦ;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4B0EC6" w:rsidRPr="00947EAF" w:rsidRDefault="004B0EC6" w:rsidP="00F87A3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Ответ заявителю </w:t>
      </w:r>
      <w:r w:rsidRPr="00947EAF">
        <w:rPr>
          <w:rFonts w:ascii="Times New Roman" w:hAnsi="Times New Roman" w:cs="Times New Roman"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4B0EC6" w:rsidRPr="00947EAF" w:rsidRDefault="004B0EC6" w:rsidP="00F87A3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4B0EC6" w:rsidRPr="00947EAF" w:rsidRDefault="00F87A37" w:rsidP="00F87A3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A37">
        <w:rPr>
          <w:rFonts w:ascii="Times New Roman" w:hAnsi="Times New Roman" w:cs="Times New Roman"/>
          <w:b/>
          <w:sz w:val="28"/>
          <w:szCs w:val="28"/>
        </w:rPr>
        <w:t>Максимальный срок</w:t>
      </w:r>
      <w:r w:rsidRPr="00947EAF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административной процедуры </w:t>
      </w:r>
      <w:r w:rsidR="004B0EC6" w:rsidRPr="00947EAF">
        <w:rPr>
          <w:rFonts w:ascii="Times New Roman" w:hAnsi="Times New Roman" w:cs="Times New Roman"/>
          <w:sz w:val="28"/>
          <w:szCs w:val="28"/>
        </w:rPr>
        <w:t>ы составляет не более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EC6" w:rsidRPr="00947EAF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4B0EC6" w:rsidRPr="00947EAF" w:rsidRDefault="004B0EC6" w:rsidP="008030C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ответственными должностными лицами структурных подразделений,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B0EC6" w:rsidRPr="00947EAF" w:rsidRDefault="004B0EC6" w:rsidP="008030CB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 проведения плановых проверок;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2) рассмотрения жалоб на действия (бездейс</w:t>
      </w:r>
      <w:r w:rsidR="008B418D">
        <w:rPr>
          <w:rFonts w:ascii="Times New Roman" w:hAnsi="Times New Roman" w:cs="Times New Roman"/>
          <w:sz w:val="28"/>
          <w:szCs w:val="28"/>
        </w:rPr>
        <w:t>твие) должностных лиц учреждения,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ответственных за предоставление муниципальной услуги.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учреждения «Управление культуры администрации Воскресенского муниципального района Московской области».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8B418D">
        <w:rPr>
          <w:rFonts w:ascii="Times New Roman" w:hAnsi="Times New Roman" w:cs="Times New Roman"/>
          <w:sz w:val="28"/>
          <w:szCs w:val="28"/>
        </w:rPr>
        <w:t>должностных лиц учреждения,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области», ответственного за предоставление муниципальной услуги.</w:t>
      </w:r>
    </w:p>
    <w:p w:rsidR="004B0EC6" w:rsidRPr="00947EAF" w:rsidRDefault="004B0EC6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</w:t>
      </w:r>
      <w:r w:rsidR="008B418D">
        <w:rPr>
          <w:rFonts w:ascii="Times New Roman" w:hAnsi="Times New Roman" w:cs="Times New Roman"/>
          <w:sz w:val="28"/>
          <w:szCs w:val="28"/>
        </w:rPr>
        <w:t>вные должностные лица учреждения,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</w:t>
      </w:r>
      <w:r w:rsidR="008B418D">
        <w:rPr>
          <w:rFonts w:ascii="Times New Roman" w:hAnsi="Times New Roman" w:cs="Times New Roman"/>
          <w:sz w:val="28"/>
          <w:szCs w:val="28"/>
        </w:rPr>
        <w:t>ность должностных лиц учреждения,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4B0EC6" w:rsidRPr="00947EAF" w:rsidRDefault="004B0EC6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C52728" w:rsidRDefault="004B0EC6" w:rsidP="00F87A3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</w:t>
      </w:r>
      <w:r w:rsidR="008B418D">
        <w:rPr>
          <w:rFonts w:ascii="Times New Roman" w:hAnsi="Times New Roman" w:cs="Times New Roman"/>
          <w:sz w:val="28"/>
          <w:szCs w:val="28"/>
        </w:rPr>
        <w:t>льности учреждения, подведомственного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8B418D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рассмотрения.</w:t>
      </w:r>
    </w:p>
    <w:p w:rsidR="004B0EC6" w:rsidRPr="00947EAF" w:rsidRDefault="004B0EC6" w:rsidP="00C5272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или бездействия муниципального учреждения «Управление культуры администрации Воскресенского муниципального района Московской области»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47EAF">
        <w:rPr>
          <w:rFonts w:ascii="Times New Roman" w:hAnsi="Times New Roman" w:cs="Times New Roman"/>
          <w:sz w:val="28"/>
          <w:szCs w:val="28"/>
        </w:rPr>
        <w:t>должностных лиц муниципального учреждения «Управление культуры администрации Воскресенского муниципального района Московской области»,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947EAF">
        <w:rPr>
          <w:rFonts w:ascii="Times New Roman" w:hAnsi="Times New Roman" w:cs="Times New Roman"/>
          <w:sz w:val="28"/>
          <w:szCs w:val="28"/>
        </w:rPr>
        <w:lastRenderedPageBreak/>
        <w:t>Московской области, муниципальными правовыми актами для предоставления муниципальной услуги;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0EC6" w:rsidRPr="00947EAF" w:rsidRDefault="004B0EC6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B0EC6" w:rsidRPr="00947EAF" w:rsidRDefault="004B0EC6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Жалоба рассматривается руководителем или заместителем руководителя муниципального учреждения «Управление культуры администрации Воскресенского муниципального района Московской области»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Жалоба подается в орган, предоставляющий муниципальную услугу. Жалобы на решения, принятые руководителем муниципального учреждения «Управление культуры администрации Воскресенского муниципального района Московской области»  подаются в вышестоящий орган (при его наличии), либо, в случае его отсутствия, рассматриваются непосредственно руководителем муниципального учреждения «Управление культуры администрации Воскресенского муниципального района Московской области», предоставляющего муниципальную услугу.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Жалоба может быть напра</w:t>
      </w:r>
      <w:r w:rsidR="008B418D">
        <w:rPr>
          <w:rFonts w:ascii="Times New Roman" w:hAnsi="Times New Roman" w:cs="Times New Roman"/>
          <w:sz w:val="28"/>
          <w:szCs w:val="28"/>
        </w:rPr>
        <w:t>влена в муниципальное учреждение</w:t>
      </w:r>
      <w:r w:rsidRPr="00947EAF">
        <w:rPr>
          <w:rFonts w:ascii="Times New Roman" w:hAnsi="Times New Roman" w:cs="Times New Roman"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 w:rsidR="008B418D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4B0EC6" w:rsidRPr="00947EAF" w:rsidRDefault="004B0EC6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Жалоба, поступи</w:t>
      </w:r>
      <w:r w:rsidR="003D7671">
        <w:rPr>
          <w:rFonts w:ascii="Times New Roman" w:hAnsi="Times New Roman" w:cs="Times New Roman"/>
          <w:sz w:val="28"/>
          <w:szCs w:val="28"/>
        </w:rPr>
        <w:t>вшая в  муниципальное учреждение</w:t>
      </w:r>
      <w:r w:rsidRPr="00947EAF">
        <w:rPr>
          <w:rFonts w:ascii="Times New Roman" w:hAnsi="Times New Roman" w:cs="Times New Roman"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</w:t>
      </w:r>
      <w:r w:rsidR="008B418D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случае обжалования нарушения установленного срока таких исправлений – в течение пяти рабочих дней со дня ее регистрации.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 муниципальным учреждением «Управление культуры администрации Воскресенского муниципального района Московской области» в срок не более 5 рабочих дней.</w:t>
      </w:r>
    </w:p>
    <w:p w:rsidR="004B0EC6" w:rsidRPr="00947EAF" w:rsidRDefault="004B0EC6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Перечень оснований для приостановления рассмотрения жалобы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учреждения подведомственного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муниципальному учреждению</w:t>
      </w:r>
      <w:r w:rsidR="00151527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«Управление культуры администрации Воскресенского муниципального района Московской области», должностное лицо либо уполномоченное на то лицо вправе принять решение о безосновательности очередного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обращения и прекращении переписки с заявителем по данному вопросу при условии, что указанное обращение и ранее направляемые обр</w:t>
      </w:r>
      <w:r w:rsidR="00151527">
        <w:rPr>
          <w:rFonts w:ascii="Times New Roman" w:hAnsi="Times New Roman" w:cs="Times New Roman"/>
          <w:sz w:val="28"/>
          <w:szCs w:val="28"/>
        </w:rPr>
        <w:t>ащения направлялись в учреждение</w:t>
      </w:r>
      <w:r w:rsidR="005228E8">
        <w:rPr>
          <w:rFonts w:ascii="Times New Roman" w:hAnsi="Times New Roman" w:cs="Times New Roman"/>
          <w:sz w:val="28"/>
          <w:szCs w:val="28"/>
        </w:rPr>
        <w:t>,</w:t>
      </w:r>
      <w:r w:rsidR="00151527">
        <w:rPr>
          <w:rFonts w:ascii="Times New Roman" w:hAnsi="Times New Roman" w:cs="Times New Roman"/>
          <w:sz w:val="28"/>
          <w:szCs w:val="28"/>
        </w:rPr>
        <w:t xml:space="preserve"> подведомственное</w:t>
      </w:r>
      <w:r w:rsidRPr="00947EAF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«Управление культуры администрации Воскресенского муниципального района Московской области»</w:t>
      </w:r>
      <w:r w:rsidR="005228E8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4B0EC6" w:rsidRPr="00947EAF" w:rsidRDefault="004B0EC6" w:rsidP="00C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B0EC6" w:rsidRPr="00947EAF" w:rsidRDefault="004B0EC6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обращения жалобы  муниципальное учреждение «Управление культуры администрации Воскресенского муниципального района Московской области» принимает одно из следующих решений: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4B0EC6" w:rsidRPr="00947EAF" w:rsidRDefault="004B0EC6" w:rsidP="00C527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4B0EC6" w:rsidRPr="00947EAF" w:rsidRDefault="004B0EC6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120 настоящего административного регламента,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4B0EC6" w:rsidRPr="00947EAF" w:rsidRDefault="004B0EC6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«Управление культуры администрации Воскресенского муниципального района Московской области» или 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4B0EC6" w:rsidRPr="00947EAF" w:rsidRDefault="004B0EC6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C5272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муниципальное учреждение «Управление культуры администрации Воскресенского муниципального района Московской области» в установленном порядке незамедлительно направляет имеющиеся материалы в органы прокуратуры.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4B0EC6" w:rsidRPr="00947EAF" w:rsidRDefault="004B0EC6" w:rsidP="00C527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местонахождение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«Управление культуры администрации Воскресенского муниципального района Московской области»</w:t>
      </w:r>
    </w:p>
    <w:p w:rsidR="004B0EC6" w:rsidRPr="00947EAF" w:rsidRDefault="004B0EC6" w:rsidP="00C527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B0EC6" w:rsidRPr="00947EAF" w:rsidRDefault="004B0EC6" w:rsidP="00C527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При подаче жалобы заинтересованное лицо вправе получить в муниципальном учреждении «Управление культуры администрации Воскресенского муниципального района Московской области»</w:t>
      </w:r>
      <w:r w:rsidR="00151527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4B0EC6" w:rsidRPr="00947EAF" w:rsidRDefault="004B0EC6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B0EC6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B0EC6" w:rsidRPr="00947EAF" w:rsidRDefault="004B0EC6" w:rsidP="00C5272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B0EC6" w:rsidRPr="00947EAF" w:rsidRDefault="004B0EC6" w:rsidP="00F87A37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муниципального учреждения «Управление культуры администрации Воскресенского муниципального района Московской области», должностных лиц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«Управление культуры администрации Воскресенского муниципального района Московской области», муниципальных служащих, осуществляется посредством размещения информации на стендах в местах предоставления му</w:t>
      </w:r>
      <w:r w:rsidR="00DD4C50">
        <w:rPr>
          <w:rFonts w:ascii="Times New Roman" w:hAnsi="Times New Roman" w:cs="Times New Roman"/>
          <w:sz w:val="28"/>
          <w:szCs w:val="28"/>
        </w:rPr>
        <w:t>ниципальной услуги в учреждении,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подведомстве</w:t>
      </w:r>
      <w:r w:rsidR="00DD4C50">
        <w:rPr>
          <w:rFonts w:ascii="Times New Roman" w:hAnsi="Times New Roman" w:cs="Times New Roman"/>
          <w:sz w:val="28"/>
          <w:szCs w:val="28"/>
        </w:rPr>
        <w:t>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муниципальному учреждению «Управление культуры администрации Воскресенского муниципального района Московской области»</w:t>
      </w:r>
      <w:r w:rsidR="005228E8">
        <w:rPr>
          <w:rFonts w:ascii="Times New Roman" w:hAnsi="Times New Roman" w:cs="Times New Roman"/>
          <w:sz w:val="28"/>
          <w:szCs w:val="28"/>
        </w:rPr>
        <w:t>,</w:t>
      </w:r>
      <w:r w:rsidRPr="00947EAF">
        <w:rPr>
          <w:rFonts w:ascii="Times New Roman" w:hAnsi="Times New Roman" w:cs="Times New Roman"/>
          <w:sz w:val="28"/>
          <w:szCs w:val="28"/>
        </w:rPr>
        <w:t xml:space="preserve"> и МФЦ, на официальном сайте муниципального учреждения «Управление культуры администрации Воскресенского муниципального района Московской области» и МФЦ,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4B0EC6" w:rsidRPr="00947EAF" w:rsidRDefault="004B0EC6" w:rsidP="00322C25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4B0EC6" w:rsidRPr="00947EAF" w:rsidSect="00F87A37">
          <w:footerReference w:type="default" r:id="rId11"/>
          <w:pgSz w:w="11906" w:h="16838"/>
          <w:pgMar w:top="1134" w:right="567" w:bottom="1134" w:left="1276" w:header="708" w:footer="708" w:gutter="0"/>
          <w:paperSrc w:first="15" w:other="15"/>
          <w:cols w:space="708"/>
          <w:titlePg/>
          <w:docGrid w:linePitch="360"/>
        </w:sectPr>
      </w:pPr>
    </w:p>
    <w:p w:rsidR="004B0EC6" w:rsidRPr="00947EAF" w:rsidRDefault="004B0EC6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Приложение 1</w:t>
      </w:r>
    </w:p>
    <w:p w:rsidR="004B0EC6" w:rsidRPr="00947EAF" w:rsidRDefault="004B0EC6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322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</w:t>
      </w:r>
    </w:p>
    <w:p w:rsidR="004B0EC6" w:rsidRPr="00947EAF" w:rsidRDefault="004B0EC6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4B0EC6" w:rsidRPr="00947EAF" w:rsidRDefault="004B0EC6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услугу, многофункциональных центров предоставления государственных и муниципальных услуг Московской области</w:t>
      </w:r>
    </w:p>
    <w:p w:rsidR="004B0EC6" w:rsidRPr="00947EAF" w:rsidRDefault="004B0EC6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1. Муниципальное учреждение «Управление культуры администрации Воскресенского муниципального района Московской области»</w:t>
      </w:r>
    </w:p>
    <w:p w:rsidR="004B0EC6" w:rsidRPr="00947EAF" w:rsidRDefault="004B0EC6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Место нахождения муниципального учреждение «Управление культуры администрации Воскресенского муниципального района Московской области»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947EAF">
        <w:rPr>
          <w:rFonts w:ascii="Times New Roman" w:hAnsi="Times New Roman" w:cs="Times New Roman"/>
          <w:sz w:val="28"/>
          <w:szCs w:val="28"/>
        </w:rPr>
        <w:t>г. Воскресенск, ул. Советская, д.8.</w:t>
      </w:r>
    </w:p>
    <w:p w:rsidR="004B0EC6" w:rsidRPr="00947EAF" w:rsidRDefault="004B0EC6" w:rsidP="00E04A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График работы муниципального учреждение «Управление культуры администрации Воскресенского муниципального района Московской области»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4B0EC6" w:rsidRPr="00947EAF" w:rsidRDefault="004B0EC6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График приема заявителей в муниципальном учреждении «Управление культуры администрации Воскресенского муниципального района Московской области»: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B0EC6" w:rsidRPr="00947EAF" w:rsidRDefault="004B0EC6" w:rsidP="00E04A7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7E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4B0EC6" w:rsidRPr="00947EAF" w:rsidRDefault="004B0EC6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Почтовый адрес администрации муниципальном учреждении «Управление культуры администрации Воскресенского муниципального района Московской области» : 140200, Московская область, город Воскресенск, ул. Советская, д. 8.</w:t>
      </w:r>
    </w:p>
    <w:p w:rsidR="004B0EC6" w:rsidRPr="00947EAF" w:rsidRDefault="004B0EC6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+7(949)-44-2-05-95.</w:t>
      </w:r>
    </w:p>
    <w:p w:rsidR="004B0EC6" w:rsidRPr="00947EAF" w:rsidRDefault="004B0EC6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Официальный сайт муниципального учреждения «Управление культуры администрации Воскресенского муниципального района Московской области» администрации в сети Интернет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hyperlink r:id="rId12" w:history="1">
        <w:r w:rsidRPr="00F56E8F">
          <w:rPr>
            <w:rStyle w:val="af1"/>
            <w:rFonts w:ascii="Times New Roman" w:hAnsi="Times New Roman" w:cs="Times New Roman"/>
            <w:sz w:val="28"/>
            <w:szCs w:val="28"/>
          </w:rPr>
          <w:t>http://www.culture-vmr.ru/</w:t>
        </w:r>
      </w:hyperlink>
      <w:r w:rsidRPr="00F56E8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FE49E0" w:rsidRDefault="004B0EC6" w:rsidP="00322C2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 xml:space="preserve">муниципального учреждения «Управление культуры администрации Воскресенского муниципального района Московской области» в сети Интернет: </w:t>
      </w:r>
      <w:hyperlink r:id="rId13" w:history="1">
        <w:r w:rsidR="00FE49E0" w:rsidRPr="00FB1E2A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upravlenie</w:t>
        </w:r>
        <w:r w:rsidR="00FE49E0" w:rsidRPr="00FB1E2A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r w:rsidR="00FE49E0" w:rsidRPr="00FB1E2A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culture</w:t>
        </w:r>
        <w:r w:rsidR="00FE49E0" w:rsidRPr="00FB1E2A">
          <w:rPr>
            <w:rStyle w:val="af1"/>
            <w:rFonts w:ascii="Times New Roman" w:hAnsi="Times New Roman" w:cs="Times New Roman"/>
            <w:sz w:val="28"/>
            <w:szCs w:val="28"/>
          </w:rPr>
          <w:t>-</w:t>
        </w:r>
        <w:r w:rsidR="00FE49E0" w:rsidRPr="00FB1E2A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vmr</w:t>
        </w:r>
        <w:r w:rsidR="00FE49E0" w:rsidRPr="00FB1E2A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FE49E0" w:rsidRPr="00FB1E2A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E49E0" w:rsidRPr="00FE49E0" w:rsidRDefault="00FE49E0" w:rsidP="00322C2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322C2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2C0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7EAF">
        <w:rPr>
          <w:rFonts w:ascii="Times New Roman" w:hAnsi="Times New Roman" w:cs="Times New Roman"/>
          <w:sz w:val="28"/>
          <w:szCs w:val="28"/>
        </w:rPr>
        <w:t>. Муниципальное учрежд</w:t>
      </w:r>
      <w:r w:rsidR="00DD4C50">
        <w:rPr>
          <w:rFonts w:ascii="Times New Roman" w:hAnsi="Times New Roman" w:cs="Times New Roman"/>
          <w:sz w:val="28"/>
          <w:szCs w:val="28"/>
        </w:rPr>
        <w:t>ение «</w:t>
      </w:r>
      <w:r w:rsidR="003B5B00">
        <w:rPr>
          <w:rFonts w:ascii="Times New Roman" w:hAnsi="Times New Roman" w:cs="Times New Roman"/>
          <w:sz w:val="28"/>
          <w:szCs w:val="28"/>
        </w:rPr>
        <w:t>Воскресенская межпоселенческая библиотека</w:t>
      </w:r>
      <w:r w:rsidRPr="00947EAF">
        <w:rPr>
          <w:rFonts w:ascii="Times New Roman" w:hAnsi="Times New Roman" w:cs="Times New Roman"/>
          <w:sz w:val="28"/>
          <w:szCs w:val="28"/>
        </w:rPr>
        <w:t>»</w:t>
      </w:r>
    </w:p>
    <w:p w:rsidR="004B0EC6" w:rsidRPr="00947EAF" w:rsidRDefault="004B0EC6" w:rsidP="002C0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Место нахождения муниципального учреждения «</w:t>
      </w:r>
      <w:r w:rsidR="003B5B00">
        <w:rPr>
          <w:rFonts w:ascii="Times New Roman" w:hAnsi="Times New Roman" w:cs="Times New Roman"/>
          <w:sz w:val="28"/>
          <w:szCs w:val="28"/>
        </w:rPr>
        <w:t>Воскресенская межпоселенческая библиотека</w:t>
      </w:r>
      <w:r w:rsidR="000A2C64">
        <w:rPr>
          <w:rFonts w:ascii="Times New Roman" w:hAnsi="Times New Roman" w:cs="Times New Roman"/>
          <w:sz w:val="28"/>
          <w:szCs w:val="28"/>
        </w:rPr>
        <w:t>»</w:t>
      </w:r>
      <w:r w:rsidRPr="00947EAF">
        <w:rPr>
          <w:rFonts w:ascii="Times New Roman" w:hAnsi="Times New Roman" w:cs="Times New Roman"/>
          <w:sz w:val="28"/>
          <w:szCs w:val="28"/>
        </w:rPr>
        <w:t>: г. Воскресенск, ул.</w:t>
      </w:r>
      <w:r w:rsidR="000A2C64">
        <w:rPr>
          <w:rFonts w:ascii="Times New Roman" w:hAnsi="Times New Roman" w:cs="Times New Roman"/>
          <w:sz w:val="28"/>
          <w:szCs w:val="28"/>
        </w:rPr>
        <w:t xml:space="preserve"> </w:t>
      </w:r>
      <w:r w:rsidR="003B5B00">
        <w:rPr>
          <w:rFonts w:ascii="Times New Roman" w:hAnsi="Times New Roman" w:cs="Times New Roman"/>
          <w:sz w:val="28"/>
          <w:szCs w:val="28"/>
        </w:rPr>
        <w:t>Куйбышева, д.47 Г</w:t>
      </w:r>
    </w:p>
    <w:p w:rsidR="004B0EC6" w:rsidRPr="00947EAF" w:rsidRDefault="004B0EC6" w:rsidP="002C0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График работы муниципального учреждения «</w:t>
      </w:r>
      <w:r w:rsidR="003B5B00">
        <w:rPr>
          <w:rFonts w:ascii="Times New Roman" w:hAnsi="Times New Roman" w:cs="Times New Roman"/>
          <w:sz w:val="28"/>
          <w:szCs w:val="28"/>
        </w:rPr>
        <w:t>Воскресенская межпоселенческая библиотека</w:t>
      </w:r>
      <w:r w:rsidR="000A2C64">
        <w:rPr>
          <w:rFonts w:ascii="Times New Roman" w:hAnsi="Times New Roman" w:cs="Times New Roman"/>
          <w:sz w:val="28"/>
          <w:szCs w:val="28"/>
        </w:rPr>
        <w:t>»</w:t>
      </w:r>
      <w:r w:rsidRPr="00947E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B0EC6" w:rsidRPr="005647DA">
        <w:trPr>
          <w:jc w:val="center"/>
        </w:trPr>
        <w:tc>
          <w:tcPr>
            <w:tcW w:w="1155" w:type="pct"/>
          </w:tcPr>
          <w:p w:rsidR="004B0EC6" w:rsidRPr="00012E09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2E0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B0EC6" w:rsidRPr="009B4EAE" w:rsidRDefault="000A2C64" w:rsidP="000A2C64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B4E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с 8.30 до 17.3</w:t>
            </w:r>
            <w:r w:rsidR="004B0EC6" w:rsidRPr="009B4E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012E09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2E0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012E0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4B0EC6" w:rsidRPr="009B4EAE" w:rsidRDefault="000A2C64">
            <w:pPr>
              <w:jc w:val="center"/>
              <w:rPr>
                <w:rFonts w:cs="Times New Roman"/>
                <w:i/>
              </w:rPr>
            </w:pPr>
            <w:r w:rsidRPr="009B4E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8.30 до 17.3</w:t>
            </w:r>
            <w:r w:rsidR="004B0EC6" w:rsidRPr="009B4E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012E09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12E0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12E0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4B0EC6" w:rsidRPr="009B4EAE" w:rsidRDefault="000A2C64">
            <w:pPr>
              <w:jc w:val="center"/>
              <w:rPr>
                <w:rFonts w:cs="Times New Roman"/>
                <w:i/>
              </w:rPr>
            </w:pPr>
            <w:r w:rsidRPr="009B4E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8.30 до 17.3</w:t>
            </w:r>
            <w:r w:rsidR="004B0EC6" w:rsidRPr="009B4E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012E09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2E0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012E0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4B0EC6" w:rsidRPr="009B4EAE" w:rsidRDefault="000A2C64">
            <w:pPr>
              <w:jc w:val="center"/>
              <w:rPr>
                <w:rFonts w:cs="Times New Roman"/>
                <w:i/>
              </w:rPr>
            </w:pPr>
            <w:r w:rsidRPr="009B4E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8.30 до 17.3</w:t>
            </w:r>
            <w:r w:rsidR="004B0EC6" w:rsidRPr="009B4E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012E09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12E0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B0EC6" w:rsidRPr="009B4EAE" w:rsidRDefault="005228E8">
            <w:pPr>
              <w:jc w:val="center"/>
              <w:rPr>
                <w:rFonts w:cs="Times New Roman"/>
                <w:i/>
              </w:rPr>
            </w:pPr>
            <w:r w:rsidRPr="009B4E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8.30 до 16.15</w:t>
            </w:r>
            <w:r w:rsidR="004B0EC6" w:rsidRPr="009B4E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012E09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12E0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B0EC6" w:rsidRPr="009B4EAE" w:rsidRDefault="004B0EC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B4E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012E09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12E0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B0EC6" w:rsidRPr="009B4EAE" w:rsidRDefault="004B0EC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  <w:r w:rsidRPr="009B4E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4B0EC6" w:rsidRPr="00947EAF" w:rsidRDefault="004B0EC6" w:rsidP="004551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4551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График приема заявителей муниципального учреждения </w:t>
      </w:r>
      <w:r w:rsidR="00506C4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947EAF">
        <w:rPr>
          <w:rFonts w:ascii="Times New Roman" w:hAnsi="Times New Roman" w:cs="Times New Roman"/>
          <w:sz w:val="28"/>
          <w:szCs w:val="28"/>
        </w:rPr>
        <w:t>«</w:t>
      </w:r>
      <w:r w:rsidR="003B5B00">
        <w:rPr>
          <w:rFonts w:ascii="Times New Roman" w:hAnsi="Times New Roman" w:cs="Times New Roman"/>
          <w:sz w:val="28"/>
          <w:szCs w:val="28"/>
        </w:rPr>
        <w:t>Воскресенская межпоселенческая библиотека</w:t>
      </w:r>
      <w:r w:rsidRPr="00947EAF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B0EC6" w:rsidRPr="005647DA">
        <w:trPr>
          <w:jc w:val="center"/>
        </w:trPr>
        <w:tc>
          <w:tcPr>
            <w:tcW w:w="1155" w:type="pct"/>
          </w:tcPr>
          <w:p w:rsidR="004B0EC6" w:rsidRPr="009B4EAE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9B4EAE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4B0EC6" w:rsidRPr="009B4EAE" w:rsidRDefault="004B0EC6">
            <w:pPr>
              <w:jc w:val="center"/>
              <w:rPr>
                <w:rFonts w:cs="Times New Roman"/>
                <w:i/>
              </w:rPr>
            </w:pPr>
            <w:r w:rsidRPr="009B4E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012E09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2E0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012E0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4B0EC6" w:rsidRPr="009B4EAE" w:rsidRDefault="004B0EC6">
            <w:pPr>
              <w:jc w:val="center"/>
              <w:rPr>
                <w:rFonts w:cs="Times New Roman"/>
                <w:i/>
              </w:rPr>
            </w:pPr>
            <w:r w:rsidRPr="009B4E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012E09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12E0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12E0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4B0EC6" w:rsidRPr="009B4EAE" w:rsidRDefault="004B0EC6">
            <w:pPr>
              <w:jc w:val="center"/>
              <w:rPr>
                <w:rFonts w:cs="Times New Roman"/>
                <w:i/>
              </w:rPr>
            </w:pPr>
            <w:r w:rsidRPr="009B4E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012E09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2E0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012E0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4B0EC6" w:rsidRPr="009B4EAE" w:rsidRDefault="004B0EC6">
            <w:pPr>
              <w:jc w:val="center"/>
              <w:rPr>
                <w:rFonts w:cs="Times New Roman"/>
                <w:i/>
              </w:rPr>
            </w:pPr>
            <w:r w:rsidRPr="009B4E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9.00 до 17.00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012E09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12E0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4B0EC6" w:rsidRPr="009B4EAE" w:rsidRDefault="004B0EC6">
            <w:pPr>
              <w:jc w:val="center"/>
              <w:rPr>
                <w:rFonts w:cs="Times New Roman"/>
                <w:i/>
              </w:rPr>
            </w:pPr>
            <w:r w:rsidRPr="009B4E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9.00 до 16.00 (перерыв с 13.00 до 14.00)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012E09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12E0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</w:tcPr>
          <w:p w:rsidR="004B0EC6" w:rsidRPr="009B4EAE" w:rsidRDefault="004B0EC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B4E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012E09" w:rsidRDefault="004B0EC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12E0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tbl>
            <w:tblPr>
              <w:tblW w:w="4708" w:type="pct"/>
              <w:jc w:val="center"/>
              <w:tblLook w:val="01E0"/>
            </w:tblPr>
            <w:tblGrid>
              <w:gridCol w:w="6516"/>
            </w:tblGrid>
            <w:tr w:rsidR="004B0EC6" w:rsidRPr="009B4EAE">
              <w:trPr>
                <w:jc w:val="center"/>
              </w:trPr>
              <w:tc>
                <w:tcPr>
                  <w:tcW w:w="5000" w:type="pct"/>
                </w:tcPr>
                <w:p w:rsidR="004B0EC6" w:rsidRPr="009B4EAE" w:rsidRDefault="004B0EC6">
                  <w:pPr>
                    <w:jc w:val="center"/>
                    <w:rPr>
                      <w:rFonts w:cs="Times New Roman"/>
                      <w:i/>
                    </w:rPr>
                  </w:pPr>
                  <w:r w:rsidRPr="009B4EAE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выходной день</w:t>
                  </w:r>
                </w:p>
              </w:tc>
            </w:tr>
          </w:tbl>
          <w:p w:rsidR="004B0EC6" w:rsidRPr="009B4EAE" w:rsidRDefault="004B0EC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</w:p>
        </w:tc>
      </w:tr>
    </w:tbl>
    <w:p w:rsidR="004B0EC6" w:rsidRPr="00947EAF" w:rsidRDefault="004B0EC6" w:rsidP="002C0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2C0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Почтовый адрес муниципального учреждения</w:t>
      </w:r>
      <w:r w:rsidR="00B31B2B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947EAF">
        <w:rPr>
          <w:rFonts w:ascii="Times New Roman" w:hAnsi="Times New Roman" w:cs="Times New Roman"/>
          <w:sz w:val="28"/>
          <w:szCs w:val="28"/>
        </w:rPr>
        <w:t xml:space="preserve"> «</w:t>
      </w:r>
      <w:r w:rsidR="003B5B00">
        <w:rPr>
          <w:rFonts w:ascii="Times New Roman" w:hAnsi="Times New Roman" w:cs="Times New Roman"/>
          <w:sz w:val="28"/>
          <w:szCs w:val="28"/>
        </w:rPr>
        <w:t>Воскресенская межпоселенческая библиотека»: 140200</w:t>
      </w:r>
      <w:r w:rsidRPr="00947EAF">
        <w:rPr>
          <w:rFonts w:ascii="Times New Roman" w:hAnsi="Times New Roman" w:cs="Times New Roman"/>
          <w:sz w:val="28"/>
          <w:szCs w:val="28"/>
        </w:rPr>
        <w:t>, Московская обла</w:t>
      </w:r>
      <w:r w:rsidR="003B5B00">
        <w:rPr>
          <w:rFonts w:ascii="Times New Roman" w:hAnsi="Times New Roman" w:cs="Times New Roman"/>
          <w:sz w:val="28"/>
          <w:szCs w:val="28"/>
        </w:rPr>
        <w:t>сть, г. Воскресенск, ул. Куйбышева, д.47 Г</w:t>
      </w:r>
      <w:r w:rsidRPr="00947EAF">
        <w:rPr>
          <w:rFonts w:ascii="Times New Roman" w:hAnsi="Times New Roman" w:cs="Times New Roman"/>
          <w:sz w:val="28"/>
          <w:szCs w:val="28"/>
        </w:rPr>
        <w:t>.</w:t>
      </w:r>
    </w:p>
    <w:p w:rsidR="004B0EC6" w:rsidRPr="00C7008A" w:rsidRDefault="004B0EC6" w:rsidP="002C0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Контактный телефон муниципального учреждения </w:t>
      </w:r>
      <w:r w:rsidR="00B31B2B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947EAF">
        <w:rPr>
          <w:rFonts w:ascii="Times New Roman" w:hAnsi="Times New Roman" w:cs="Times New Roman"/>
          <w:sz w:val="28"/>
          <w:szCs w:val="28"/>
        </w:rPr>
        <w:t>«</w:t>
      </w:r>
      <w:r w:rsidR="003B5B00">
        <w:rPr>
          <w:rFonts w:ascii="Times New Roman" w:hAnsi="Times New Roman" w:cs="Times New Roman"/>
          <w:sz w:val="28"/>
          <w:szCs w:val="28"/>
        </w:rPr>
        <w:t>Воскресенская межпоселенческа</w:t>
      </w:r>
      <w:r w:rsidR="00506C46">
        <w:rPr>
          <w:rFonts w:ascii="Times New Roman" w:hAnsi="Times New Roman" w:cs="Times New Roman"/>
          <w:sz w:val="28"/>
          <w:szCs w:val="28"/>
        </w:rPr>
        <w:t>я библиотека»</w:t>
      </w:r>
      <w:r w:rsidR="000A2C64">
        <w:rPr>
          <w:rFonts w:ascii="Times New Roman" w:hAnsi="Times New Roman" w:cs="Times New Roman"/>
          <w:sz w:val="28"/>
          <w:szCs w:val="28"/>
        </w:rPr>
        <w:t>: +7 (496) 44-2-00-84</w:t>
      </w:r>
      <w:r w:rsidR="003B5B00">
        <w:rPr>
          <w:rFonts w:ascii="Times New Roman" w:hAnsi="Times New Roman" w:cs="Times New Roman"/>
          <w:sz w:val="28"/>
          <w:szCs w:val="28"/>
        </w:rPr>
        <w:t>; 44-2-</w:t>
      </w:r>
      <w:r w:rsidR="000A2C64">
        <w:rPr>
          <w:rFonts w:ascii="Times New Roman" w:hAnsi="Times New Roman" w:cs="Times New Roman"/>
          <w:sz w:val="28"/>
          <w:szCs w:val="28"/>
        </w:rPr>
        <w:t>49</w:t>
      </w:r>
      <w:r w:rsidR="003B5B00">
        <w:rPr>
          <w:rFonts w:ascii="Times New Roman" w:hAnsi="Times New Roman" w:cs="Times New Roman"/>
          <w:sz w:val="28"/>
          <w:szCs w:val="28"/>
        </w:rPr>
        <w:t>-</w:t>
      </w:r>
      <w:r w:rsidR="000A2C64">
        <w:rPr>
          <w:rFonts w:ascii="Times New Roman" w:hAnsi="Times New Roman" w:cs="Times New Roman"/>
          <w:sz w:val="28"/>
          <w:szCs w:val="28"/>
        </w:rPr>
        <w:t>86</w:t>
      </w:r>
      <w:r w:rsidRPr="00947EAF">
        <w:rPr>
          <w:rFonts w:ascii="Times New Roman" w:hAnsi="Times New Roman" w:cs="Times New Roman"/>
          <w:sz w:val="28"/>
          <w:szCs w:val="28"/>
        </w:rPr>
        <w:t>.</w:t>
      </w:r>
    </w:p>
    <w:p w:rsidR="00C7008A" w:rsidRPr="00947EAF" w:rsidRDefault="00C7008A" w:rsidP="00C700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культуры «Воскресенская межпоселенческая библиотека</w:t>
      </w:r>
      <w:r w:rsidRPr="00947E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762DC">
          <w:rPr>
            <w:rStyle w:val="af1"/>
            <w:rFonts w:ascii="Times New Roman" w:hAnsi="Times New Roman" w:cs="Times New Roman"/>
            <w:sz w:val="28"/>
            <w:szCs w:val="28"/>
          </w:rPr>
          <w:t>http://www.culture-vmr.ru/</w:t>
        </w:r>
      </w:hyperlink>
      <w:r w:rsidRPr="000762DC">
        <w:rPr>
          <w:rFonts w:ascii="Times New Roman" w:hAnsi="Times New Roman" w:cs="Times New Roman"/>
          <w:sz w:val="28"/>
          <w:szCs w:val="28"/>
        </w:rPr>
        <w:t>.</w:t>
      </w:r>
    </w:p>
    <w:p w:rsidR="004B0EC6" w:rsidRPr="0077466E" w:rsidRDefault="004B0EC6" w:rsidP="00C7008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Адрес электронной почты  муниципального учреждения</w:t>
      </w:r>
      <w:r w:rsidR="000A2C64">
        <w:rPr>
          <w:rFonts w:ascii="Times New Roman" w:hAnsi="Times New Roman" w:cs="Times New Roman"/>
          <w:sz w:val="28"/>
          <w:szCs w:val="28"/>
        </w:rPr>
        <w:t xml:space="preserve"> культуры «Воскресенская межпоселенческая библиотека</w:t>
      </w:r>
      <w:r w:rsidRPr="00947EAF">
        <w:rPr>
          <w:rFonts w:ascii="Times New Roman" w:hAnsi="Times New Roman" w:cs="Times New Roman"/>
          <w:sz w:val="28"/>
          <w:szCs w:val="28"/>
        </w:rPr>
        <w:t xml:space="preserve">» в сети Интернет: </w:t>
      </w:r>
      <w:hyperlink r:id="rId15" w:history="1">
        <w:r w:rsidR="0077466E" w:rsidRPr="00FB1E2A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vmb</w:t>
        </w:r>
        <w:r w:rsidR="0077466E" w:rsidRPr="00FB1E2A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r w:rsidR="0077466E" w:rsidRPr="00FB1E2A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culture</w:t>
        </w:r>
        <w:r w:rsidR="0077466E" w:rsidRPr="00FB1E2A">
          <w:rPr>
            <w:rStyle w:val="af1"/>
            <w:rFonts w:ascii="Times New Roman" w:hAnsi="Times New Roman" w:cs="Times New Roman"/>
            <w:sz w:val="28"/>
            <w:szCs w:val="28"/>
          </w:rPr>
          <w:t>-</w:t>
        </w:r>
        <w:r w:rsidR="0077466E" w:rsidRPr="00FB1E2A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vmr</w:t>
        </w:r>
        <w:r w:rsidR="0077466E" w:rsidRPr="00FB1E2A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77466E" w:rsidRPr="00FB1E2A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47EAF">
        <w:rPr>
          <w:rFonts w:ascii="Times New Roman" w:hAnsi="Times New Roman" w:cs="Times New Roman"/>
          <w:sz w:val="28"/>
          <w:szCs w:val="28"/>
        </w:rPr>
        <w:t>.</w:t>
      </w:r>
    </w:p>
    <w:p w:rsidR="0077466E" w:rsidRPr="0077466E" w:rsidRDefault="0077466E" w:rsidP="00C7008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244A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3B5B00" w:rsidP="00796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B0EC6" w:rsidRPr="00947EAF">
        <w:rPr>
          <w:rFonts w:ascii="Times New Roman" w:hAnsi="Times New Roman" w:cs="Times New Roman"/>
          <w:b/>
          <w:bCs/>
          <w:sz w:val="28"/>
          <w:szCs w:val="28"/>
        </w:rPr>
        <w:t>. МФЦ, расположенные на территории Воскресенского муниципального района Московской области</w:t>
      </w:r>
    </w:p>
    <w:p w:rsidR="004B0EC6" w:rsidRPr="00947EAF" w:rsidRDefault="004B0EC6" w:rsidP="00796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Место нахождения МФЦ: г. Воскресенск, ул. Энгельса, д.14А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947EAF" w:rsidRDefault="004B0EC6" w:rsidP="00796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4B0EC6" w:rsidRPr="005647DA">
        <w:trPr>
          <w:jc w:val="center"/>
        </w:trPr>
        <w:tc>
          <w:tcPr>
            <w:tcW w:w="1155" w:type="pct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5647DA"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20.00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6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14.00 (без перерыва)</w:t>
            </w:r>
          </w:p>
        </w:tc>
      </w:tr>
      <w:tr w:rsidR="004B0EC6" w:rsidRPr="005647DA">
        <w:trPr>
          <w:jc w:val="center"/>
        </w:trPr>
        <w:tc>
          <w:tcPr>
            <w:tcW w:w="1155" w:type="pct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B0EC6" w:rsidRPr="005647DA" w:rsidRDefault="004B0EC6" w:rsidP="00B67C6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647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4B0EC6" w:rsidRPr="00947EAF" w:rsidRDefault="004B0EC6" w:rsidP="007960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Почтовый адрес МФЦ:140209, Московская область, г. Воскресенск, ул. Энгельса, д.14А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0EC6" w:rsidRPr="00947EAF" w:rsidRDefault="004B0EC6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 w:cs="Times New Roman"/>
          <w:sz w:val="28"/>
          <w:szCs w:val="28"/>
        </w:rPr>
        <w:sectPr w:rsidR="004B0EC6" w:rsidRPr="00947EAF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4B0EC6" w:rsidRPr="00947EAF" w:rsidRDefault="004B0EC6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Приложение 2</w:t>
      </w:r>
    </w:p>
    <w:p w:rsidR="004B0EC6" w:rsidRPr="00947EAF" w:rsidRDefault="004B0EC6" w:rsidP="004447F7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B0EC6" w:rsidRPr="00947EAF" w:rsidRDefault="004B0EC6" w:rsidP="004447F7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B0EC6" w:rsidRPr="00947EAF" w:rsidRDefault="004B0EC6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(указывается уполномоченный орган</w:t>
      </w:r>
    </w:p>
    <w:p w:rsidR="004B0EC6" w:rsidRPr="00947EAF" w:rsidRDefault="004B0EC6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на предоставление услуги</w:t>
      </w:r>
    </w:p>
    <w:p w:rsidR="004B0EC6" w:rsidRPr="00947EAF" w:rsidRDefault="004B0EC6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Московской области)</w:t>
      </w:r>
    </w:p>
    <w:p w:rsidR="004B0EC6" w:rsidRPr="00947EAF" w:rsidRDefault="004B0EC6" w:rsidP="004447F7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B0EC6" w:rsidRDefault="004B0EC6" w:rsidP="004447F7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Для физических лиц</w:t>
      </w:r>
    </w:p>
    <w:p w:rsidR="003C40C4" w:rsidRPr="00947EAF" w:rsidRDefault="003C40C4" w:rsidP="004447F7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 индивидуальных предпринимателей)</w:t>
      </w:r>
    </w:p>
    <w:p w:rsidR="004B0EC6" w:rsidRPr="00947EAF" w:rsidRDefault="004B0EC6" w:rsidP="004447F7">
      <w:pPr>
        <w:pStyle w:val="ConsPlusNonformat"/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                      __________________</w:t>
      </w:r>
    </w:p>
    <w:p w:rsidR="004B0EC6" w:rsidRPr="00947EAF" w:rsidRDefault="004B0EC6" w:rsidP="004447F7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Фамилия</w:t>
      </w:r>
    </w:p>
    <w:p w:rsidR="004B0EC6" w:rsidRPr="00947EAF" w:rsidRDefault="004B0EC6" w:rsidP="004447F7">
      <w:pPr>
        <w:pStyle w:val="ConsPlusNonformat"/>
        <w:ind w:left="4249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 </w:t>
      </w:r>
    </w:p>
    <w:p w:rsidR="004B0EC6" w:rsidRPr="00947EAF" w:rsidRDefault="004B0EC6" w:rsidP="004447F7">
      <w:pPr>
        <w:pStyle w:val="ConsPlusNonformat"/>
        <w:ind w:left="4249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3C40C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Имя</w:t>
      </w:r>
    </w:p>
    <w:p w:rsidR="004B0EC6" w:rsidRPr="00947EAF" w:rsidRDefault="004B0EC6" w:rsidP="004447F7">
      <w:pPr>
        <w:pStyle w:val="ConsPlusNonformat"/>
        <w:ind w:left="4249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_______________________ </w:t>
      </w:r>
    </w:p>
    <w:p w:rsidR="004B0EC6" w:rsidRPr="00947EAF" w:rsidRDefault="004B0EC6" w:rsidP="004447F7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2"/>
          <w:szCs w:val="22"/>
        </w:rPr>
      </w:pPr>
      <w:r w:rsidRPr="00947EA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Отчество</w:t>
      </w:r>
    </w:p>
    <w:p w:rsidR="004B0EC6" w:rsidRPr="00947EAF" w:rsidRDefault="004B0EC6" w:rsidP="004447F7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2"/>
          <w:szCs w:val="22"/>
        </w:rPr>
      </w:pPr>
      <w:r w:rsidRPr="00947EA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(при наличии)</w:t>
      </w:r>
    </w:p>
    <w:p w:rsidR="004B0EC6" w:rsidRPr="00947EAF" w:rsidRDefault="004B0EC6" w:rsidP="004447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4447F7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Для юридических лиц</w:t>
      </w:r>
    </w:p>
    <w:p w:rsidR="004B0EC6" w:rsidRPr="00947EAF" w:rsidRDefault="004B0EC6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</w:p>
    <w:p w:rsidR="004B0EC6" w:rsidRPr="00947EAF" w:rsidRDefault="004B0EC6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организационно-правовая форма,</w:t>
      </w:r>
    </w:p>
    <w:p w:rsidR="004B0EC6" w:rsidRPr="00947EAF" w:rsidRDefault="004B0EC6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полное (или сокращенное) </w:t>
      </w:r>
    </w:p>
    <w:p w:rsidR="004B0EC6" w:rsidRPr="00947EAF" w:rsidRDefault="004B0EC6" w:rsidP="004447F7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наименование юридического лица</w:t>
      </w:r>
    </w:p>
    <w:p w:rsidR="004B0EC6" w:rsidRPr="00947EAF" w:rsidRDefault="004B0EC6" w:rsidP="004447F7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ЗАЯВЛЕНИЕ</w:t>
      </w:r>
    </w:p>
    <w:p w:rsidR="004B0EC6" w:rsidRPr="00947EAF" w:rsidRDefault="004B0EC6" w:rsidP="004447F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Прошу Вас предоставить  </w:t>
      </w:r>
      <w:r w:rsidR="00EE6EFB">
        <w:rPr>
          <w:rFonts w:ascii="Times New Roman" w:hAnsi="Times New Roman" w:cs="Times New Roman"/>
          <w:sz w:val="28"/>
          <w:szCs w:val="28"/>
        </w:rPr>
        <w:t>доступ</w:t>
      </w:r>
      <w:r w:rsidR="005C5657">
        <w:rPr>
          <w:rFonts w:ascii="Times New Roman" w:hAnsi="Times New Roman" w:cs="Times New Roman"/>
          <w:sz w:val="28"/>
          <w:szCs w:val="28"/>
        </w:rPr>
        <w:t xml:space="preserve"> к справочно-поисковому аппарату и базам данных муниципальных библиотек </w:t>
      </w:r>
      <w:r w:rsidRPr="00947EAF">
        <w:rPr>
          <w:rFonts w:ascii="Times New Roman" w:hAnsi="Times New Roman" w:cs="Times New Roman"/>
          <w:sz w:val="28"/>
          <w:szCs w:val="28"/>
        </w:rPr>
        <w:t>на территории Воскресенского района</w:t>
      </w:r>
      <w:r w:rsidR="005C5657">
        <w:rPr>
          <w:rFonts w:ascii="Times New Roman" w:hAnsi="Times New Roman" w:cs="Times New Roman"/>
          <w:sz w:val="28"/>
          <w:szCs w:val="28"/>
        </w:rPr>
        <w:t xml:space="preserve"> </w:t>
      </w:r>
      <w:r w:rsidRPr="00947EA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r w:rsidRPr="00947EAF">
        <w:rPr>
          <w:rFonts w:ascii="Times New Roman" w:hAnsi="Times New Roman" w:cs="Times New Roman"/>
          <w:sz w:val="28"/>
          <w:szCs w:val="28"/>
        </w:rPr>
        <w:t>в том числе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B0EC6" w:rsidRPr="00947EAF" w:rsidRDefault="004B0EC6" w:rsidP="004447F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1.___________________________________________________________</w:t>
      </w:r>
    </w:p>
    <w:p w:rsidR="004B0EC6" w:rsidRPr="00947EAF" w:rsidRDefault="004B0EC6" w:rsidP="004447F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2.___________________________________________________________</w:t>
      </w:r>
    </w:p>
    <w:p w:rsidR="004B0EC6" w:rsidRPr="00947EAF" w:rsidRDefault="004B0EC6" w:rsidP="004447F7">
      <w:pPr>
        <w:pStyle w:val="ConsPlusNonformat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Информацию прошу направить по следующему адресу: __________________________________________________________________</w:t>
      </w:r>
    </w:p>
    <w:p w:rsidR="004B0EC6" w:rsidRPr="00947EAF" w:rsidRDefault="004B0EC6" w:rsidP="00D0072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(указывается почтовый адрес, адрес электронной почты, контактный телефон, предоставить информацию через многофункциональный центр предоставления государственных и муниципальных услуг)</w:t>
      </w:r>
    </w:p>
    <w:p w:rsidR="004B0EC6" w:rsidRPr="00947EAF" w:rsidRDefault="004B0EC6" w:rsidP="004447F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0EC6" w:rsidRPr="00947EAF" w:rsidRDefault="004B0EC6" w:rsidP="00D007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"_____" _____________ 20_____ года                        </w:t>
      </w:r>
      <w:r w:rsidRPr="00947EAF">
        <w:rPr>
          <w:rFonts w:ascii="Times New Roman" w:hAnsi="Times New Roman" w:cs="Times New Roman"/>
          <w:sz w:val="22"/>
          <w:szCs w:val="22"/>
        </w:rPr>
        <w:t>______________</w:t>
      </w:r>
    </w:p>
    <w:p w:rsidR="004B0EC6" w:rsidRPr="00947EAF" w:rsidRDefault="004B0EC6" w:rsidP="00D0072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  <w:sectPr w:rsidR="004B0EC6" w:rsidRPr="00947EAF" w:rsidSect="008A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7EAF">
        <w:rPr>
          <w:rFonts w:ascii="Times New Roman" w:hAnsi="Times New Roman" w:cs="Times New Roman"/>
          <w:sz w:val="22"/>
          <w:szCs w:val="22"/>
        </w:rPr>
        <w:t>(подпись</w:t>
      </w:r>
      <w:r w:rsidRPr="00947EAF">
        <w:rPr>
          <w:rFonts w:ascii="Times New Roman" w:hAnsi="Times New Roman" w:cs="Times New Roman"/>
          <w:sz w:val="24"/>
          <w:szCs w:val="24"/>
        </w:rPr>
        <w:t>)</w:t>
      </w:r>
    </w:p>
    <w:p w:rsidR="004B0EC6" w:rsidRPr="00947EAF" w:rsidRDefault="004B0EC6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lastRenderedPageBreak/>
        <w:t>Приложение 3</w:t>
      </w:r>
    </w:p>
    <w:p w:rsidR="004B0EC6" w:rsidRPr="00947EAF" w:rsidRDefault="004B0EC6" w:rsidP="00AD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Блок-схема</w:t>
      </w:r>
    </w:p>
    <w:p w:rsidR="004B0EC6" w:rsidRPr="00947EAF" w:rsidRDefault="004B0EC6" w:rsidP="009953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bCs/>
          <w:color w:val="FF0000"/>
          <w:sz w:val="28"/>
          <w:szCs w:val="28"/>
        </w:rPr>
      </w:pPr>
      <w:r w:rsidRPr="00947E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</w:t>
      </w:r>
      <w:r w:rsidRPr="00947EAF"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  <w:t xml:space="preserve">муниципальной услуги по предоставлению </w:t>
      </w:r>
      <w:r w:rsidR="00995357"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  <w:t>доступа к справочно-поисковому аппарату и базам данных муниципальных библиотек.</w:t>
      </w:r>
    </w:p>
    <w:p w:rsidR="004B0EC6" w:rsidRPr="00947EAF" w:rsidRDefault="0042632E" w:rsidP="00AD1F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42632E">
        <w:rPr>
          <w:noProof/>
        </w:rPr>
        <w:pict>
          <v:roundrect id="_x0000_s1028" style="position:absolute;margin-left:254.7pt;margin-top:500.15pt;width:216.75pt;height:67.5pt;z-index:251662848" arcsize="10923f">
            <v:textbox>
              <w:txbxContent>
                <w:p w:rsidR="00F87A37" w:rsidRPr="0031133A" w:rsidRDefault="00F87A37" w:rsidP="0031133A">
                  <w:pPr>
                    <w:jc w:val="center"/>
                    <w:rPr>
                      <w:sz w:val="20"/>
                      <w:szCs w:val="20"/>
                    </w:rPr>
                  </w:pPr>
                  <w:r w:rsidRPr="0031133A">
                    <w:rPr>
                      <w:sz w:val="20"/>
                      <w:szCs w:val="20"/>
                    </w:rPr>
                    <w:t xml:space="preserve">Мотивированный отказ в  </w:t>
                  </w:r>
                  <w:r>
                    <w:rPr>
                      <w:sz w:val="20"/>
                      <w:szCs w:val="20"/>
                    </w:rPr>
                    <w:t>предоставлении доступа к справочно-поисковому аппарату и базам данных муниципальных библиотек</w:t>
                  </w:r>
                  <w:r w:rsidRPr="0031133A">
                    <w:rPr>
                      <w:sz w:val="20"/>
                      <w:szCs w:val="20"/>
                    </w:rPr>
                    <w:t>.</w:t>
                  </w:r>
                </w:p>
                <w:p w:rsidR="00F87A37" w:rsidRDefault="00F87A37">
                  <w:pPr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 w:rsidRPr="0042632E">
        <w:rPr>
          <w:noProof/>
        </w:rPr>
        <w:pict>
          <v:roundrect id="_x0000_s1029" style="position:absolute;margin-left:-7.05pt;margin-top:494.9pt;width:191.25pt;height:72.75pt;z-index:251661824" arcsize="10923f">
            <v:textbox>
              <w:txbxContent>
                <w:p w:rsidR="00F87A37" w:rsidRPr="0031133A" w:rsidRDefault="00F87A37" w:rsidP="0031133A">
                  <w:pPr>
                    <w:jc w:val="center"/>
                    <w:rPr>
                      <w:sz w:val="20"/>
                      <w:szCs w:val="20"/>
                    </w:rPr>
                  </w:pPr>
                  <w:r w:rsidRPr="0031133A">
                    <w:rPr>
                      <w:sz w:val="20"/>
                      <w:szCs w:val="20"/>
                    </w:rPr>
                    <w:t xml:space="preserve">Предоставление </w:t>
                  </w:r>
                  <w:r>
                    <w:rPr>
                      <w:sz w:val="20"/>
                      <w:szCs w:val="20"/>
                    </w:rPr>
                    <w:t>доступа к справочно-поисковому аппарату и базам данных муниципальных библиотек</w:t>
                  </w:r>
                  <w:r w:rsidRPr="0031133A">
                    <w:rPr>
                      <w:sz w:val="20"/>
                      <w:szCs w:val="20"/>
                    </w:rPr>
                    <w:t>.</w:t>
                  </w:r>
                </w:p>
                <w:p w:rsidR="00F87A37" w:rsidRDefault="00F87A37">
                  <w:pPr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 w:rsidRPr="0042632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26.45pt;margin-top:374.15pt;width:15pt;height:111.75pt;z-index:251659776">
            <v:textbox style="layout-flow:vertical-ideographic"/>
          </v:shape>
        </w:pict>
      </w:r>
      <w:r w:rsidRPr="0042632E">
        <w:rPr>
          <w:noProof/>
        </w:rPr>
        <w:pict>
          <v:shape id="_x0000_s1027" type="#_x0000_t67" style="position:absolute;margin-left:297.45pt;margin-top:374.15pt;width:14.25pt;height:111.75pt;z-index:251660800">
            <v:textbox style="layout-flow:vertical-ideographic"/>
          </v:shape>
        </w:pict>
      </w:r>
      <w:r w:rsidRPr="0042632E">
        <w:rPr>
          <w:noProof/>
        </w:rPr>
        <w:pict>
          <v:roundrect id="_x0000_s1030" style="position:absolute;margin-left:352.2pt;margin-top:293.9pt;width:131.25pt;height:121.5pt;z-index:251657728" arcsize="10923f">
            <v:textbox>
              <w:txbxContent>
                <w:p w:rsidR="00F87A37" w:rsidRDefault="00F87A37">
                  <w:pPr>
                    <w:rPr>
                      <w:rFonts w:cs="Times New Roman"/>
                    </w:rPr>
                  </w:pPr>
                  <w:r w:rsidRPr="00747221">
                    <w:rPr>
                      <w:sz w:val="20"/>
                      <w:szCs w:val="20"/>
                    </w:rPr>
                    <w:t>Заявление</w:t>
                  </w:r>
                  <w:r>
                    <w:rPr>
                      <w:sz w:val="20"/>
                      <w:szCs w:val="20"/>
                    </w:rPr>
                    <w:t xml:space="preserve"> не </w:t>
                  </w:r>
                  <w:r w:rsidRPr="00747221">
                    <w:rPr>
                      <w:sz w:val="20"/>
                      <w:szCs w:val="20"/>
                    </w:rPr>
                    <w:t xml:space="preserve"> соответствует требованиям</w:t>
                  </w:r>
                  <w:r>
                    <w:rPr>
                      <w:sz w:val="20"/>
                      <w:szCs w:val="20"/>
                    </w:rPr>
                    <w:t>, указанным в пункте 25 административного регламента</w:t>
                  </w:r>
                </w:p>
              </w:txbxContent>
            </v:textbox>
          </v:roundrect>
        </w:pict>
      </w:r>
      <w:r w:rsidRPr="0042632E">
        <w:rPr>
          <w:noProof/>
        </w:rPr>
        <w:pict>
          <v:rect id="_x0000_s1031" style="position:absolute;margin-left:134.7pt;margin-top:98.9pt;width:198.75pt;height:78pt;z-index:251653632">
            <v:textbox>
              <w:txbxContent>
                <w:p w:rsidR="00F87A37" w:rsidRPr="00747221" w:rsidRDefault="00F87A37" w:rsidP="00747221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Прием и регистрация заявления о</w:t>
                  </w:r>
                  <w:r>
                    <w:rPr>
                      <w:sz w:val="20"/>
                      <w:szCs w:val="20"/>
                    </w:rPr>
                    <w:t xml:space="preserve"> предоставлении доступа к справочно-поисковому аппарату и базам данных муниципальных библиотек</w:t>
                  </w:r>
                  <w:r w:rsidRPr="00747221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42632E">
        <w:rPr>
          <w:noProof/>
        </w:rPr>
        <w:pict>
          <v:rect id="_x0000_s1032" style="position:absolute;margin-left:121.95pt;margin-top:260.9pt;width:207.75pt;height:98.25pt;z-index:251656704">
            <v:textbox>
              <w:txbxContent>
                <w:p w:rsidR="00F87A37" w:rsidRPr="00747221" w:rsidRDefault="00F87A37">
                  <w:pPr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Рассмотрение заявления и принятие решения  о предоставлении  муниципальной услуги или об отказе в ее предоставлении</w:t>
                  </w:r>
                </w:p>
              </w:txbxContent>
            </v:textbox>
          </v:rect>
        </w:pict>
      </w:r>
      <w:r w:rsidRPr="0042632E">
        <w:rPr>
          <w:noProof/>
        </w:rPr>
        <w:pict>
          <v:roundrect id="_x0000_s1033" style="position:absolute;margin-left:-46.8pt;margin-top:302.15pt;width:146.25pt;height:109.5pt;z-index:251658752" arcsize="10923f">
            <v:textbox>
              <w:txbxContent>
                <w:p w:rsidR="00F87A37" w:rsidRDefault="00F87A37" w:rsidP="0031133A">
                  <w:pPr>
                    <w:rPr>
                      <w:rFonts w:cs="Times New Roman"/>
                    </w:rPr>
                  </w:pPr>
                  <w:r w:rsidRPr="00747221">
                    <w:rPr>
                      <w:sz w:val="20"/>
                      <w:szCs w:val="20"/>
                    </w:rPr>
                    <w:t>Заявление соответствует требованиям</w:t>
                  </w:r>
                  <w:r>
                    <w:rPr>
                      <w:sz w:val="20"/>
                      <w:szCs w:val="20"/>
                    </w:rPr>
                    <w:t>, указанным в пункте 25 административного регламента</w:t>
                  </w:r>
                </w:p>
                <w:p w:rsidR="00F87A37" w:rsidRDefault="00F87A37">
                  <w:pPr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 w:rsidRPr="0042632E">
        <w:rPr>
          <w:noProof/>
        </w:rPr>
        <w:pict>
          <v:shape id="_x0000_s1034" type="#_x0000_t67" style="position:absolute;margin-left:230.7pt;margin-top:190.4pt;width:34.5pt;height:62.25pt;z-index:251655680">
            <v:textbox style="layout-flow:vertical-ideographic"/>
          </v:shape>
        </w:pict>
      </w:r>
      <w:r w:rsidRPr="0042632E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5" type="#_x0000_t114" style="position:absolute;margin-left:-46.8pt;margin-top:98.9pt;width:168.75pt;height:183.75pt;z-index:251654656">
            <v:textbox>
              <w:txbxContent>
                <w:p w:rsidR="00F87A37" w:rsidRPr="00747221" w:rsidRDefault="00F87A37" w:rsidP="00747221">
                  <w:pPr>
                    <w:pStyle w:val="a4"/>
                    <w:numPr>
                      <w:ilvl w:val="0"/>
                      <w:numId w:val="30"/>
                    </w:numPr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Заявление</w:t>
                  </w:r>
                </w:p>
                <w:p w:rsidR="00F87A37" w:rsidRPr="00747221" w:rsidRDefault="00F87A37" w:rsidP="00747221">
                  <w:pPr>
                    <w:pStyle w:val="a4"/>
                    <w:numPr>
                      <w:ilvl w:val="0"/>
                      <w:numId w:val="30"/>
                    </w:numPr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Документ, удостоверяющий личность (при необходимости)</w:t>
                  </w:r>
                </w:p>
                <w:p w:rsidR="00F87A37" w:rsidRPr="00747221" w:rsidRDefault="00F87A37" w:rsidP="00747221">
                  <w:pPr>
                    <w:pStyle w:val="a4"/>
                    <w:numPr>
                      <w:ilvl w:val="0"/>
                      <w:numId w:val="30"/>
                    </w:numPr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Доверенность (для юридических лиц или для физических лиц (при необходимости)</w:t>
                  </w:r>
                </w:p>
              </w:txbxContent>
            </v:textbox>
          </v:shape>
        </w:pict>
      </w:r>
      <w:r w:rsidRPr="0042632E">
        <w:rPr>
          <w:noProof/>
        </w:rPr>
        <w:pict>
          <v:roundrect id="_x0000_s1036" style="position:absolute;margin-left:72.45pt;margin-top:22.4pt;width:279.75pt;height:45pt;z-index:251652608" arcsize="10923f">
            <v:textbox>
              <w:txbxContent>
                <w:p w:rsidR="00F87A37" w:rsidRPr="00747221" w:rsidRDefault="00F87A37" w:rsidP="00747221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Начало предоставления муниципальной услуги .  Прием заявления.</w:t>
                  </w:r>
                </w:p>
              </w:txbxContent>
            </v:textbox>
          </v:roundrect>
        </w:pict>
      </w:r>
    </w:p>
    <w:sectPr w:rsidR="004B0EC6" w:rsidRPr="00947EAF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B7" w:rsidRDefault="00DB46B7" w:rsidP="00773C0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46B7" w:rsidRDefault="00DB46B7" w:rsidP="00773C0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37" w:rsidRDefault="00F87A37" w:rsidP="00275F14">
    <w:pPr>
      <w:pStyle w:val="af"/>
      <w:jc w:val="center"/>
      <w:rPr>
        <w:rFonts w:cs="Times New Roman"/>
      </w:rPr>
    </w:pPr>
    <w:r w:rsidRPr="001C0680">
      <w:rPr>
        <w:rFonts w:ascii="Times New Roman" w:hAnsi="Times New Roman" w:cs="Times New Roman"/>
        <w:sz w:val="24"/>
        <w:szCs w:val="24"/>
      </w:rPr>
      <w:fldChar w:fldCharType="begin"/>
    </w:r>
    <w:r w:rsidRPr="001C0680">
      <w:rPr>
        <w:rFonts w:ascii="Times New Roman" w:hAnsi="Times New Roman" w:cs="Times New Roman"/>
        <w:sz w:val="24"/>
        <w:szCs w:val="24"/>
      </w:rPr>
      <w:instrText>PAGE   \* MERGEFORMAT</w:instrText>
    </w:r>
    <w:r w:rsidRPr="001C0680">
      <w:rPr>
        <w:rFonts w:ascii="Times New Roman" w:hAnsi="Times New Roman" w:cs="Times New Roman"/>
        <w:sz w:val="24"/>
        <w:szCs w:val="24"/>
      </w:rPr>
      <w:fldChar w:fldCharType="separate"/>
    </w:r>
    <w:r w:rsidR="003C40C4">
      <w:rPr>
        <w:rFonts w:ascii="Times New Roman" w:hAnsi="Times New Roman" w:cs="Times New Roman"/>
        <w:noProof/>
        <w:sz w:val="24"/>
        <w:szCs w:val="24"/>
      </w:rPr>
      <w:t>32</w:t>
    </w:r>
    <w:r w:rsidRPr="001C068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B7" w:rsidRDefault="00DB46B7" w:rsidP="00773C0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46B7" w:rsidRDefault="00DB46B7" w:rsidP="00773C0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A6224B"/>
    <w:multiLevelType w:val="hybridMultilevel"/>
    <w:tmpl w:val="A9DCFF1E"/>
    <w:lvl w:ilvl="0" w:tplc="949C995E">
      <w:start w:val="29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3253F6"/>
    <w:multiLevelType w:val="hybridMultilevel"/>
    <w:tmpl w:val="AC945D6E"/>
    <w:lvl w:ilvl="0" w:tplc="B748CD90">
      <w:start w:val="21"/>
      <w:numFmt w:val="decimal"/>
      <w:lvlText w:val="%1."/>
      <w:lvlJc w:val="left"/>
      <w:pPr>
        <w:tabs>
          <w:tab w:val="num" w:pos="220"/>
        </w:tabs>
        <w:ind w:left="1475" w:hanging="37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2BD3773A"/>
    <w:multiLevelType w:val="hybridMultilevel"/>
    <w:tmpl w:val="7548BA36"/>
    <w:lvl w:ilvl="0" w:tplc="3DAC6EA0">
      <w:start w:val="32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7B319B"/>
    <w:multiLevelType w:val="hybridMultilevel"/>
    <w:tmpl w:val="5C62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hint="default"/>
        <w:b w:val="0"/>
        <w:bCs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30"/>
  </w:num>
  <w:num w:numId="4">
    <w:abstractNumId w:val="27"/>
  </w:num>
  <w:num w:numId="5">
    <w:abstractNumId w:val="14"/>
  </w:num>
  <w:num w:numId="6">
    <w:abstractNumId w:val="0"/>
  </w:num>
  <w:num w:numId="7">
    <w:abstractNumId w:val="22"/>
  </w:num>
  <w:num w:numId="8">
    <w:abstractNumId w:val="12"/>
  </w:num>
  <w:num w:numId="9">
    <w:abstractNumId w:val="2"/>
  </w:num>
  <w:num w:numId="10">
    <w:abstractNumId w:val="29"/>
  </w:num>
  <w:num w:numId="11">
    <w:abstractNumId w:val="13"/>
  </w:num>
  <w:num w:numId="12">
    <w:abstractNumId w:val="25"/>
  </w:num>
  <w:num w:numId="13">
    <w:abstractNumId w:val="3"/>
  </w:num>
  <w:num w:numId="14">
    <w:abstractNumId w:val="31"/>
  </w:num>
  <w:num w:numId="15">
    <w:abstractNumId w:val="16"/>
  </w:num>
  <w:num w:numId="16">
    <w:abstractNumId w:val="18"/>
  </w:num>
  <w:num w:numId="17">
    <w:abstractNumId w:val="24"/>
  </w:num>
  <w:num w:numId="18">
    <w:abstractNumId w:val="6"/>
  </w:num>
  <w:num w:numId="19">
    <w:abstractNumId w:val="15"/>
  </w:num>
  <w:num w:numId="20">
    <w:abstractNumId w:val="5"/>
  </w:num>
  <w:num w:numId="21">
    <w:abstractNumId w:val="8"/>
  </w:num>
  <w:num w:numId="22">
    <w:abstractNumId w:val="28"/>
  </w:num>
  <w:num w:numId="23">
    <w:abstractNumId w:val="21"/>
  </w:num>
  <w:num w:numId="24">
    <w:abstractNumId w:val="26"/>
  </w:num>
  <w:num w:numId="25">
    <w:abstractNumId w:val="1"/>
  </w:num>
  <w:num w:numId="26">
    <w:abstractNumId w:val="10"/>
  </w:num>
  <w:num w:numId="27">
    <w:abstractNumId w:val="4"/>
  </w:num>
  <w:num w:numId="28">
    <w:abstractNumId w:val="23"/>
  </w:num>
  <w:num w:numId="29">
    <w:abstractNumId w:val="9"/>
  </w:num>
  <w:num w:numId="30">
    <w:abstractNumId w:val="17"/>
  </w:num>
  <w:num w:numId="31">
    <w:abstractNumId w:val="20"/>
    <w:lvlOverride w:ilvl="0">
      <w:startOverride w:val="29"/>
    </w:lvlOverride>
  </w:num>
  <w:num w:numId="32">
    <w:abstractNumId w:val="7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2C25"/>
    <w:rsid w:val="00004E2D"/>
    <w:rsid w:val="00006DD3"/>
    <w:rsid w:val="00007F12"/>
    <w:rsid w:val="00012E09"/>
    <w:rsid w:val="000406AB"/>
    <w:rsid w:val="000762DC"/>
    <w:rsid w:val="0007698B"/>
    <w:rsid w:val="0009745D"/>
    <w:rsid w:val="000A2C64"/>
    <w:rsid w:val="000B45C6"/>
    <w:rsid w:val="000C4BC2"/>
    <w:rsid w:val="000D1910"/>
    <w:rsid w:val="000E5C01"/>
    <w:rsid w:val="000E78ED"/>
    <w:rsid w:val="001071D4"/>
    <w:rsid w:val="00107A89"/>
    <w:rsid w:val="0011206C"/>
    <w:rsid w:val="001176BD"/>
    <w:rsid w:val="00120568"/>
    <w:rsid w:val="00121F49"/>
    <w:rsid w:val="00143279"/>
    <w:rsid w:val="00144528"/>
    <w:rsid w:val="001479ED"/>
    <w:rsid w:val="00151527"/>
    <w:rsid w:val="00164789"/>
    <w:rsid w:val="00181FF3"/>
    <w:rsid w:val="00182239"/>
    <w:rsid w:val="0018709B"/>
    <w:rsid w:val="001A6456"/>
    <w:rsid w:val="001B13E8"/>
    <w:rsid w:val="001B5A41"/>
    <w:rsid w:val="001C0680"/>
    <w:rsid w:val="001C32EB"/>
    <w:rsid w:val="001C5C3A"/>
    <w:rsid w:val="001C7BAF"/>
    <w:rsid w:val="001E3907"/>
    <w:rsid w:val="00203545"/>
    <w:rsid w:val="00204F15"/>
    <w:rsid w:val="00205F2D"/>
    <w:rsid w:val="002073DB"/>
    <w:rsid w:val="00211BB7"/>
    <w:rsid w:val="002267FD"/>
    <w:rsid w:val="00244A2F"/>
    <w:rsid w:val="00247593"/>
    <w:rsid w:val="00265FB6"/>
    <w:rsid w:val="00274911"/>
    <w:rsid w:val="00275F14"/>
    <w:rsid w:val="00287424"/>
    <w:rsid w:val="00290E4C"/>
    <w:rsid w:val="002A2BD3"/>
    <w:rsid w:val="002A70AC"/>
    <w:rsid w:val="002C0E59"/>
    <w:rsid w:val="002C698A"/>
    <w:rsid w:val="002D1777"/>
    <w:rsid w:val="002E1D5D"/>
    <w:rsid w:val="002E46AB"/>
    <w:rsid w:val="002E79F5"/>
    <w:rsid w:val="002F329F"/>
    <w:rsid w:val="0031133A"/>
    <w:rsid w:val="00312583"/>
    <w:rsid w:val="003148C3"/>
    <w:rsid w:val="00322C25"/>
    <w:rsid w:val="0032542D"/>
    <w:rsid w:val="003420BE"/>
    <w:rsid w:val="00342238"/>
    <w:rsid w:val="00342C2F"/>
    <w:rsid w:val="003545E9"/>
    <w:rsid w:val="00355497"/>
    <w:rsid w:val="00375B2E"/>
    <w:rsid w:val="00387BB5"/>
    <w:rsid w:val="00391F84"/>
    <w:rsid w:val="003A4812"/>
    <w:rsid w:val="003B5B00"/>
    <w:rsid w:val="003C40C4"/>
    <w:rsid w:val="003D28C9"/>
    <w:rsid w:val="003D7671"/>
    <w:rsid w:val="003E39E0"/>
    <w:rsid w:val="003E4E8F"/>
    <w:rsid w:val="004001B5"/>
    <w:rsid w:val="00407976"/>
    <w:rsid w:val="004145ED"/>
    <w:rsid w:val="00416BD4"/>
    <w:rsid w:val="00421C83"/>
    <w:rsid w:val="0042632E"/>
    <w:rsid w:val="0043521D"/>
    <w:rsid w:val="00443887"/>
    <w:rsid w:val="004447F7"/>
    <w:rsid w:val="004515C5"/>
    <w:rsid w:val="004551B8"/>
    <w:rsid w:val="004577DD"/>
    <w:rsid w:val="00462F01"/>
    <w:rsid w:val="0046556B"/>
    <w:rsid w:val="00465B5A"/>
    <w:rsid w:val="00470B20"/>
    <w:rsid w:val="00477674"/>
    <w:rsid w:val="00486359"/>
    <w:rsid w:val="004B0EC6"/>
    <w:rsid w:val="004B5092"/>
    <w:rsid w:val="004B6839"/>
    <w:rsid w:val="004C35AB"/>
    <w:rsid w:val="004D7393"/>
    <w:rsid w:val="004E3308"/>
    <w:rsid w:val="00506C46"/>
    <w:rsid w:val="00507B30"/>
    <w:rsid w:val="00514921"/>
    <w:rsid w:val="005152E6"/>
    <w:rsid w:val="005228E8"/>
    <w:rsid w:val="00527463"/>
    <w:rsid w:val="005436E9"/>
    <w:rsid w:val="00545AF4"/>
    <w:rsid w:val="0055096A"/>
    <w:rsid w:val="00551732"/>
    <w:rsid w:val="005535AD"/>
    <w:rsid w:val="005625CD"/>
    <w:rsid w:val="005647DA"/>
    <w:rsid w:val="00570720"/>
    <w:rsid w:val="00590E17"/>
    <w:rsid w:val="005A513F"/>
    <w:rsid w:val="005A5C2C"/>
    <w:rsid w:val="005A7F57"/>
    <w:rsid w:val="005B1FE8"/>
    <w:rsid w:val="005B5FC3"/>
    <w:rsid w:val="005C3F19"/>
    <w:rsid w:val="005C5657"/>
    <w:rsid w:val="005C65F8"/>
    <w:rsid w:val="005F1213"/>
    <w:rsid w:val="006058E6"/>
    <w:rsid w:val="006210AA"/>
    <w:rsid w:val="0062637B"/>
    <w:rsid w:val="006418EF"/>
    <w:rsid w:val="006470E0"/>
    <w:rsid w:val="00655EB9"/>
    <w:rsid w:val="0066444D"/>
    <w:rsid w:val="0067337E"/>
    <w:rsid w:val="00675171"/>
    <w:rsid w:val="00690550"/>
    <w:rsid w:val="00693189"/>
    <w:rsid w:val="00696475"/>
    <w:rsid w:val="006A4206"/>
    <w:rsid w:val="006B6E69"/>
    <w:rsid w:val="006C002C"/>
    <w:rsid w:val="006C0354"/>
    <w:rsid w:val="006C1A6D"/>
    <w:rsid w:val="006E454A"/>
    <w:rsid w:val="007149D5"/>
    <w:rsid w:val="00714A90"/>
    <w:rsid w:val="00747221"/>
    <w:rsid w:val="007629D9"/>
    <w:rsid w:val="00765EB1"/>
    <w:rsid w:val="00773C0A"/>
    <w:rsid w:val="0077466E"/>
    <w:rsid w:val="00775210"/>
    <w:rsid w:val="00780726"/>
    <w:rsid w:val="0079609A"/>
    <w:rsid w:val="007B599D"/>
    <w:rsid w:val="007C7C77"/>
    <w:rsid w:val="007D3F1C"/>
    <w:rsid w:val="008030CB"/>
    <w:rsid w:val="00826363"/>
    <w:rsid w:val="00841091"/>
    <w:rsid w:val="00841E04"/>
    <w:rsid w:val="00853FC8"/>
    <w:rsid w:val="0086026A"/>
    <w:rsid w:val="008639CF"/>
    <w:rsid w:val="00872163"/>
    <w:rsid w:val="00875F50"/>
    <w:rsid w:val="00875FA6"/>
    <w:rsid w:val="00887C55"/>
    <w:rsid w:val="008A203F"/>
    <w:rsid w:val="008A29B0"/>
    <w:rsid w:val="008A5141"/>
    <w:rsid w:val="008B2E08"/>
    <w:rsid w:val="008B418D"/>
    <w:rsid w:val="008B7543"/>
    <w:rsid w:val="008D07A6"/>
    <w:rsid w:val="008E126B"/>
    <w:rsid w:val="008F3EC9"/>
    <w:rsid w:val="00900198"/>
    <w:rsid w:val="00904756"/>
    <w:rsid w:val="009271CF"/>
    <w:rsid w:val="009300D3"/>
    <w:rsid w:val="009358E8"/>
    <w:rsid w:val="009365DD"/>
    <w:rsid w:val="00940370"/>
    <w:rsid w:val="00947EAF"/>
    <w:rsid w:val="009710BA"/>
    <w:rsid w:val="00975065"/>
    <w:rsid w:val="0098268B"/>
    <w:rsid w:val="009902CD"/>
    <w:rsid w:val="00995357"/>
    <w:rsid w:val="00996421"/>
    <w:rsid w:val="009A1050"/>
    <w:rsid w:val="009A6A21"/>
    <w:rsid w:val="009B2F85"/>
    <w:rsid w:val="009B4EAE"/>
    <w:rsid w:val="009B5F59"/>
    <w:rsid w:val="009C75CF"/>
    <w:rsid w:val="009D4186"/>
    <w:rsid w:val="009D46C4"/>
    <w:rsid w:val="009E437C"/>
    <w:rsid w:val="00A02F4E"/>
    <w:rsid w:val="00A1306A"/>
    <w:rsid w:val="00A17C08"/>
    <w:rsid w:val="00A3082B"/>
    <w:rsid w:val="00A46AD9"/>
    <w:rsid w:val="00A60736"/>
    <w:rsid w:val="00A64173"/>
    <w:rsid w:val="00A74871"/>
    <w:rsid w:val="00A8399F"/>
    <w:rsid w:val="00AB2839"/>
    <w:rsid w:val="00AC3698"/>
    <w:rsid w:val="00AD1FE3"/>
    <w:rsid w:val="00AD5624"/>
    <w:rsid w:val="00AE2DCF"/>
    <w:rsid w:val="00AF68E5"/>
    <w:rsid w:val="00AF7E7D"/>
    <w:rsid w:val="00B04D44"/>
    <w:rsid w:val="00B13E62"/>
    <w:rsid w:val="00B23D87"/>
    <w:rsid w:val="00B31B2B"/>
    <w:rsid w:val="00B34022"/>
    <w:rsid w:val="00B46AD5"/>
    <w:rsid w:val="00B60FD9"/>
    <w:rsid w:val="00B61F1C"/>
    <w:rsid w:val="00B6238F"/>
    <w:rsid w:val="00B67C63"/>
    <w:rsid w:val="00B73EA8"/>
    <w:rsid w:val="00B84C0F"/>
    <w:rsid w:val="00B9646D"/>
    <w:rsid w:val="00BA1878"/>
    <w:rsid w:val="00BC1350"/>
    <w:rsid w:val="00BC6BC5"/>
    <w:rsid w:val="00BE15DF"/>
    <w:rsid w:val="00BE1A73"/>
    <w:rsid w:val="00C01BDC"/>
    <w:rsid w:val="00C051FE"/>
    <w:rsid w:val="00C15307"/>
    <w:rsid w:val="00C23453"/>
    <w:rsid w:val="00C24751"/>
    <w:rsid w:val="00C325A0"/>
    <w:rsid w:val="00C3727A"/>
    <w:rsid w:val="00C42BBE"/>
    <w:rsid w:val="00C47978"/>
    <w:rsid w:val="00C52728"/>
    <w:rsid w:val="00C52E2E"/>
    <w:rsid w:val="00C54989"/>
    <w:rsid w:val="00C62DB0"/>
    <w:rsid w:val="00C7008A"/>
    <w:rsid w:val="00C7507C"/>
    <w:rsid w:val="00C87930"/>
    <w:rsid w:val="00C950DA"/>
    <w:rsid w:val="00CA210C"/>
    <w:rsid w:val="00CB0123"/>
    <w:rsid w:val="00CB0141"/>
    <w:rsid w:val="00CB10BF"/>
    <w:rsid w:val="00CB4764"/>
    <w:rsid w:val="00CC2E42"/>
    <w:rsid w:val="00CC516E"/>
    <w:rsid w:val="00CD2772"/>
    <w:rsid w:val="00CE7DD8"/>
    <w:rsid w:val="00CF1F47"/>
    <w:rsid w:val="00CF76C1"/>
    <w:rsid w:val="00D0072C"/>
    <w:rsid w:val="00D01E8E"/>
    <w:rsid w:val="00D06BA7"/>
    <w:rsid w:val="00D14CC5"/>
    <w:rsid w:val="00D1594B"/>
    <w:rsid w:val="00D16644"/>
    <w:rsid w:val="00D17CAA"/>
    <w:rsid w:val="00D3791F"/>
    <w:rsid w:val="00D45CAB"/>
    <w:rsid w:val="00D611B8"/>
    <w:rsid w:val="00D61930"/>
    <w:rsid w:val="00D76C45"/>
    <w:rsid w:val="00D80DB5"/>
    <w:rsid w:val="00D850A1"/>
    <w:rsid w:val="00D91E0A"/>
    <w:rsid w:val="00DB46B7"/>
    <w:rsid w:val="00DC2B6E"/>
    <w:rsid w:val="00DC2F65"/>
    <w:rsid w:val="00DD0C6F"/>
    <w:rsid w:val="00DD3445"/>
    <w:rsid w:val="00DD4C50"/>
    <w:rsid w:val="00DF4AAF"/>
    <w:rsid w:val="00DF7B7A"/>
    <w:rsid w:val="00E04A72"/>
    <w:rsid w:val="00E16087"/>
    <w:rsid w:val="00E2769D"/>
    <w:rsid w:val="00E310C8"/>
    <w:rsid w:val="00E339CA"/>
    <w:rsid w:val="00E464D3"/>
    <w:rsid w:val="00E474BC"/>
    <w:rsid w:val="00E511D7"/>
    <w:rsid w:val="00E56A93"/>
    <w:rsid w:val="00E61024"/>
    <w:rsid w:val="00E64181"/>
    <w:rsid w:val="00E847E1"/>
    <w:rsid w:val="00EA3DE0"/>
    <w:rsid w:val="00EA3F89"/>
    <w:rsid w:val="00EB6830"/>
    <w:rsid w:val="00ED139A"/>
    <w:rsid w:val="00ED5C74"/>
    <w:rsid w:val="00ED7993"/>
    <w:rsid w:val="00EE6EFB"/>
    <w:rsid w:val="00EF5179"/>
    <w:rsid w:val="00EF57A6"/>
    <w:rsid w:val="00F00B45"/>
    <w:rsid w:val="00F277C3"/>
    <w:rsid w:val="00F50890"/>
    <w:rsid w:val="00F533EA"/>
    <w:rsid w:val="00F53CFD"/>
    <w:rsid w:val="00F56E8F"/>
    <w:rsid w:val="00F67765"/>
    <w:rsid w:val="00F716F7"/>
    <w:rsid w:val="00F81027"/>
    <w:rsid w:val="00F828AB"/>
    <w:rsid w:val="00F8792F"/>
    <w:rsid w:val="00F87A37"/>
    <w:rsid w:val="00FA7130"/>
    <w:rsid w:val="00FA77EB"/>
    <w:rsid w:val="00FB1126"/>
    <w:rsid w:val="00FB5F2B"/>
    <w:rsid w:val="00FC190D"/>
    <w:rsid w:val="00FC3BF8"/>
    <w:rsid w:val="00FC7A97"/>
    <w:rsid w:val="00FD7D27"/>
    <w:rsid w:val="00FE49E0"/>
    <w:rsid w:val="00FE4EDB"/>
    <w:rsid w:val="00FE70AC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heading 2"/>
    <w:basedOn w:val="a0"/>
    <w:next w:val="a0"/>
    <w:link w:val="20"/>
    <w:unhideWhenUsed/>
    <w:qFormat/>
    <w:locked/>
    <w:rsid w:val="00F87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322C25"/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322C25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322C25"/>
    <w:pPr>
      <w:ind w:left="720"/>
    </w:pPr>
  </w:style>
  <w:style w:type="paragraph" w:customStyle="1" w:styleId="a">
    <w:name w:val="МУ Обычный стиль"/>
    <w:basedOn w:val="a0"/>
    <w:link w:val="a5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22C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0"/>
    <w:link w:val="a7"/>
    <w:uiPriority w:val="99"/>
    <w:semiHidden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22C25"/>
    <w:rPr>
      <w:rFonts w:ascii="Tahoma" w:hAnsi="Tahoma" w:cs="Tahoma"/>
      <w:sz w:val="16"/>
      <w:szCs w:val="16"/>
      <w:lang w:eastAsia="ru-RU"/>
    </w:rPr>
  </w:style>
  <w:style w:type="character" w:styleId="a8">
    <w:name w:val="annotation reference"/>
    <w:uiPriority w:val="99"/>
    <w:semiHidden/>
    <w:rsid w:val="00322C2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rsid w:val="00322C2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22C25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322C25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22C25"/>
    <w:rPr>
      <w:rFonts w:eastAsia="Times New Roman"/>
      <w:b/>
      <w:bCs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322C25"/>
  </w:style>
  <w:style w:type="character" w:customStyle="1" w:styleId="u">
    <w:name w:val="u"/>
    <w:basedOn w:val="a1"/>
    <w:uiPriority w:val="99"/>
    <w:rsid w:val="00322C25"/>
  </w:style>
  <w:style w:type="character" w:customStyle="1" w:styleId="ConsPlusNormal0">
    <w:name w:val="ConsPlusNormal Знак"/>
    <w:link w:val="ConsPlusNormal"/>
    <w:uiPriority w:val="99"/>
    <w:locked/>
    <w:rsid w:val="00322C25"/>
    <w:rPr>
      <w:rFonts w:ascii="Arial" w:hAnsi="Arial" w:cs="Arial"/>
      <w:lang w:val="ru-RU" w:eastAsia="ru-RU"/>
    </w:rPr>
  </w:style>
  <w:style w:type="paragraph" w:styleId="ad">
    <w:name w:val="header"/>
    <w:basedOn w:val="a0"/>
    <w:link w:val="ae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322C25"/>
    <w:rPr>
      <w:rFonts w:eastAsia="Times New Roman"/>
      <w:lang w:eastAsia="ru-RU"/>
    </w:rPr>
  </w:style>
  <w:style w:type="paragraph" w:styleId="af">
    <w:name w:val="footer"/>
    <w:basedOn w:val="a0"/>
    <w:link w:val="af0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322C25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Абзац списка1"/>
    <w:basedOn w:val="a0"/>
    <w:uiPriority w:val="99"/>
    <w:rsid w:val="002F329F"/>
    <w:pPr>
      <w:ind w:left="720"/>
    </w:pPr>
    <w:rPr>
      <w:rFonts w:eastAsia="Calibri"/>
    </w:rPr>
  </w:style>
  <w:style w:type="character" w:styleId="af1">
    <w:name w:val="Hyperlink"/>
    <w:uiPriority w:val="99"/>
    <w:rsid w:val="002F329F"/>
    <w:rPr>
      <w:color w:val="0000FF"/>
      <w:u w:val="single"/>
    </w:rPr>
  </w:style>
  <w:style w:type="character" w:customStyle="1" w:styleId="a5">
    <w:name w:val="МУ Обычный стиль Знак"/>
    <w:link w:val="a"/>
    <w:locked/>
    <w:rsid w:val="002F329F"/>
    <w:rPr>
      <w:rFonts w:ascii="Times New Roman" w:hAnsi="Times New Roman" w:cs="Times New Roman"/>
      <w:sz w:val="28"/>
      <w:szCs w:val="28"/>
      <w:lang w:eastAsia="ru-RU"/>
    </w:rPr>
  </w:style>
  <w:style w:type="paragraph" w:styleId="af2">
    <w:name w:val="No Spacing"/>
    <w:uiPriority w:val="99"/>
    <w:qFormat/>
    <w:rsid w:val="00244A2F"/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244A2F"/>
  </w:style>
  <w:style w:type="character" w:styleId="af3">
    <w:name w:val="FollowedHyperlink"/>
    <w:basedOn w:val="a1"/>
    <w:uiPriority w:val="99"/>
    <w:semiHidden/>
    <w:unhideWhenUsed/>
    <w:rsid w:val="00C7008A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rsid w:val="00F87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Emphasis"/>
    <w:basedOn w:val="a1"/>
    <w:qFormat/>
    <w:locked/>
    <w:rsid w:val="00F87A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hyperlink" Target="mailto:upravlenie@culture-vmr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ulture-vmr.ru/" TargetMode="External"/><Relationship Id="rId12" Type="http://schemas.openxmlformats.org/officeDocument/2006/relationships/hyperlink" Target="http://www.culture-vm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vmb@culture-vmr.ru" TargetMode="Externa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hyperlink" Target="http://www.culture-v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10781</Words>
  <Characters>61458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lukjanova</dc:creator>
  <cp:lastModifiedBy>КемпиЮВ</cp:lastModifiedBy>
  <cp:revision>3</cp:revision>
  <cp:lastPrinted>2015-10-02T14:23:00Z</cp:lastPrinted>
  <dcterms:created xsi:type="dcterms:W3CDTF">2015-10-02T13:18:00Z</dcterms:created>
  <dcterms:modified xsi:type="dcterms:W3CDTF">2015-10-02T14:23:00Z</dcterms:modified>
</cp:coreProperties>
</file>