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E95B6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FF15C7" w:rsidP="00FF15C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29.09.2017 №192</w:t>
      </w:r>
    </w:p>
    <w:p w:rsidR="00E95B6E" w:rsidRPr="00F911F4" w:rsidRDefault="00E95B6E" w:rsidP="00FF15C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bookmarkStart w:id="0" w:name="_GoBack"/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</w:t>
      </w:r>
      <w:r w:rsidR="00E95B6E" w:rsidRPr="00C97788">
        <w:rPr>
          <w:sz w:val="24"/>
          <w:szCs w:val="24"/>
        </w:rPr>
        <w:t>эффективности на</w:t>
      </w:r>
      <w:r w:rsidRPr="00C97788">
        <w:rPr>
          <w:sz w:val="24"/>
          <w:szCs w:val="24"/>
        </w:rPr>
        <w:t xml:space="preserve">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bookmarkEnd w:id="0"/>
    <w:p w:rsidR="00F75622" w:rsidRDefault="00F75622" w:rsidP="00F75622">
      <w:pPr>
        <w:rPr>
          <w:sz w:val="24"/>
          <w:szCs w:val="24"/>
        </w:rPr>
      </w:pPr>
    </w:p>
    <w:p w:rsidR="00F77BD4" w:rsidRPr="00687E92" w:rsidRDefault="00F77BD4" w:rsidP="00F77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7E92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</w:t>
      </w:r>
      <w:r w:rsidR="007C4496">
        <w:rPr>
          <w:sz w:val="24"/>
          <w:szCs w:val="24"/>
        </w:rPr>
        <w:t>22</w:t>
      </w:r>
      <w:r w:rsidR="00C92806" w:rsidRPr="00687E92">
        <w:rPr>
          <w:sz w:val="24"/>
          <w:szCs w:val="24"/>
        </w:rPr>
        <w:t>.0</w:t>
      </w:r>
      <w:r w:rsidR="007C4496">
        <w:rPr>
          <w:sz w:val="24"/>
          <w:szCs w:val="24"/>
        </w:rPr>
        <w:t>9</w:t>
      </w:r>
      <w:r w:rsidR="00C92806" w:rsidRPr="00687E92">
        <w:rPr>
          <w:sz w:val="24"/>
          <w:szCs w:val="24"/>
        </w:rPr>
        <w:t>.2017 № 3</w:t>
      </w:r>
      <w:r w:rsidR="007C4496">
        <w:rPr>
          <w:sz w:val="24"/>
          <w:szCs w:val="24"/>
        </w:rPr>
        <w:t>67</w:t>
      </w:r>
      <w:r w:rsidR="00C92806" w:rsidRPr="00687E92">
        <w:rPr>
          <w:sz w:val="24"/>
          <w:szCs w:val="24"/>
        </w:rPr>
        <w:t>/</w:t>
      </w:r>
      <w:r w:rsidR="00001602" w:rsidRPr="00687E92">
        <w:rPr>
          <w:sz w:val="24"/>
          <w:szCs w:val="24"/>
        </w:rPr>
        <w:t>5</w:t>
      </w:r>
      <w:r w:rsidR="007C4496">
        <w:rPr>
          <w:sz w:val="24"/>
          <w:szCs w:val="24"/>
        </w:rPr>
        <w:t>6</w:t>
      </w:r>
      <w:r w:rsidRPr="00687E92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 w:rsidRPr="00687E92">
        <w:rPr>
          <w:sz w:val="24"/>
          <w:szCs w:val="24"/>
        </w:rPr>
        <w:t>7</w:t>
      </w:r>
      <w:r w:rsidR="002D7CBA">
        <w:rPr>
          <w:sz w:val="24"/>
          <w:szCs w:val="24"/>
        </w:rPr>
        <w:t xml:space="preserve"> год</w:t>
      </w:r>
      <w:r w:rsidRPr="00687E92">
        <w:rPr>
          <w:sz w:val="24"/>
          <w:szCs w:val="24"/>
        </w:rPr>
        <w:t>», ПОСТАНОВЛЯЮ:</w:t>
      </w:r>
    </w:p>
    <w:p w:rsidR="002D7CBA" w:rsidRPr="00223EE9" w:rsidRDefault="002D7CBA" w:rsidP="002D7CBA">
      <w:pPr>
        <w:ind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 Внести в муниципальную программу городского поселения Воскресенск «Энергосбережение и повышение энергетической эффективности  на территории городского поселения Воскресенск  на  2016-2020 годы» (далее – Программа), утвержденную постановлением администрации городского поселения Воскресенск Воскресенского муниципального района от 09.11.2015  № 324  следующие изменения:</w:t>
      </w:r>
    </w:p>
    <w:p w:rsidR="002D7CBA" w:rsidRPr="00223EE9" w:rsidRDefault="002D7CBA" w:rsidP="002D7CBA">
      <w:pPr>
        <w:ind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1.1.  В паспорте Программы:</w:t>
      </w:r>
    </w:p>
    <w:p w:rsidR="002D7CBA" w:rsidRPr="00223EE9" w:rsidRDefault="002D7CBA" w:rsidP="002D7CBA">
      <w:pPr>
        <w:ind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tbl>
      <w:tblPr>
        <w:tblpPr w:leftFromText="180" w:rightFromText="180" w:vertAnchor="text" w:tblpY="192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067"/>
        <w:gridCol w:w="992"/>
      </w:tblGrid>
      <w:tr w:rsidR="00A5293D" w:rsidRPr="0077668D" w:rsidTr="00223EE9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A5293D" w:rsidRPr="0077668D" w:rsidTr="00223EE9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2018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2020 год</w:t>
            </w:r>
          </w:p>
        </w:tc>
      </w:tr>
      <w:tr w:rsidR="005A3C98" w:rsidRPr="0077668D" w:rsidTr="00223EE9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98" w:rsidRPr="00ED1901" w:rsidRDefault="005A3C98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274605,00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5A3C98" w:rsidRPr="0077668D" w:rsidTr="00223EE9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Pr="00ED1901" w:rsidRDefault="005A3C98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235005,00</w:t>
            </w:r>
          </w:p>
          <w:p w:rsidR="005A3C98" w:rsidRDefault="005A3C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A5293D" w:rsidRPr="0077668D" w:rsidTr="00223EE9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CD2D19" w:rsidRDefault="00A5293D" w:rsidP="00A5293D">
            <w:pPr>
              <w:rPr>
                <w:i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</w:tr>
      <w:tr w:rsidR="00A5293D" w:rsidRPr="0077668D" w:rsidTr="00223EE9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223EE9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районов из бюджетов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37303,20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37303,20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</w:tr>
      <w:tr w:rsidR="00A5293D" w:rsidRPr="0077668D" w:rsidTr="00223EE9">
        <w:trPr>
          <w:trHeight w:val="22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223EE9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</w:tr>
    </w:tbl>
    <w:p w:rsidR="002D7CBA" w:rsidRPr="004E52B9" w:rsidRDefault="002D7CBA" w:rsidP="002D7CB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2D7CBA" w:rsidRDefault="002D7CBA" w:rsidP="002D7CB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</w:t>
      </w:r>
      <w:r w:rsidRPr="00630D9A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>
        <w:rPr>
          <w:sz w:val="24"/>
          <w:szCs w:val="24"/>
        </w:rPr>
        <w:t xml:space="preserve"> </w:t>
      </w:r>
      <w:r w:rsidRPr="00630D9A">
        <w:rPr>
          <w:sz w:val="24"/>
          <w:szCs w:val="24"/>
        </w:rPr>
        <w:t>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2D7CBA" w:rsidRPr="009436F5" w:rsidRDefault="002D7CBA" w:rsidP="002D7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6F5">
        <w:rPr>
          <w:rFonts w:ascii="Times New Roman" w:hAnsi="Times New Roman" w:cs="Times New Roman"/>
          <w:sz w:val="24"/>
          <w:szCs w:val="24"/>
        </w:rPr>
        <w:t xml:space="preserve">1.3. Приложение № 2 к Программе «Перечень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D7CBA" w:rsidRPr="005E39CE" w:rsidRDefault="002D7CBA" w:rsidP="002D7C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начальника управления по социальной политике  - начальнику организационного отдела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2D7CBA" w:rsidRPr="009D3F59" w:rsidRDefault="002D7CBA" w:rsidP="002D7CB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2D7CBA" w:rsidRDefault="002D7CBA" w:rsidP="002D7C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3F5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</w:p>
    <w:p w:rsidR="002D7CBA" w:rsidRDefault="002D7CBA" w:rsidP="00BF6FB6">
      <w:pPr>
        <w:ind w:firstLine="426"/>
        <w:jc w:val="both"/>
        <w:rPr>
          <w:sz w:val="24"/>
          <w:szCs w:val="24"/>
        </w:rPr>
      </w:pPr>
    </w:p>
    <w:p w:rsidR="00223EE9" w:rsidRDefault="00D923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Первый </w:t>
      </w:r>
      <w:r w:rsidR="00223EE9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р</w:t>
      </w:r>
      <w:r w:rsidR="00BF6FB6">
        <w:rPr>
          <w:sz w:val="24"/>
          <w:szCs w:val="24"/>
        </w:rPr>
        <w:t>уководител</w:t>
      </w:r>
      <w:r w:rsidR="00223EE9">
        <w:rPr>
          <w:sz w:val="24"/>
          <w:szCs w:val="24"/>
        </w:rPr>
        <w:t>я</w:t>
      </w:r>
    </w:p>
    <w:p w:rsidR="00BF6FB6" w:rsidRPr="009D3F59" w:rsidRDefault="00BF6FB6" w:rsidP="00223EE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="00D92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Воскресенск                        </w:t>
      </w:r>
      <w:r w:rsidR="00223EE9">
        <w:rPr>
          <w:sz w:val="24"/>
          <w:szCs w:val="24"/>
        </w:rPr>
        <w:t xml:space="preserve">             </w:t>
      </w:r>
      <w:r w:rsidR="00D923B6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D923B6">
        <w:rPr>
          <w:sz w:val="24"/>
          <w:szCs w:val="24"/>
        </w:rPr>
        <w:t>Г</w:t>
      </w:r>
      <w:r>
        <w:rPr>
          <w:sz w:val="24"/>
          <w:szCs w:val="24"/>
        </w:rPr>
        <w:t>.К</w:t>
      </w:r>
      <w:r w:rsidR="00D923B6">
        <w:rPr>
          <w:sz w:val="24"/>
          <w:szCs w:val="24"/>
        </w:rPr>
        <w:t>ривоногов</w:t>
      </w: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A5293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lastRenderedPageBreak/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2A4974">
        <w:t xml:space="preserve"> 29.09.2017 №192</w:t>
      </w:r>
    </w:p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758"/>
        <w:gridCol w:w="992"/>
        <w:gridCol w:w="1699"/>
        <w:gridCol w:w="1275"/>
        <w:gridCol w:w="1133"/>
        <w:gridCol w:w="1133"/>
        <w:gridCol w:w="1133"/>
        <w:gridCol w:w="992"/>
        <w:gridCol w:w="991"/>
        <w:gridCol w:w="991"/>
        <w:gridCol w:w="1557"/>
        <w:gridCol w:w="1417"/>
        <w:gridCol w:w="10721"/>
        <w:gridCol w:w="1699"/>
        <w:gridCol w:w="1699"/>
        <w:gridCol w:w="1699"/>
      </w:tblGrid>
      <w:tr w:rsidR="002A4974" w:rsidRPr="00E574B6" w:rsidTr="002A4974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974" w:rsidRPr="00C17C42" w:rsidRDefault="002A4974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974" w:rsidRPr="00C17C42" w:rsidRDefault="002A497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A4974" w:rsidRPr="00E574B6" w:rsidTr="002A4974">
        <w:trPr>
          <w:trHeight w:val="3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17C42" w:rsidRDefault="002A497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974" w:rsidRPr="00C17C42" w:rsidRDefault="002A497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A4974" w:rsidRPr="00AC590C" w:rsidTr="002A4974">
        <w:trPr>
          <w:trHeight w:val="16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Срок </w:t>
            </w:r>
            <w:proofErr w:type="spellStart"/>
            <w:r w:rsidRPr="00AC590C">
              <w:rPr>
                <w:color w:val="000000"/>
              </w:rPr>
              <w:t>исполне</w:t>
            </w:r>
            <w:proofErr w:type="spellEnd"/>
          </w:p>
          <w:p w:rsidR="002A4974" w:rsidRPr="00AC590C" w:rsidRDefault="002A4974" w:rsidP="006B30ED">
            <w:pPr>
              <w:rPr>
                <w:color w:val="000000"/>
              </w:rPr>
            </w:pPr>
            <w:proofErr w:type="spellStart"/>
            <w:r w:rsidRPr="00AC590C">
              <w:rPr>
                <w:color w:val="000000"/>
              </w:rPr>
              <w:t>ния</w:t>
            </w:r>
            <w:proofErr w:type="spellEnd"/>
            <w:r w:rsidRPr="00AC590C">
              <w:rPr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Источники </w:t>
            </w:r>
            <w:proofErr w:type="spellStart"/>
            <w:r w:rsidRPr="00AC590C">
              <w:rPr>
                <w:color w:val="000000"/>
              </w:rPr>
              <w:t>финансиро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</w:t>
            </w:r>
            <w:proofErr w:type="spellStart"/>
            <w:r w:rsidRPr="00AC590C">
              <w:rPr>
                <w:color w:val="000000"/>
              </w:rPr>
              <w:t>финанси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рования</w:t>
            </w:r>
            <w:proofErr w:type="spellEnd"/>
            <w:r w:rsidRPr="00AC590C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мероприя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тия</w:t>
            </w:r>
            <w:proofErr w:type="spellEnd"/>
            <w:r w:rsidRPr="00AC590C">
              <w:rPr>
                <w:color w:val="000000"/>
              </w:rPr>
              <w:t xml:space="preserve"> в текущем </w:t>
            </w:r>
            <w:proofErr w:type="spellStart"/>
            <w:r w:rsidRPr="00AC590C"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вом</w:t>
            </w:r>
            <w:proofErr w:type="spellEnd"/>
            <w:r w:rsidRPr="00AC590C">
              <w:rPr>
                <w:color w:val="000000"/>
              </w:rPr>
              <w:t xml:space="preserve"> году (тыс. руб.) в 2015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</w:tr>
      <w:tr w:rsidR="002A4974" w:rsidRPr="00AC590C" w:rsidTr="002A4974">
        <w:trPr>
          <w:trHeight w:val="4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</w:tr>
      <w:tr w:rsidR="002A4974" w:rsidRPr="00AC590C" w:rsidTr="002A4974">
        <w:trPr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974" w:rsidRPr="004548FF" w:rsidRDefault="002A4974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4548FF">
              <w:rPr>
                <w:i/>
                <w:color w:val="000000"/>
                <w:sz w:val="24"/>
                <w:szCs w:val="24"/>
              </w:rPr>
              <w:t>1 :</w:t>
            </w:r>
            <w:proofErr w:type="gramEnd"/>
            <w:r w:rsidRPr="004548FF">
              <w:rPr>
                <w:i/>
                <w:color w:val="000000"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974" w:rsidRPr="004548FF" w:rsidRDefault="002A4974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2A4974" w:rsidRPr="00AC590C" w:rsidTr="002A4974">
        <w:trPr>
          <w:trHeight w:val="34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174247</w:t>
            </w:r>
            <w:r w:rsidRPr="001C4424">
              <w:rPr>
                <w:color w:val="000000"/>
              </w:rPr>
              <w:t>,00</w:t>
            </w:r>
          </w:p>
          <w:p w:rsidR="002A4974" w:rsidRDefault="002A49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6D36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844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174247</w:t>
            </w:r>
            <w:r w:rsidRPr="001C4424">
              <w:rPr>
                <w:color w:val="000000"/>
              </w:rPr>
              <w:t>,00</w:t>
            </w:r>
          </w:p>
          <w:p w:rsidR="002A4974" w:rsidRDefault="002A4974" w:rsidP="009E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3460A8" w:rsidRDefault="002A4974" w:rsidP="00BF6F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603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0841B3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  <w:r>
              <w:rPr>
                <w:color w:val="000000"/>
              </w:rPr>
              <w:t xml:space="preserve">, </w:t>
            </w:r>
          </w:p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2A4974" w:rsidRPr="006D3620" w:rsidRDefault="002A497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9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148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3460A8" w:rsidRDefault="002A4974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66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CF4CD9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5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0841B3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0841B3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0841B3" w:rsidRDefault="002A4974" w:rsidP="00983778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 xml:space="preserve">Реализация приоритетного проекта «Светлый город» по </w:t>
            </w:r>
            <w:proofErr w:type="spellStart"/>
            <w:r w:rsidRPr="000841B3">
              <w:rPr>
                <w:color w:val="000000"/>
              </w:rPr>
              <w:t>ул.Андреса</w:t>
            </w:r>
            <w:proofErr w:type="spellEnd"/>
            <w:r w:rsidRPr="000841B3">
              <w:rPr>
                <w:color w:val="000000"/>
              </w:rPr>
              <w:t xml:space="preserve"> сквер «Вишневый сад»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0841B3" w:rsidRDefault="002A4974" w:rsidP="00E574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0841B3" w:rsidRDefault="002A4974" w:rsidP="000841B3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за счет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DF74AA" w:rsidRDefault="002A4974" w:rsidP="00FC268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DF74AA" w:rsidRDefault="002A4974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DF74AA" w:rsidRDefault="002A4974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A4974" w:rsidRPr="00AC590C" w:rsidTr="002A4974">
        <w:trPr>
          <w:trHeight w:val="2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</w:t>
            </w:r>
            <w:r>
              <w:rPr>
                <w:color w:val="000000"/>
              </w:rPr>
              <w:t>р</w:t>
            </w:r>
            <w:r w:rsidRPr="00AC590C">
              <w:rPr>
                <w:color w:val="000000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2A4974" w:rsidRPr="006D3620" w:rsidRDefault="002A497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99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3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 xml:space="preserve">Задача </w:t>
            </w:r>
            <w:proofErr w:type="gramStart"/>
            <w:r w:rsidRPr="001C4424">
              <w:rPr>
                <w:i/>
                <w:color w:val="000000"/>
              </w:rPr>
              <w:t xml:space="preserve">2:   </w:t>
            </w:r>
            <w:proofErr w:type="gramEnd"/>
            <w:r w:rsidRPr="001C4424">
              <w:rPr>
                <w:i/>
                <w:color w:val="00000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974" w:rsidRPr="001C4424" w:rsidRDefault="002A4974" w:rsidP="00E574B6">
            <w:pPr>
              <w:jc w:val="center"/>
              <w:rPr>
                <w:i/>
                <w:color w:val="000000"/>
              </w:rPr>
            </w:pPr>
          </w:p>
        </w:tc>
      </w:tr>
      <w:tr w:rsidR="002A4974" w:rsidRPr="00AC590C" w:rsidTr="002A4974">
        <w:trPr>
          <w:trHeight w:val="331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81166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1116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6B30ED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41566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Pr="00CD2D19" w:rsidRDefault="002A4974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9796,8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1C4424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9796,8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351CA" w:rsidRDefault="002A4974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1C4424" w:rsidRDefault="002A497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Pr="00CD2D19" w:rsidRDefault="002A4974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F35F2" w:rsidRDefault="002A4974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248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2A4974" w:rsidRPr="00AC590C" w:rsidRDefault="002A4974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</w:tr>
      <w:tr w:rsidR="002A4974" w:rsidRPr="00AC590C" w:rsidTr="002A497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509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2A4974" w:rsidRPr="00AC590C" w:rsidRDefault="002A4974" w:rsidP="00FC2681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городского поселения Воскресенск, МКУ " </w:t>
            </w:r>
            <w:proofErr w:type="spellStart"/>
            <w:r w:rsidRPr="006D3620">
              <w:rPr>
                <w:color w:val="000000"/>
                <w:sz w:val="18"/>
                <w:szCs w:val="18"/>
              </w:rPr>
              <w:t>БиО</w:t>
            </w:r>
            <w:proofErr w:type="spellEnd"/>
            <w:r w:rsidRPr="006D3620">
              <w:rPr>
                <w:color w:val="000000"/>
                <w:sz w:val="18"/>
                <w:szCs w:val="18"/>
              </w:rPr>
              <w:t>", МУ ДК "Цементник"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3: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FC5516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7529A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Pr="00CD2D19" w:rsidRDefault="002A4974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AB57D6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9796,80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AB57D6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9796,80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852C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4E1C13" w:rsidRDefault="002A4974" w:rsidP="009E6437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Pr="00A406C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0B796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4E1C13" w:rsidRDefault="002A4974" w:rsidP="00AB57D6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Pr="00A406CD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Default="002A497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FC551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AB57D6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37303,20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9E6437">
            <w:pPr>
              <w:jc w:val="center"/>
              <w:rPr>
                <w:i/>
                <w:color w:val="000000"/>
              </w:rPr>
            </w:pPr>
            <w:r w:rsidRPr="007529AF">
              <w:rPr>
                <w:i/>
                <w:color w:val="000000"/>
              </w:rPr>
              <w:t>37303,20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7529AF" w:rsidRDefault="002A4974" w:rsidP="00EA31BD">
            <w:pPr>
              <w:jc w:val="center"/>
              <w:rPr>
                <w:i/>
              </w:rPr>
            </w:pPr>
            <w:r w:rsidRPr="007529AF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9E6437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974" w:rsidRPr="00AC590C" w:rsidRDefault="002A4974" w:rsidP="009E6437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974" w:rsidRPr="002A6A30" w:rsidRDefault="002A4974" w:rsidP="002A6A30">
            <w:pPr>
              <w:jc w:val="center"/>
              <w:rPr>
                <w:color w:val="000000"/>
              </w:rPr>
            </w:pPr>
            <w:r w:rsidRPr="002A6A30">
              <w:rPr>
                <w:color w:val="000000"/>
              </w:rPr>
              <w:t xml:space="preserve">Задача </w:t>
            </w:r>
            <w:proofErr w:type="gramStart"/>
            <w:r w:rsidRPr="002A6A30">
              <w:rPr>
                <w:color w:val="000000"/>
              </w:rPr>
              <w:t>3:  Повышение</w:t>
            </w:r>
            <w:proofErr w:type="gramEnd"/>
            <w:r w:rsidRPr="002A6A30">
              <w:rPr>
                <w:color w:val="000000"/>
              </w:rPr>
              <w:t xml:space="preserve"> энергетической эффективности в жилищном фонде</w:t>
            </w:r>
          </w:p>
        </w:tc>
        <w:tc>
          <w:tcPr>
            <w:tcW w:w="10734" w:type="dxa"/>
          </w:tcPr>
          <w:p w:rsidR="002A4974" w:rsidRPr="00AC590C" w:rsidRDefault="002A4974">
            <w:pPr>
              <w:spacing w:after="200" w:line="276" w:lineRule="auto"/>
            </w:pPr>
          </w:p>
        </w:tc>
        <w:tc>
          <w:tcPr>
            <w:tcW w:w="1701" w:type="dxa"/>
          </w:tcPr>
          <w:p w:rsidR="002A4974" w:rsidRPr="00AC590C" w:rsidRDefault="002A4974">
            <w:pPr>
              <w:spacing w:after="200" w:line="276" w:lineRule="auto"/>
            </w:pPr>
          </w:p>
        </w:tc>
        <w:tc>
          <w:tcPr>
            <w:tcW w:w="1701" w:type="dxa"/>
          </w:tcPr>
          <w:p w:rsidR="002A4974" w:rsidRPr="00AC590C" w:rsidRDefault="002A4974">
            <w:pPr>
              <w:spacing w:after="200" w:line="276" w:lineRule="auto"/>
            </w:pPr>
          </w:p>
        </w:tc>
        <w:tc>
          <w:tcPr>
            <w:tcW w:w="1701" w:type="dxa"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</w:tr>
      <w:tr w:rsidR="002A4974" w:rsidRPr="006D3620" w:rsidTr="002A4974">
        <w:trPr>
          <w:trHeight w:val="427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5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4974" w:rsidRPr="006D3620" w:rsidTr="002A4974">
        <w:trPr>
          <w:trHeight w:val="1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6D3620" w:rsidRDefault="002A497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54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3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</w:p>
        </w:tc>
      </w:tr>
      <w:tr w:rsidR="002A4974" w:rsidRPr="00AC590C" w:rsidTr="002A4974">
        <w:trPr>
          <w:trHeight w:val="12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Pr="00CD2D19" w:rsidRDefault="002A4974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Default="002A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74" w:rsidRDefault="002A4974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2A4974" w:rsidRPr="00CD2D19" w:rsidRDefault="002A4974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233F8B" w:rsidRDefault="002A4974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  <w:tr w:rsidR="002A4974" w:rsidRPr="00AC590C" w:rsidTr="002A497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AC590C" w:rsidRDefault="002A497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74" w:rsidRPr="001C4424" w:rsidRDefault="002A497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4974" w:rsidRPr="00AC590C" w:rsidRDefault="002A4974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55CB7" w:rsidRPr="00A82232" w:rsidRDefault="00F55CB7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F55CB7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F55CB7" w:rsidRPr="00405DA6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405DA6">
        <w:t>от________ №______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346"/>
        <w:gridCol w:w="1417"/>
        <w:gridCol w:w="1134"/>
        <w:gridCol w:w="2552"/>
        <w:gridCol w:w="1041"/>
        <w:gridCol w:w="1285"/>
        <w:gridCol w:w="1182"/>
        <w:gridCol w:w="1169"/>
        <w:gridCol w:w="1209"/>
        <w:gridCol w:w="1144"/>
        <w:gridCol w:w="1241"/>
      </w:tblGrid>
      <w:tr w:rsidR="00F55CB7" w:rsidRPr="00F109EE" w:rsidTr="009E6437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Задачи,   </w:t>
            </w:r>
            <w:proofErr w:type="gramEnd"/>
            <w:r w:rsidRPr="007B4FA2">
              <w:rPr>
                <w:sz w:val="22"/>
                <w:szCs w:val="22"/>
              </w:rPr>
              <w:t xml:space="preserve">   </w:t>
            </w:r>
            <w:r w:rsidRPr="007B4FA2">
              <w:rPr>
                <w:sz w:val="22"/>
                <w:szCs w:val="22"/>
              </w:rPr>
              <w:br/>
              <w:t>направлен</w:t>
            </w:r>
            <w:r w:rsidR="009E6437">
              <w:rPr>
                <w:sz w:val="22"/>
                <w:szCs w:val="22"/>
              </w:rPr>
              <w:t xml:space="preserve"> </w:t>
            </w:r>
            <w:proofErr w:type="spellStart"/>
            <w:r w:rsidRPr="007B4FA2">
              <w:rPr>
                <w:sz w:val="22"/>
                <w:szCs w:val="22"/>
              </w:rPr>
              <w:t>ные</w:t>
            </w:r>
            <w:proofErr w:type="spellEnd"/>
            <w:r w:rsidRPr="007B4FA2">
              <w:rPr>
                <w:sz w:val="22"/>
                <w:szCs w:val="22"/>
              </w:rPr>
              <w:t xml:space="preserve">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</w:r>
            <w:proofErr w:type="spellStart"/>
            <w:r w:rsidRPr="007B4FA2">
              <w:rPr>
                <w:sz w:val="22"/>
                <w:szCs w:val="22"/>
              </w:rPr>
              <w:t>измере</w:t>
            </w:r>
            <w:proofErr w:type="spellEnd"/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B4FA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F55CB7" w:rsidRPr="00F109EE" w:rsidTr="009E6437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55CB7" w:rsidRPr="00F109EE" w:rsidTr="009E6437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12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3D3472" w:rsidRDefault="00F55CB7" w:rsidP="006033E6">
            <w:r w:rsidRPr="003D3472">
              <w:t xml:space="preserve">Обеспечение надежного и </w:t>
            </w:r>
            <w:proofErr w:type="spellStart"/>
            <w:r w:rsidRPr="003D3472">
              <w:t>высокоэффек</w:t>
            </w:r>
            <w:proofErr w:type="spellEnd"/>
            <w:r w:rsidR="009E6437">
              <w:t xml:space="preserve"> </w:t>
            </w:r>
            <w:proofErr w:type="spellStart"/>
            <w:r w:rsidRPr="003D3472">
              <w:t>тивного</w:t>
            </w:r>
            <w:proofErr w:type="spellEnd"/>
            <w:r w:rsidRPr="003D3472">
              <w:t xml:space="preserve">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F55CB7" w:rsidRPr="003D3472" w:rsidRDefault="00F55CB7" w:rsidP="006033E6">
            <w:pPr>
              <w:pStyle w:val="ConsPlusCel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33F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233F8B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0</w:t>
            </w:r>
            <w:r w:rsidR="00B01CEA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Удельный расход электрической </w:t>
            </w:r>
            <w:proofErr w:type="spellStart"/>
            <w:r w:rsidRPr="00C17C42">
              <w:rPr>
                <w:color w:val="000000"/>
                <w:lang w:eastAsia="ar-SA"/>
              </w:rPr>
              <w:t>энер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гии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Снижение </w:t>
            </w:r>
            <w:proofErr w:type="spellStart"/>
            <w:r w:rsidRPr="00C17C42">
              <w:rPr>
                <w:color w:val="000000"/>
                <w:lang w:eastAsia="ar-SA"/>
              </w:rPr>
              <w:t>смертнос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придорожно-</w:t>
            </w:r>
            <w:proofErr w:type="spellStart"/>
            <w:r w:rsidRPr="00C17C42">
              <w:rPr>
                <w:color w:val="000000"/>
                <w:lang w:eastAsia="ar-SA"/>
              </w:rPr>
              <w:t>тран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спортных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происшед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ствиях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на автомобиль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дорогах, за счет доведения уровня ос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вещенности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gramStart"/>
            <w:r w:rsidRPr="00C17C42">
              <w:rPr>
                <w:color w:val="000000"/>
                <w:lang w:eastAsia="ar-SA"/>
              </w:rPr>
              <w:t>до норма</w:t>
            </w:r>
            <w:proofErr w:type="gram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тивного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jc w:val="both"/>
            </w:pPr>
            <w:r w:rsidRPr="00C17C42">
              <w:t xml:space="preserve">Доля современных </w:t>
            </w:r>
            <w:proofErr w:type="spellStart"/>
            <w:r w:rsidRPr="00C17C42">
              <w:t>энергоэффективных</w:t>
            </w:r>
            <w:proofErr w:type="spellEnd"/>
            <w:r w:rsidRPr="00C17C42">
              <w:t xml:space="preserve"> светильников в общем количестве светильников наружного освещения</w:t>
            </w:r>
          </w:p>
          <w:p w:rsidR="00F55CB7" w:rsidRPr="00C17C42" w:rsidRDefault="00F55CB7" w:rsidP="006033E6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5CB7" w:rsidRPr="00433BDC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F55CB7" w:rsidRPr="00F109EE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F55CB7" w:rsidRPr="00FA3F0D" w:rsidTr="009E6437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6D27DA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93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</w:t>
            </w:r>
            <w:r w:rsidR="00F55C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6033E6">
            <w:pPr>
              <w:pStyle w:val="ConsPlusCell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39</w:t>
            </w:r>
            <w:r w:rsidR="009E6437">
              <w:rPr>
                <w:sz w:val="20"/>
                <w:szCs w:val="20"/>
              </w:rPr>
              <w:t> </w:t>
            </w:r>
            <w:r w:rsidRPr="00233F8B">
              <w:rPr>
                <w:sz w:val="20"/>
                <w:szCs w:val="20"/>
              </w:rPr>
              <w:t>600</w:t>
            </w:r>
            <w:r w:rsidR="009E6437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D2D19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</w:tr>
      <w:tr w:rsidR="00F55CB7" w:rsidRPr="00ED31D0" w:rsidTr="009E6437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jc w:val="center"/>
              <w:rPr>
                <w:rFonts w:cs="Arial"/>
              </w:rPr>
            </w:pPr>
          </w:p>
          <w:p w:rsidR="00F55CB7" w:rsidRPr="00E2581F" w:rsidRDefault="00F55CB7" w:rsidP="006033E6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F55CB7" w:rsidRPr="00C8235E" w:rsidTr="009E6437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59307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7D30C4">
              <w:rPr>
                <w:sz w:val="20"/>
                <w:szCs w:val="20"/>
              </w:rPr>
              <w:t>19 192,00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D30C4" w:rsidRDefault="00233F8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7D30C4">
              <w:rPr>
                <w:sz w:val="20"/>
                <w:szCs w:val="20"/>
              </w:rPr>
              <w:t>0</w:t>
            </w:r>
            <w:r w:rsidR="00557093" w:rsidRPr="007D30C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C24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02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21A3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1B3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4555"/>
    <w:rsid w:val="000B6011"/>
    <w:rsid w:val="000B78DF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315"/>
    <w:rsid w:val="000F2668"/>
    <w:rsid w:val="000F3A1C"/>
    <w:rsid w:val="000F432E"/>
    <w:rsid w:val="000F600F"/>
    <w:rsid w:val="00100F4E"/>
    <w:rsid w:val="00102502"/>
    <w:rsid w:val="001046BB"/>
    <w:rsid w:val="00105B78"/>
    <w:rsid w:val="001079C3"/>
    <w:rsid w:val="0011001E"/>
    <w:rsid w:val="0011043E"/>
    <w:rsid w:val="00112F27"/>
    <w:rsid w:val="001138D1"/>
    <w:rsid w:val="0011435E"/>
    <w:rsid w:val="00122D2B"/>
    <w:rsid w:val="001234CE"/>
    <w:rsid w:val="001235F3"/>
    <w:rsid w:val="00125501"/>
    <w:rsid w:val="00127B11"/>
    <w:rsid w:val="00133E8A"/>
    <w:rsid w:val="00134F91"/>
    <w:rsid w:val="00136F61"/>
    <w:rsid w:val="00140290"/>
    <w:rsid w:val="00144254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4CF5"/>
    <w:rsid w:val="001A5171"/>
    <w:rsid w:val="001B22F1"/>
    <w:rsid w:val="001B26BF"/>
    <w:rsid w:val="001B57EA"/>
    <w:rsid w:val="001C4302"/>
    <w:rsid w:val="001C4424"/>
    <w:rsid w:val="001C4464"/>
    <w:rsid w:val="001C6DE8"/>
    <w:rsid w:val="001D0632"/>
    <w:rsid w:val="001D282E"/>
    <w:rsid w:val="001D67EF"/>
    <w:rsid w:val="001E0925"/>
    <w:rsid w:val="001E177B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70DA"/>
    <w:rsid w:val="00203CDF"/>
    <w:rsid w:val="002101C2"/>
    <w:rsid w:val="00215FD1"/>
    <w:rsid w:val="0022159E"/>
    <w:rsid w:val="00221802"/>
    <w:rsid w:val="002223A3"/>
    <w:rsid w:val="00223EE9"/>
    <w:rsid w:val="00224132"/>
    <w:rsid w:val="00227F2D"/>
    <w:rsid w:val="002330AF"/>
    <w:rsid w:val="00233F8B"/>
    <w:rsid w:val="002358BB"/>
    <w:rsid w:val="00241D20"/>
    <w:rsid w:val="002458BD"/>
    <w:rsid w:val="00246395"/>
    <w:rsid w:val="00246944"/>
    <w:rsid w:val="00247707"/>
    <w:rsid w:val="00251731"/>
    <w:rsid w:val="00251DE4"/>
    <w:rsid w:val="00257B97"/>
    <w:rsid w:val="00266281"/>
    <w:rsid w:val="002710EB"/>
    <w:rsid w:val="00277D21"/>
    <w:rsid w:val="00286169"/>
    <w:rsid w:val="00292303"/>
    <w:rsid w:val="002950BD"/>
    <w:rsid w:val="002975FC"/>
    <w:rsid w:val="00297AAD"/>
    <w:rsid w:val="002A11FF"/>
    <w:rsid w:val="002A1975"/>
    <w:rsid w:val="002A220C"/>
    <w:rsid w:val="002A436C"/>
    <w:rsid w:val="002A4974"/>
    <w:rsid w:val="002A4C68"/>
    <w:rsid w:val="002A60A4"/>
    <w:rsid w:val="002A6A30"/>
    <w:rsid w:val="002B1DF7"/>
    <w:rsid w:val="002B3FC8"/>
    <w:rsid w:val="002B48E2"/>
    <w:rsid w:val="002B4CEB"/>
    <w:rsid w:val="002B7144"/>
    <w:rsid w:val="002B7485"/>
    <w:rsid w:val="002C16EB"/>
    <w:rsid w:val="002C607E"/>
    <w:rsid w:val="002C60D3"/>
    <w:rsid w:val="002C610B"/>
    <w:rsid w:val="002C790D"/>
    <w:rsid w:val="002D0DCE"/>
    <w:rsid w:val="002D22F0"/>
    <w:rsid w:val="002D45D7"/>
    <w:rsid w:val="002D5E74"/>
    <w:rsid w:val="002D72AC"/>
    <w:rsid w:val="002D74FE"/>
    <w:rsid w:val="002D7CBA"/>
    <w:rsid w:val="002E501D"/>
    <w:rsid w:val="002E66F3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5C91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8B2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1252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065C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2075"/>
    <w:rsid w:val="004D37A7"/>
    <w:rsid w:val="004D569F"/>
    <w:rsid w:val="004E0504"/>
    <w:rsid w:val="004E1C13"/>
    <w:rsid w:val="004E307B"/>
    <w:rsid w:val="004E3831"/>
    <w:rsid w:val="004E50B6"/>
    <w:rsid w:val="004E6A70"/>
    <w:rsid w:val="004F0CA6"/>
    <w:rsid w:val="004F235D"/>
    <w:rsid w:val="004F2CF8"/>
    <w:rsid w:val="004F46B5"/>
    <w:rsid w:val="004F674F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57093"/>
    <w:rsid w:val="00560708"/>
    <w:rsid w:val="00561DE0"/>
    <w:rsid w:val="005660A8"/>
    <w:rsid w:val="00570244"/>
    <w:rsid w:val="00570A97"/>
    <w:rsid w:val="00572230"/>
    <w:rsid w:val="0057285C"/>
    <w:rsid w:val="00572D46"/>
    <w:rsid w:val="00575F4E"/>
    <w:rsid w:val="00576DD3"/>
    <w:rsid w:val="00583126"/>
    <w:rsid w:val="005851D0"/>
    <w:rsid w:val="00590935"/>
    <w:rsid w:val="005926A8"/>
    <w:rsid w:val="0059307B"/>
    <w:rsid w:val="005942C4"/>
    <w:rsid w:val="00595A4A"/>
    <w:rsid w:val="00595F34"/>
    <w:rsid w:val="0059617E"/>
    <w:rsid w:val="005A0CE7"/>
    <w:rsid w:val="005A1FA4"/>
    <w:rsid w:val="005A3C98"/>
    <w:rsid w:val="005A4E4C"/>
    <w:rsid w:val="005B45A1"/>
    <w:rsid w:val="005B7B89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33E6"/>
    <w:rsid w:val="00603738"/>
    <w:rsid w:val="00604C48"/>
    <w:rsid w:val="00607B42"/>
    <w:rsid w:val="00611CCE"/>
    <w:rsid w:val="00615EA7"/>
    <w:rsid w:val="00617490"/>
    <w:rsid w:val="00620781"/>
    <w:rsid w:val="00622BD0"/>
    <w:rsid w:val="0062365B"/>
    <w:rsid w:val="006263DE"/>
    <w:rsid w:val="006276F1"/>
    <w:rsid w:val="00627A10"/>
    <w:rsid w:val="00630B4B"/>
    <w:rsid w:val="00632537"/>
    <w:rsid w:val="00633E3C"/>
    <w:rsid w:val="00634380"/>
    <w:rsid w:val="006351CA"/>
    <w:rsid w:val="006368DF"/>
    <w:rsid w:val="00636BCC"/>
    <w:rsid w:val="00636E2B"/>
    <w:rsid w:val="006425A5"/>
    <w:rsid w:val="00645ED5"/>
    <w:rsid w:val="00647820"/>
    <w:rsid w:val="0065198A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0BA9"/>
    <w:rsid w:val="00671FBC"/>
    <w:rsid w:val="00672FB2"/>
    <w:rsid w:val="00680FEE"/>
    <w:rsid w:val="006818E0"/>
    <w:rsid w:val="0068269A"/>
    <w:rsid w:val="00687E92"/>
    <w:rsid w:val="00691FDD"/>
    <w:rsid w:val="006929B8"/>
    <w:rsid w:val="006A1FA4"/>
    <w:rsid w:val="006A53CA"/>
    <w:rsid w:val="006B1D09"/>
    <w:rsid w:val="006B30ED"/>
    <w:rsid w:val="006B39BB"/>
    <w:rsid w:val="006B42BB"/>
    <w:rsid w:val="006C1229"/>
    <w:rsid w:val="006C53CF"/>
    <w:rsid w:val="006D0357"/>
    <w:rsid w:val="006D14A9"/>
    <w:rsid w:val="006D27DA"/>
    <w:rsid w:val="006D27EB"/>
    <w:rsid w:val="006D361A"/>
    <w:rsid w:val="006D3620"/>
    <w:rsid w:val="006E0ACA"/>
    <w:rsid w:val="006E480D"/>
    <w:rsid w:val="006E4D55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29AF"/>
    <w:rsid w:val="00753507"/>
    <w:rsid w:val="00756510"/>
    <w:rsid w:val="007574F5"/>
    <w:rsid w:val="0076096F"/>
    <w:rsid w:val="007628E8"/>
    <w:rsid w:val="007634DB"/>
    <w:rsid w:val="007706D7"/>
    <w:rsid w:val="007709DD"/>
    <w:rsid w:val="00771DAB"/>
    <w:rsid w:val="007724E2"/>
    <w:rsid w:val="00773086"/>
    <w:rsid w:val="00777210"/>
    <w:rsid w:val="007825C7"/>
    <w:rsid w:val="007845DB"/>
    <w:rsid w:val="00784C3E"/>
    <w:rsid w:val="0078535D"/>
    <w:rsid w:val="007949E8"/>
    <w:rsid w:val="00796DA4"/>
    <w:rsid w:val="007975C8"/>
    <w:rsid w:val="007A4A1E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4496"/>
    <w:rsid w:val="007C5BDA"/>
    <w:rsid w:val="007C7ACF"/>
    <w:rsid w:val="007D2C9B"/>
    <w:rsid w:val="007D2E88"/>
    <w:rsid w:val="007D30C4"/>
    <w:rsid w:val="007D48AF"/>
    <w:rsid w:val="007D52F1"/>
    <w:rsid w:val="007D671E"/>
    <w:rsid w:val="007D7485"/>
    <w:rsid w:val="007D789D"/>
    <w:rsid w:val="007E13D4"/>
    <w:rsid w:val="007E17DF"/>
    <w:rsid w:val="007E4EBF"/>
    <w:rsid w:val="007E4FF2"/>
    <w:rsid w:val="007E5055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1345"/>
    <w:rsid w:val="008420E4"/>
    <w:rsid w:val="008448CA"/>
    <w:rsid w:val="00852DFA"/>
    <w:rsid w:val="0085312E"/>
    <w:rsid w:val="0085741D"/>
    <w:rsid w:val="008603CC"/>
    <w:rsid w:val="00867846"/>
    <w:rsid w:val="008705B0"/>
    <w:rsid w:val="00873D47"/>
    <w:rsid w:val="0087799E"/>
    <w:rsid w:val="00881261"/>
    <w:rsid w:val="0088511E"/>
    <w:rsid w:val="008957D1"/>
    <w:rsid w:val="0089702F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7880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263"/>
    <w:rsid w:val="00961B35"/>
    <w:rsid w:val="0096290E"/>
    <w:rsid w:val="00967192"/>
    <w:rsid w:val="0097094A"/>
    <w:rsid w:val="00973088"/>
    <w:rsid w:val="00973326"/>
    <w:rsid w:val="00980812"/>
    <w:rsid w:val="009828A3"/>
    <w:rsid w:val="00983778"/>
    <w:rsid w:val="00986315"/>
    <w:rsid w:val="0099714C"/>
    <w:rsid w:val="009A1337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E6437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2960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29FE"/>
    <w:rsid w:val="00A453DF"/>
    <w:rsid w:val="00A45C41"/>
    <w:rsid w:val="00A511F1"/>
    <w:rsid w:val="00A511F8"/>
    <w:rsid w:val="00A5293D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57D6"/>
    <w:rsid w:val="00AB7125"/>
    <w:rsid w:val="00AB79C6"/>
    <w:rsid w:val="00AC3BE6"/>
    <w:rsid w:val="00AC590C"/>
    <w:rsid w:val="00AC5C0A"/>
    <w:rsid w:val="00AD0CCC"/>
    <w:rsid w:val="00AD5433"/>
    <w:rsid w:val="00AD748C"/>
    <w:rsid w:val="00AE33C7"/>
    <w:rsid w:val="00AE4E0A"/>
    <w:rsid w:val="00AE4EC2"/>
    <w:rsid w:val="00AE68AA"/>
    <w:rsid w:val="00AE778C"/>
    <w:rsid w:val="00AF35F2"/>
    <w:rsid w:val="00AF570B"/>
    <w:rsid w:val="00AF7FAD"/>
    <w:rsid w:val="00B007D3"/>
    <w:rsid w:val="00B01CEA"/>
    <w:rsid w:val="00B02189"/>
    <w:rsid w:val="00B02498"/>
    <w:rsid w:val="00B03E7F"/>
    <w:rsid w:val="00B04F2F"/>
    <w:rsid w:val="00B06D82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1BB9"/>
    <w:rsid w:val="00B62ED5"/>
    <w:rsid w:val="00B639C6"/>
    <w:rsid w:val="00B6506B"/>
    <w:rsid w:val="00B66AF2"/>
    <w:rsid w:val="00B66B71"/>
    <w:rsid w:val="00B732EE"/>
    <w:rsid w:val="00B7383A"/>
    <w:rsid w:val="00B75056"/>
    <w:rsid w:val="00B76584"/>
    <w:rsid w:val="00B849BF"/>
    <w:rsid w:val="00B85EA2"/>
    <w:rsid w:val="00B924AD"/>
    <w:rsid w:val="00B925A4"/>
    <w:rsid w:val="00B927A7"/>
    <w:rsid w:val="00B9402E"/>
    <w:rsid w:val="00B95EFD"/>
    <w:rsid w:val="00BA3AD9"/>
    <w:rsid w:val="00BA5E7D"/>
    <w:rsid w:val="00BB029A"/>
    <w:rsid w:val="00BB1767"/>
    <w:rsid w:val="00BB2509"/>
    <w:rsid w:val="00BB2636"/>
    <w:rsid w:val="00BB573E"/>
    <w:rsid w:val="00BB6875"/>
    <w:rsid w:val="00BB7D91"/>
    <w:rsid w:val="00BC0AE1"/>
    <w:rsid w:val="00BC1BE6"/>
    <w:rsid w:val="00BD2C3A"/>
    <w:rsid w:val="00BD3D64"/>
    <w:rsid w:val="00BD75C0"/>
    <w:rsid w:val="00BE240C"/>
    <w:rsid w:val="00BE4B5E"/>
    <w:rsid w:val="00BE7A50"/>
    <w:rsid w:val="00BF04D2"/>
    <w:rsid w:val="00BF6FB6"/>
    <w:rsid w:val="00BF7C43"/>
    <w:rsid w:val="00C04838"/>
    <w:rsid w:val="00C0514C"/>
    <w:rsid w:val="00C070B1"/>
    <w:rsid w:val="00C077A8"/>
    <w:rsid w:val="00C078EC"/>
    <w:rsid w:val="00C10126"/>
    <w:rsid w:val="00C11637"/>
    <w:rsid w:val="00C14AED"/>
    <w:rsid w:val="00C14B6E"/>
    <w:rsid w:val="00C17C42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4CD9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C2D"/>
    <w:rsid w:val="00D10D39"/>
    <w:rsid w:val="00D11D2F"/>
    <w:rsid w:val="00D128AC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0C26"/>
    <w:rsid w:val="00D66F41"/>
    <w:rsid w:val="00D702C8"/>
    <w:rsid w:val="00D724CF"/>
    <w:rsid w:val="00D7734E"/>
    <w:rsid w:val="00D77B40"/>
    <w:rsid w:val="00D81B5A"/>
    <w:rsid w:val="00D830F7"/>
    <w:rsid w:val="00D84EDB"/>
    <w:rsid w:val="00D85404"/>
    <w:rsid w:val="00D87C0F"/>
    <w:rsid w:val="00D923B6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DF74AA"/>
    <w:rsid w:val="00E00032"/>
    <w:rsid w:val="00E04C5F"/>
    <w:rsid w:val="00E0520E"/>
    <w:rsid w:val="00E0530B"/>
    <w:rsid w:val="00E11769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6B62"/>
    <w:rsid w:val="00E777EF"/>
    <w:rsid w:val="00E80F59"/>
    <w:rsid w:val="00E8305F"/>
    <w:rsid w:val="00E83BCF"/>
    <w:rsid w:val="00E91AD4"/>
    <w:rsid w:val="00E92543"/>
    <w:rsid w:val="00E92F21"/>
    <w:rsid w:val="00E93253"/>
    <w:rsid w:val="00E93A19"/>
    <w:rsid w:val="00E952D1"/>
    <w:rsid w:val="00E95B6E"/>
    <w:rsid w:val="00E96376"/>
    <w:rsid w:val="00E96465"/>
    <w:rsid w:val="00E97211"/>
    <w:rsid w:val="00E97449"/>
    <w:rsid w:val="00EA31BD"/>
    <w:rsid w:val="00EA4936"/>
    <w:rsid w:val="00EA5595"/>
    <w:rsid w:val="00EA7242"/>
    <w:rsid w:val="00EB23ED"/>
    <w:rsid w:val="00EC240A"/>
    <w:rsid w:val="00EC3953"/>
    <w:rsid w:val="00EC3FBB"/>
    <w:rsid w:val="00EC4845"/>
    <w:rsid w:val="00EC7C82"/>
    <w:rsid w:val="00ED0595"/>
    <w:rsid w:val="00ED2668"/>
    <w:rsid w:val="00ED31A6"/>
    <w:rsid w:val="00ED40D5"/>
    <w:rsid w:val="00ED4503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11F2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9DC"/>
    <w:rsid w:val="00F50B83"/>
    <w:rsid w:val="00F51140"/>
    <w:rsid w:val="00F51CD5"/>
    <w:rsid w:val="00F52009"/>
    <w:rsid w:val="00F52110"/>
    <w:rsid w:val="00F52E40"/>
    <w:rsid w:val="00F542CC"/>
    <w:rsid w:val="00F542EE"/>
    <w:rsid w:val="00F55CB7"/>
    <w:rsid w:val="00F60745"/>
    <w:rsid w:val="00F62E05"/>
    <w:rsid w:val="00F649BF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4CD"/>
    <w:rsid w:val="00FB0972"/>
    <w:rsid w:val="00FB606A"/>
    <w:rsid w:val="00FB6760"/>
    <w:rsid w:val="00FC1C9E"/>
    <w:rsid w:val="00FC2681"/>
    <w:rsid w:val="00FC4AB0"/>
    <w:rsid w:val="00FC5516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15C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6C458C-7832-4E58-B2EF-E4847AF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270F-32B3-4826-827D-6A04CCA3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2017-09-27T08:08:00Z</cp:lastPrinted>
  <dcterms:created xsi:type="dcterms:W3CDTF">2017-09-29T06:05:00Z</dcterms:created>
  <dcterms:modified xsi:type="dcterms:W3CDTF">2017-09-29T09:10:00Z</dcterms:modified>
</cp:coreProperties>
</file>