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68" w:rsidRPr="001A164C" w:rsidRDefault="00711768" w:rsidP="00711768">
      <w:pPr>
        <w:widowControl w:val="0"/>
        <w:suppressAutoHyphens/>
        <w:jc w:val="right"/>
        <w:rPr>
          <w:sz w:val="22"/>
        </w:rPr>
      </w:pPr>
      <w:r w:rsidRPr="001A164C">
        <w:rPr>
          <w:sz w:val="22"/>
        </w:rPr>
        <w:t>Приложение 2</w:t>
      </w:r>
    </w:p>
    <w:p w:rsidR="00711768" w:rsidRPr="001A164C" w:rsidRDefault="00711768" w:rsidP="00711768">
      <w:pPr>
        <w:widowControl w:val="0"/>
        <w:suppressAutoHyphens/>
        <w:jc w:val="right"/>
        <w:rPr>
          <w:sz w:val="28"/>
        </w:rPr>
      </w:pPr>
    </w:p>
    <w:p w:rsidR="00711768" w:rsidRPr="001A164C" w:rsidRDefault="00711768" w:rsidP="00711768">
      <w:pPr>
        <w:widowControl w:val="0"/>
        <w:suppressAutoHyphens/>
        <w:jc w:val="right"/>
        <w:rPr>
          <w:sz w:val="22"/>
        </w:rPr>
      </w:pPr>
      <w:r w:rsidRPr="001A164C">
        <w:rPr>
          <w:sz w:val="22"/>
        </w:rPr>
        <w:t>Утверждён</w:t>
      </w:r>
    </w:p>
    <w:p w:rsidR="00711768" w:rsidRPr="001A164C" w:rsidRDefault="00711768" w:rsidP="00711768">
      <w:pPr>
        <w:widowControl w:val="0"/>
        <w:suppressAutoHyphens/>
        <w:jc w:val="right"/>
        <w:rPr>
          <w:sz w:val="22"/>
        </w:rPr>
      </w:pPr>
      <w:r w:rsidRPr="001A164C">
        <w:rPr>
          <w:sz w:val="22"/>
        </w:rPr>
        <w:t>Постановлением администрации</w:t>
      </w:r>
    </w:p>
    <w:p w:rsidR="00A261F1" w:rsidRPr="001A164C" w:rsidRDefault="00711768" w:rsidP="00711768">
      <w:pPr>
        <w:widowControl w:val="0"/>
        <w:suppressAutoHyphens/>
        <w:jc w:val="right"/>
        <w:rPr>
          <w:sz w:val="22"/>
        </w:rPr>
      </w:pPr>
      <w:r w:rsidRPr="001A164C">
        <w:rPr>
          <w:sz w:val="22"/>
        </w:rPr>
        <w:t>г/п Воскресенск Воскресенского</w:t>
      </w:r>
    </w:p>
    <w:p w:rsidR="00711768" w:rsidRPr="001A164C" w:rsidRDefault="00A261F1" w:rsidP="00711768">
      <w:pPr>
        <w:widowControl w:val="0"/>
        <w:suppressAutoHyphens/>
        <w:jc w:val="right"/>
        <w:rPr>
          <w:sz w:val="22"/>
        </w:rPr>
      </w:pPr>
      <w:r w:rsidRPr="001A164C">
        <w:rPr>
          <w:sz w:val="22"/>
        </w:rPr>
        <w:t>муниципального района МО</w:t>
      </w:r>
    </w:p>
    <w:p w:rsidR="00711768" w:rsidRPr="001A164C" w:rsidRDefault="00EC007D" w:rsidP="00711768">
      <w:pPr>
        <w:widowControl w:val="0"/>
        <w:suppressAutoHyphens/>
        <w:jc w:val="right"/>
        <w:rPr>
          <w:sz w:val="22"/>
        </w:rPr>
      </w:pPr>
      <w:proofErr w:type="gramStart"/>
      <w:r>
        <w:rPr>
          <w:sz w:val="22"/>
        </w:rPr>
        <w:t>от  06.12.2017</w:t>
      </w:r>
      <w:proofErr w:type="gramEnd"/>
      <w:r>
        <w:rPr>
          <w:sz w:val="22"/>
        </w:rPr>
        <w:t xml:space="preserve"> № 242</w:t>
      </w:r>
    </w:p>
    <w:p w:rsidR="00711768" w:rsidRPr="001A164C" w:rsidRDefault="00711768" w:rsidP="00711768">
      <w:pPr>
        <w:widowControl w:val="0"/>
        <w:suppressAutoHyphens/>
        <w:jc w:val="center"/>
        <w:rPr>
          <w:sz w:val="28"/>
        </w:rPr>
      </w:pPr>
    </w:p>
    <w:p w:rsidR="00711768" w:rsidRPr="001A164C" w:rsidRDefault="00711768" w:rsidP="00711768">
      <w:pPr>
        <w:widowControl w:val="0"/>
        <w:suppressAutoHyphens/>
        <w:jc w:val="center"/>
        <w:rPr>
          <w:b/>
          <w:bCs/>
          <w:kern w:val="36"/>
          <w:sz w:val="28"/>
          <w:szCs w:val="28"/>
        </w:rPr>
      </w:pPr>
      <w:r w:rsidRPr="001A164C">
        <w:rPr>
          <w:b/>
          <w:bCs/>
          <w:kern w:val="36"/>
          <w:sz w:val="28"/>
          <w:szCs w:val="28"/>
        </w:rPr>
        <w:t>П О Р Я Д О К</w:t>
      </w:r>
    </w:p>
    <w:p w:rsidR="00711768" w:rsidRPr="001A164C" w:rsidRDefault="00711768" w:rsidP="00711768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r w:rsidRPr="001A164C">
        <w:rPr>
          <w:b/>
          <w:bCs/>
          <w:kern w:val="36"/>
          <w:sz w:val="28"/>
          <w:szCs w:val="28"/>
        </w:rPr>
        <w:t xml:space="preserve">оформления результатов плановых </w:t>
      </w:r>
      <w:r w:rsidR="00BF6CDB" w:rsidRPr="001A164C">
        <w:rPr>
          <w:b/>
          <w:bCs/>
          <w:kern w:val="36"/>
          <w:sz w:val="28"/>
          <w:szCs w:val="28"/>
        </w:rPr>
        <w:t>(</w:t>
      </w:r>
      <w:r w:rsidRPr="001A164C">
        <w:rPr>
          <w:b/>
          <w:bCs/>
          <w:kern w:val="36"/>
          <w:sz w:val="28"/>
          <w:szCs w:val="28"/>
        </w:rPr>
        <w:t>рейдовых</w:t>
      </w:r>
      <w:r w:rsidR="00BF6CDB" w:rsidRPr="001A164C">
        <w:rPr>
          <w:b/>
          <w:bCs/>
          <w:kern w:val="36"/>
          <w:sz w:val="28"/>
          <w:szCs w:val="28"/>
        </w:rPr>
        <w:t>)</w:t>
      </w:r>
      <w:r w:rsidRPr="001A164C">
        <w:rPr>
          <w:b/>
          <w:bCs/>
          <w:kern w:val="36"/>
          <w:sz w:val="28"/>
          <w:szCs w:val="28"/>
        </w:rPr>
        <w:t xml:space="preserve"> осмотров, обследований</w:t>
      </w:r>
      <w:r w:rsidR="00E90126" w:rsidRPr="001A164C">
        <w:rPr>
          <w:b/>
          <w:bCs/>
          <w:kern w:val="36"/>
          <w:sz w:val="28"/>
          <w:szCs w:val="28"/>
        </w:rPr>
        <w:t xml:space="preserve"> земельных участков</w:t>
      </w:r>
      <w:r w:rsidRPr="001A164C">
        <w:rPr>
          <w:b/>
          <w:bCs/>
          <w:kern w:val="36"/>
          <w:sz w:val="28"/>
          <w:szCs w:val="28"/>
        </w:rPr>
        <w:t xml:space="preserve"> при осуществлении муниципального земельного контроля на территории городского поселения Воскресенск Воскресенского муниципального района Московской области</w:t>
      </w:r>
    </w:p>
    <w:p w:rsidR="00711768" w:rsidRPr="001A164C" w:rsidRDefault="00711768" w:rsidP="00711768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</w:p>
    <w:p w:rsidR="00711768" w:rsidRPr="001A164C" w:rsidRDefault="00711768" w:rsidP="00711768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</w:p>
    <w:p w:rsidR="00BE1EA4" w:rsidRPr="001A164C" w:rsidRDefault="00BE1EA4" w:rsidP="00711768">
      <w:pPr>
        <w:widowControl w:val="0"/>
        <w:suppressAutoHyphens/>
        <w:ind w:firstLine="708"/>
        <w:jc w:val="both"/>
        <w:rPr>
          <w:rFonts w:eastAsia="Andale Sans UI"/>
          <w:kern w:val="1"/>
          <w:sz w:val="28"/>
          <w:szCs w:val="28"/>
        </w:rPr>
      </w:pPr>
      <w:r w:rsidRPr="001A164C">
        <w:rPr>
          <w:rFonts w:eastAsia="Andale Sans UI"/>
          <w:kern w:val="1"/>
          <w:sz w:val="28"/>
          <w:szCs w:val="28"/>
        </w:rPr>
        <w:t>1. Плановые (рейдовые) осмотры, обследования земельных участков проводятся</w:t>
      </w:r>
      <w:r w:rsidR="00EC73EC" w:rsidRPr="001A164C">
        <w:rPr>
          <w:rFonts w:eastAsia="Andale Sans UI"/>
          <w:kern w:val="1"/>
          <w:sz w:val="28"/>
          <w:szCs w:val="28"/>
        </w:rPr>
        <w:t xml:space="preserve"> должностным лицом или</w:t>
      </w:r>
      <w:r w:rsidRPr="001A164C">
        <w:rPr>
          <w:rFonts w:eastAsia="Andale Sans UI"/>
          <w:kern w:val="1"/>
          <w:sz w:val="28"/>
          <w:szCs w:val="28"/>
        </w:rPr>
        <w:t xml:space="preserve"> должностными лицами отдела муниципального контроля администрации городского поселения Воскресенск Воскресенского муниципал</w:t>
      </w:r>
      <w:r w:rsidR="00EC73EC" w:rsidRPr="001A164C">
        <w:rPr>
          <w:rFonts w:eastAsia="Andale Sans UI"/>
          <w:kern w:val="1"/>
          <w:sz w:val="28"/>
          <w:szCs w:val="28"/>
        </w:rPr>
        <w:t xml:space="preserve">ьного района Московской области, которые указаны в задании на проведение планового </w:t>
      </w:r>
      <w:r w:rsidR="00DA2E40" w:rsidRPr="001A164C">
        <w:rPr>
          <w:rFonts w:eastAsia="Andale Sans UI"/>
          <w:kern w:val="1"/>
          <w:sz w:val="28"/>
          <w:szCs w:val="28"/>
        </w:rPr>
        <w:t>(</w:t>
      </w:r>
      <w:r w:rsidR="00EC73EC" w:rsidRPr="001A164C">
        <w:rPr>
          <w:rFonts w:eastAsia="Andale Sans UI"/>
          <w:kern w:val="1"/>
          <w:sz w:val="28"/>
          <w:szCs w:val="28"/>
        </w:rPr>
        <w:t>рейдового</w:t>
      </w:r>
      <w:r w:rsidR="00DA2E40" w:rsidRPr="001A164C">
        <w:rPr>
          <w:rFonts w:eastAsia="Andale Sans UI"/>
          <w:kern w:val="1"/>
          <w:sz w:val="28"/>
          <w:szCs w:val="28"/>
        </w:rPr>
        <w:t>)</w:t>
      </w:r>
      <w:r w:rsidR="00EC73EC" w:rsidRPr="001A164C">
        <w:rPr>
          <w:rFonts w:eastAsia="Andale Sans UI"/>
          <w:kern w:val="1"/>
          <w:sz w:val="28"/>
          <w:szCs w:val="28"/>
        </w:rPr>
        <w:t xml:space="preserve"> осмотра, обследования земельного участка</w:t>
      </w:r>
      <w:r w:rsidR="00DA2E40" w:rsidRPr="001A164C">
        <w:rPr>
          <w:rFonts w:eastAsia="Andale Sans UI"/>
          <w:kern w:val="1"/>
          <w:sz w:val="28"/>
          <w:szCs w:val="28"/>
        </w:rPr>
        <w:t>.</w:t>
      </w:r>
    </w:p>
    <w:p w:rsidR="00711768" w:rsidRPr="001A164C" w:rsidRDefault="00711768" w:rsidP="00711768">
      <w:pPr>
        <w:widowControl w:val="0"/>
        <w:suppressAutoHyphens/>
        <w:ind w:firstLine="708"/>
        <w:jc w:val="both"/>
        <w:rPr>
          <w:rFonts w:eastAsia="Andale Sans UI"/>
          <w:kern w:val="1"/>
          <w:sz w:val="28"/>
          <w:szCs w:val="28"/>
        </w:rPr>
      </w:pPr>
      <w:r w:rsidRPr="001A164C">
        <w:rPr>
          <w:rFonts w:eastAsia="Andale Sans UI"/>
          <w:kern w:val="1"/>
          <w:sz w:val="28"/>
          <w:szCs w:val="28"/>
        </w:rPr>
        <w:t xml:space="preserve">2 </w:t>
      </w:r>
      <w:r w:rsidR="003C673D" w:rsidRPr="001A164C">
        <w:rPr>
          <w:rFonts w:eastAsia="Andale Sans UI"/>
          <w:kern w:val="1"/>
          <w:sz w:val="28"/>
          <w:szCs w:val="28"/>
        </w:rPr>
        <w:t xml:space="preserve">Результаты </w:t>
      </w:r>
      <w:r w:rsidR="00DA2E40" w:rsidRPr="001A164C">
        <w:rPr>
          <w:rFonts w:eastAsia="Andale Sans UI"/>
          <w:kern w:val="1"/>
          <w:sz w:val="28"/>
          <w:szCs w:val="28"/>
        </w:rPr>
        <w:t>плановых</w:t>
      </w:r>
      <w:r w:rsidRPr="001A164C">
        <w:rPr>
          <w:rFonts w:eastAsia="Andale Sans UI"/>
          <w:kern w:val="1"/>
          <w:sz w:val="28"/>
          <w:szCs w:val="28"/>
        </w:rPr>
        <w:t xml:space="preserve"> (рейдовы</w:t>
      </w:r>
      <w:r w:rsidR="00DA2E40" w:rsidRPr="001A164C">
        <w:rPr>
          <w:rFonts w:eastAsia="Andale Sans UI"/>
          <w:kern w:val="1"/>
          <w:sz w:val="28"/>
          <w:szCs w:val="28"/>
        </w:rPr>
        <w:t>х</w:t>
      </w:r>
      <w:r w:rsidRPr="001A164C">
        <w:rPr>
          <w:rFonts w:eastAsia="Andale Sans UI"/>
          <w:kern w:val="1"/>
          <w:sz w:val="28"/>
          <w:szCs w:val="28"/>
        </w:rPr>
        <w:t>) осмотр</w:t>
      </w:r>
      <w:r w:rsidR="00DA2E40" w:rsidRPr="001A164C">
        <w:rPr>
          <w:rFonts w:eastAsia="Andale Sans UI"/>
          <w:kern w:val="1"/>
          <w:sz w:val="28"/>
          <w:szCs w:val="28"/>
        </w:rPr>
        <w:t>ов</w:t>
      </w:r>
      <w:r w:rsidRPr="001A164C">
        <w:rPr>
          <w:rFonts w:eastAsia="Andale Sans UI"/>
          <w:kern w:val="1"/>
          <w:sz w:val="28"/>
          <w:szCs w:val="28"/>
        </w:rPr>
        <w:t>,</w:t>
      </w:r>
      <w:r w:rsidR="00DC66C4" w:rsidRPr="001A164C">
        <w:rPr>
          <w:rFonts w:eastAsia="Andale Sans UI"/>
          <w:kern w:val="1"/>
          <w:sz w:val="28"/>
          <w:szCs w:val="28"/>
        </w:rPr>
        <w:t xml:space="preserve"> обследований</w:t>
      </w:r>
      <w:r w:rsidR="00DA2E40" w:rsidRPr="001A164C">
        <w:rPr>
          <w:rFonts w:eastAsia="Andale Sans UI"/>
          <w:kern w:val="1"/>
          <w:sz w:val="28"/>
          <w:szCs w:val="28"/>
        </w:rPr>
        <w:t xml:space="preserve"> земельных участков оформля</w:t>
      </w:r>
      <w:r w:rsidR="00F44D71" w:rsidRPr="001A164C">
        <w:rPr>
          <w:rFonts w:eastAsia="Andale Sans UI"/>
          <w:kern w:val="1"/>
          <w:sz w:val="28"/>
          <w:szCs w:val="28"/>
        </w:rPr>
        <w:t>ются актом планового (рейдового) осмотра, обследования земельного участка</w:t>
      </w:r>
      <w:r w:rsidR="00AD2445" w:rsidRPr="001A164C">
        <w:rPr>
          <w:rFonts w:eastAsia="Andale Sans UI"/>
          <w:kern w:val="1"/>
          <w:sz w:val="28"/>
          <w:szCs w:val="28"/>
        </w:rPr>
        <w:t xml:space="preserve"> по форме, согласно приложению 1 к настоящему Порядку</w:t>
      </w:r>
      <w:r w:rsidRPr="001A164C">
        <w:rPr>
          <w:rFonts w:eastAsia="Andale Sans UI"/>
          <w:kern w:val="1"/>
          <w:sz w:val="28"/>
          <w:szCs w:val="28"/>
        </w:rPr>
        <w:t>.</w:t>
      </w:r>
    </w:p>
    <w:p w:rsidR="00711768" w:rsidRPr="001A164C" w:rsidRDefault="00AD2445" w:rsidP="00711768">
      <w:pPr>
        <w:ind w:right="-142"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164C">
        <w:rPr>
          <w:rFonts w:eastAsia="Andale Sans UI"/>
          <w:kern w:val="1"/>
          <w:sz w:val="28"/>
          <w:szCs w:val="28"/>
        </w:rPr>
        <w:t xml:space="preserve">3. Акт планового (рейдового) осмотра, </w:t>
      </w:r>
      <w:r w:rsidR="0058375B" w:rsidRPr="001A164C">
        <w:rPr>
          <w:rFonts w:eastAsia="Andale Sans UI"/>
          <w:kern w:val="1"/>
          <w:sz w:val="28"/>
          <w:szCs w:val="28"/>
        </w:rPr>
        <w:t xml:space="preserve">обследования земельного участка составляется отдельно по каждому </w:t>
      </w:r>
      <w:r w:rsidR="00762C02" w:rsidRPr="001A164C">
        <w:rPr>
          <w:rFonts w:eastAsia="Andale Sans UI"/>
          <w:kern w:val="1"/>
          <w:sz w:val="28"/>
          <w:szCs w:val="28"/>
        </w:rPr>
        <w:t>земельному участку, являющемуся объекто</w:t>
      </w:r>
      <w:r w:rsidR="00DC66C4" w:rsidRPr="001A164C">
        <w:rPr>
          <w:rFonts w:eastAsia="Andale Sans UI"/>
          <w:kern w:val="1"/>
          <w:sz w:val="28"/>
          <w:szCs w:val="28"/>
        </w:rPr>
        <w:t>м планового (рейдового) осмотра, обследования.</w:t>
      </w:r>
    </w:p>
    <w:p w:rsidR="00711768" w:rsidRPr="001A164C" w:rsidRDefault="00302BDF" w:rsidP="00302BDF">
      <w:pPr>
        <w:ind w:right="-142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164C">
        <w:rPr>
          <w:rFonts w:eastAsia="Calibri"/>
          <w:sz w:val="28"/>
          <w:szCs w:val="28"/>
          <w:lang w:eastAsia="en-US"/>
        </w:rPr>
        <w:t xml:space="preserve">4. Акт планового (рейдового) осмотра, обследования земельного участка составляется </w:t>
      </w:r>
      <w:r w:rsidR="00C113E7" w:rsidRPr="001A164C">
        <w:rPr>
          <w:rFonts w:eastAsia="Calibri"/>
          <w:sz w:val="28"/>
          <w:szCs w:val="28"/>
          <w:lang w:eastAsia="en-US"/>
        </w:rPr>
        <w:t xml:space="preserve">должностным лицом отдела муниципального контроля </w:t>
      </w:r>
      <w:r w:rsidR="00101B90" w:rsidRPr="001A164C">
        <w:rPr>
          <w:rFonts w:eastAsia="Calibri"/>
          <w:sz w:val="28"/>
          <w:szCs w:val="28"/>
          <w:lang w:eastAsia="en-US"/>
        </w:rPr>
        <w:t>администрации</w:t>
      </w:r>
      <w:r w:rsidR="00C113E7" w:rsidRPr="001A164C">
        <w:rPr>
          <w:rFonts w:eastAsia="Calibri"/>
          <w:sz w:val="28"/>
          <w:szCs w:val="28"/>
          <w:lang w:eastAsia="en-US"/>
        </w:rPr>
        <w:t xml:space="preserve"> городского поселения Воскресенск Воскресенского муниципал</w:t>
      </w:r>
      <w:r w:rsidR="00101B90" w:rsidRPr="001A164C">
        <w:rPr>
          <w:rFonts w:eastAsia="Calibri"/>
          <w:sz w:val="28"/>
          <w:szCs w:val="28"/>
          <w:lang w:eastAsia="en-US"/>
        </w:rPr>
        <w:t>ьного района Московской области, проводившим плановый (рейдовый) осмотр, обследование земельного участка, не позднее 3 рабочих дней после его проведения.</w:t>
      </w:r>
    </w:p>
    <w:p w:rsidR="00CA0D36" w:rsidRPr="001A164C" w:rsidRDefault="00CA0D36" w:rsidP="00302BDF">
      <w:pPr>
        <w:ind w:right="-142" w:firstLine="708"/>
        <w:contextualSpacing/>
        <w:jc w:val="both"/>
        <w:rPr>
          <w:rFonts w:eastAsia="Calibri"/>
          <w:sz w:val="40"/>
          <w:szCs w:val="28"/>
          <w:lang w:eastAsia="en-US"/>
        </w:rPr>
      </w:pPr>
      <w:r w:rsidRPr="001A164C">
        <w:rPr>
          <w:sz w:val="28"/>
        </w:rPr>
        <w:t>5. В целях подтверждения достоверности, полученных в ходе планового (рейдового) осмотра, обследования земельного участка сведений, к акту проверки прилагаются: фототаблица с нумерацией каждого фотоснимка согласно приложению 2 к настоящему Порядку, и иная информация</w:t>
      </w:r>
      <w:r w:rsidR="009B5032" w:rsidRPr="001A164C">
        <w:rPr>
          <w:sz w:val="28"/>
        </w:rPr>
        <w:t xml:space="preserve"> (схематический чертеж земельного участка, и/или копия топографической съемки, выкопировки на земельный участок)</w:t>
      </w:r>
      <w:r w:rsidRPr="001A164C">
        <w:rPr>
          <w:sz w:val="28"/>
        </w:rPr>
        <w:t>, подтверждающая или опровергающая наличие нарушения требований земельного законодательства.</w:t>
      </w:r>
    </w:p>
    <w:p w:rsidR="00120133" w:rsidRPr="001A164C" w:rsidRDefault="00CA0D36" w:rsidP="00302BDF">
      <w:pPr>
        <w:ind w:right="-142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1A164C">
        <w:rPr>
          <w:rFonts w:eastAsia="Calibri"/>
          <w:sz w:val="28"/>
          <w:szCs w:val="28"/>
          <w:lang w:eastAsia="en-US"/>
        </w:rPr>
        <w:t>6</w:t>
      </w:r>
      <w:r w:rsidR="00120133" w:rsidRPr="001A164C">
        <w:rPr>
          <w:rFonts w:eastAsia="Calibri"/>
          <w:sz w:val="28"/>
          <w:szCs w:val="28"/>
          <w:lang w:eastAsia="en-US"/>
        </w:rPr>
        <w:t>.</w:t>
      </w:r>
      <w:r w:rsidR="00576EA5" w:rsidRPr="001A164C">
        <w:rPr>
          <w:rFonts w:eastAsia="Calibri"/>
          <w:sz w:val="28"/>
          <w:szCs w:val="28"/>
          <w:lang w:eastAsia="en-US"/>
        </w:rPr>
        <w:t xml:space="preserve"> В случае выявления при проведении плановых (рейдовых) осмотров обследований земельных участков нарушений требований земельного законодательства, должностные лица отдела муниципального контроля администрации городского поселения Воскресенск Воскресенского муниципального района Московской области принимают в пределах своей компетенции меры по пресечению таких нарушений</w:t>
      </w:r>
      <w:r w:rsidR="00341D54" w:rsidRPr="001A164C">
        <w:rPr>
          <w:rFonts w:eastAsia="Calibri"/>
          <w:sz w:val="28"/>
          <w:szCs w:val="28"/>
          <w:lang w:eastAsia="en-US"/>
        </w:rPr>
        <w:t xml:space="preserve">, а именно </w:t>
      </w:r>
      <w:r w:rsidR="00576EA5" w:rsidRPr="001A164C">
        <w:rPr>
          <w:rFonts w:eastAsia="Calibri"/>
          <w:sz w:val="28"/>
          <w:szCs w:val="28"/>
          <w:lang w:eastAsia="en-US"/>
        </w:rPr>
        <w:t xml:space="preserve">доводят до сведения </w:t>
      </w:r>
      <w:r w:rsidR="007C1C40" w:rsidRPr="001A164C">
        <w:rPr>
          <w:rFonts w:eastAsia="Calibri"/>
          <w:sz w:val="28"/>
          <w:szCs w:val="28"/>
          <w:lang w:eastAsia="en-US"/>
        </w:rPr>
        <w:t xml:space="preserve">заместителя </w:t>
      </w:r>
      <w:r w:rsidR="00576EA5" w:rsidRPr="001A164C">
        <w:rPr>
          <w:rFonts w:eastAsia="Calibri"/>
          <w:sz w:val="28"/>
          <w:szCs w:val="28"/>
          <w:lang w:eastAsia="en-US"/>
        </w:rPr>
        <w:t>руководителя</w:t>
      </w:r>
      <w:r w:rsidR="007C1C40" w:rsidRPr="001A164C">
        <w:rPr>
          <w:rFonts w:eastAsia="Calibri"/>
          <w:sz w:val="28"/>
          <w:szCs w:val="28"/>
          <w:lang w:eastAsia="en-US"/>
        </w:rPr>
        <w:t xml:space="preserve"> </w:t>
      </w:r>
      <w:r w:rsidR="00DE0547" w:rsidRPr="001A164C">
        <w:rPr>
          <w:rFonts w:eastAsia="Calibri"/>
          <w:sz w:val="28"/>
          <w:szCs w:val="28"/>
          <w:lang w:eastAsia="en-US"/>
        </w:rPr>
        <w:t xml:space="preserve">администрации городского поселения </w:t>
      </w:r>
      <w:r w:rsidR="00DE0547" w:rsidRPr="001A164C">
        <w:rPr>
          <w:rFonts w:eastAsia="Calibri"/>
          <w:sz w:val="28"/>
          <w:szCs w:val="28"/>
          <w:lang w:eastAsia="en-US"/>
        </w:rPr>
        <w:lastRenderedPageBreak/>
        <w:t xml:space="preserve">Воскресенск Воскресенского муниципального района Московской области (уполномоченное должностное лицо), </w:t>
      </w:r>
      <w:r w:rsidR="00576EA5" w:rsidRPr="001A164C">
        <w:rPr>
          <w:rFonts w:eastAsia="Calibri"/>
          <w:sz w:val="28"/>
          <w:szCs w:val="28"/>
          <w:lang w:eastAsia="en-US"/>
        </w:rPr>
        <w:t xml:space="preserve">в письменной форме информацию о выявленных нарушениях для принятия решения о проведении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7D3E6D" w:rsidRPr="001A164C">
        <w:rPr>
          <w:rFonts w:eastAsia="Calibri"/>
          <w:sz w:val="28"/>
          <w:szCs w:val="28"/>
          <w:lang w:eastAsia="en-US"/>
        </w:rPr>
        <w:t xml:space="preserve">и по основаниям предусмотренным </w:t>
      </w:r>
      <w:r w:rsidR="00136772" w:rsidRPr="001A164C">
        <w:rPr>
          <w:rFonts w:eastAsia="Calibri"/>
          <w:sz w:val="28"/>
          <w:szCs w:val="28"/>
          <w:lang w:eastAsia="en-US"/>
        </w:rPr>
        <w:t>П</w:t>
      </w:r>
      <w:r w:rsidR="007D3E6D" w:rsidRPr="001A164C">
        <w:rPr>
          <w:rFonts w:eastAsia="Calibri"/>
          <w:sz w:val="28"/>
          <w:szCs w:val="28"/>
          <w:lang w:eastAsia="en-US"/>
        </w:rPr>
        <w:t xml:space="preserve">остановлением </w:t>
      </w:r>
      <w:r w:rsidR="00136772" w:rsidRPr="001A164C">
        <w:rPr>
          <w:rFonts w:eastAsia="Calibri"/>
          <w:sz w:val="28"/>
          <w:szCs w:val="28"/>
          <w:lang w:eastAsia="en-US"/>
        </w:rPr>
        <w:t>П</w:t>
      </w:r>
      <w:r w:rsidR="007D3E6D" w:rsidRPr="001A164C">
        <w:rPr>
          <w:rFonts w:eastAsia="Calibri"/>
          <w:sz w:val="28"/>
          <w:szCs w:val="28"/>
          <w:lang w:eastAsia="en-US"/>
        </w:rPr>
        <w:t>равительства Московской области от 26.05.2016 №400/17.</w:t>
      </w:r>
    </w:p>
    <w:p w:rsidR="00A364C7" w:rsidRPr="001A164C" w:rsidRDefault="00A364C7">
      <w:pPr>
        <w:spacing w:after="160" w:line="259" w:lineRule="auto"/>
      </w:pPr>
      <w:r w:rsidRPr="001A164C">
        <w:br w:type="page"/>
      </w:r>
    </w:p>
    <w:p w:rsidR="00A364C7" w:rsidRPr="001A164C" w:rsidRDefault="00A364C7" w:rsidP="00C76F0D">
      <w:pPr>
        <w:widowControl w:val="0"/>
        <w:suppressAutoHyphens/>
        <w:ind w:left="4236" w:firstLine="706"/>
        <w:jc w:val="right"/>
        <w:rPr>
          <w:rFonts w:eastAsia="Andale Sans UI"/>
          <w:kern w:val="1"/>
          <w:szCs w:val="28"/>
        </w:rPr>
      </w:pPr>
      <w:r w:rsidRPr="001A164C">
        <w:rPr>
          <w:rFonts w:eastAsia="Andale Sans UI"/>
          <w:kern w:val="1"/>
          <w:szCs w:val="28"/>
        </w:rPr>
        <w:lastRenderedPageBreak/>
        <w:t xml:space="preserve">Приложение № </w:t>
      </w:r>
      <w:r w:rsidR="001C519D" w:rsidRPr="001A164C">
        <w:rPr>
          <w:rFonts w:eastAsia="Andale Sans UI"/>
          <w:kern w:val="1"/>
          <w:szCs w:val="28"/>
        </w:rPr>
        <w:t>1</w:t>
      </w:r>
      <w:r w:rsidRPr="001A164C">
        <w:rPr>
          <w:rFonts w:eastAsia="Andale Sans UI"/>
          <w:kern w:val="1"/>
          <w:szCs w:val="28"/>
        </w:rPr>
        <w:t xml:space="preserve"> </w:t>
      </w:r>
    </w:p>
    <w:p w:rsidR="001C519D" w:rsidRPr="001A164C" w:rsidRDefault="00A364C7" w:rsidP="00C76F0D">
      <w:pPr>
        <w:widowControl w:val="0"/>
        <w:suppressAutoHyphens/>
        <w:ind w:left="5954" w:right="-1"/>
        <w:jc w:val="both"/>
        <w:rPr>
          <w:rFonts w:eastAsia="Andale Sans UI"/>
          <w:bCs/>
          <w:kern w:val="1"/>
          <w:szCs w:val="28"/>
        </w:rPr>
      </w:pPr>
      <w:r w:rsidRPr="001A164C">
        <w:rPr>
          <w:rFonts w:eastAsia="Andale Sans UI"/>
          <w:kern w:val="1"/>
          <w:szCs w:val="28"/>
        </w:rPr>
        <w:t xml:space="preserve">к Порядку </w:t>
      </w:r>
      <w:r w:rsidR="00E90126" w:rsidRPr="001A164C">
        <w:rPr>
          <w:rFonts w:eastAsia="Andale Sans UI"/>
          <w:bCs/>
          <w:kern w:val="1"/>
          <w:szCs w:val="28"/>
        </w:rPr>
        <w:t>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поселения Воскресенск Воскресенского муниципального района Московской области</w:t>
      </w:r>
      <w:r w:rsidRPr="001A164C">
        <w:rPr>
          <w:rFonts w:eastAsia="Andale Sans UI"/>
          <w:bCs/>
          <w:kern w:val="1"/>
          <w:szCs w:val="28"/>
        </w:rPr>
        <w:t xml:space="preserve">                           </w:t>
      </w:r>
    </w:p>
    <w:p w:rsidR="00A364C7" w:rsidRPr="001A164C" w:rsidRDefault="0016465E" w:rsidP="00AC632F">
      <w:pPr>
        <w:widowControl w:val="0"/>
        <w:suppressAutoHyphens/>
        <w:ind w:left="5954" w:right="-1"/>
        <w:jc w:val="both"/>
        <w:rPr>
          <w:rFonts w:eastAsia="Andale Sans UI"/>
          <w:bCs/>
          <w:kern w:val="1"/>
          <w:szCs w:val="28"/>
        </w:rPr>
      </w:pPr>
      <w:r>
        <w:rPr>
          <w:rFonts w:eastAsia="Andale Sans UI"/>
          <w:bCs/>
          <w:kern w:val="1"/>
          <w:szCs w:val="28"/>
        </w:rPr>
        <w:t xml:space="preserve">от </w:t>
      </w:r>
      <w:proofErr w:type="gramStart"/>
      <w:r>
        <w:rPr>
          <w:rFonts w:eastAsia="Andale Sans UI"/>
          <w:bCs/>
          <w:kern w:val="1"/>
          <w:szCs w:val="28"/>
        </w:rPr>
        <w:t>06.12.2017  №</w:t>
      </w:r>
      <w:proofErr w:type="gramEnd"/>
      <w:r>
        <w:rPr>
          <w:rFonts w:eastAsia="Andale Sans UI"/>
          <w:bCs/>
          <w:kern w:val="1"/>
          <w:szCs w:val="28"/>
        </w:rPr>
        <w:t xml:space="preserve"> 242</w:t>
      </w:r>
    </w:p>
    <w:p w:rsidR="00A364C7" w:rsidRPr="001A164C" w:rsidRDefault="00A364C7" w:rsidP="00A364C7">
      <w:pPr>
        <w:autoSpaceDE w:val="0"/>
        <w:autoSpaceDN w:val="0"/>
        <w:adjustRightInd w:val="0"/>
        <w:ind w:right="-142"/>
        <w:jc w:val="center"/>
        <w:rPr>
          <w:rFonts w:eastAsia="Calibri"/>
          <w:sz w:val="28"/>
          <w:szCs w:val="28"/>
          <w:lang w:eastAsia="en-US"/>
        </w:rPr>
      </w:pPr>
    </w:p>
    <w:p w:rsidR="00497782" w:rsidRDefault="00497782" w:rsidP="00497782">
      <w:pPr>
        <w:jc w:val="center"/>
        <w:rPr>
          <w:b/>
          <w:sz w:val="24"/>
        </w:rPr>
      </w:pPr>
      <w:r w:rsidRPr="00855B28">
        <w:rPr>
          <w:b/>
          <w:noProof/>
          <w:sz w:val="28"/>
          <w:szCs w:val="28"/>
        </w:rPr>
        <w:drawing>
          <wp:inline distT="0" distB="0" distL="0" distR="0">
            <wp:extent cx="906145" cy="1113155"/>
            <wp:effectExtent l="0" t="0" r="8255" b="0"/>
            <wp:docPr id="9" name="Рисунок 9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782" w:rsidRPr="00B913EF" w:rsidRDefault="00497782" w:rsidP="00497782">
      <w:pPr>
        <w:jc w:val="center"/>
      </w:pPr>
    </w:p>
    <w:p w:rsidR="00497782" w:rsidRDefault="00497782" w:rsidP="00497782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497782" w:rsidRPr="00633161" w:rsidRDefault="00497782" w:rsidP="00497782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497782" w:rsidRDefault="00497782" w:rsidP="00497782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497782" w:rsidRDefault="00497782" w:rsidP="00497782">
      <w:pPr>
        <w:pStyle w:val="1"/>
      </w:pPr>
      <w:r>
        <w:t>Московской области</w:t>
      </w:r>
    </w:p>
    <w:p w:rsidR="00497782" w:rsidRDefault="00497782" w:rsidP="00497782">
      <w:pPr>
        <w:pStyle w:val="a6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6510" t="20955" r="19685" b="1714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6DD00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quTwIAAFs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Ds9&#10;6q5PAgAAWw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A364C7" w:rsidRPr="001A164C" w:rsidRDefault="00A364C7" w:rsidP="00A364C7">
      <w:pPr>
        <w:autoSpaceDE w:val="0"/>
        <w:autoSpaceDN w:val="0"/>
        <w:adjustRightInd w:val="0"/>
        <w:ind w:right="-142"/>
        <w:jc w:val="center"/>
        <w:rPr>
          <w:rFonts w:eastAsia="Calibri"/>
          <w:sz w:val="16"/>
          <w:szCs w:val="28"/>
          <w:lang w:eastAsia="en-US"/>
        </w:rPr>
      </w:pPr>
    </w:p>
    <w:p w:rsidR="00A364C7" w:rsidRPr="001A164C" w:rsidRDefault="00A364C7" w:rsidP="00A364C7">
      <w:pPr>
        <w:autoSpaceDE w:val="0"/>
        <w:autoSpaceDN w:val="0"/>
        <w:adjustRightInd w:val="0"/>
        <w:ind w:right="-142"/>
        <w:jc w:val="center"/>
        <w:rPr>
          <w:rFonts w:eastAsia="Calibri"/>
          <w:sz w:val="16"/>
          <w:szCs w:val="28"/>
          <w:lang w:eastAsia="en-US"/>
        </w:rPr>
      </w:pPr>
    </w:p>
    <w:p w:rsidR="0054177F" w:rsidRPr="001A164C" w:rsidRDefault="0054177F" w:rsidP="0054177F">
      <w:pPr>
        <w:widowControl w:val="0"/>
        <w:suppressAutoHyphens/>
        <w:autoSpaceDE w:val="0"/>
        <w:autoSpaceDN w:val="0"/>
        <w:adjustRightInd w:val="0"/>
        <w:ind w:right="-2"/>
        <w:jc w:val="both"/>
        <w:rPr>
          <w:rFonts w:eastAsia="Andale Sans UI"/>
          <w:kern w:val="1"/>
          <w:sz w:val="28"/>
          <w:szCs w:val="28"/>
        </w:rPr>
      </w:pPr>
      <w:r w:rsidRPr="001A164C">
        <w:rPr>
          <w:rFonts w:eastAsia="Andale Sans UI"/>
          <w:kern w:val="1"/>
          <w:sz w:val="28"/>
          <w:szCs w:val="28"/>
        </w:rPr>
        <w:t>_____________________</w:t>
      </w:r>
      <w:r w:rsidRPr="001A164C">
        <w:rPr>
          <w:rFonts w:eastAsia="Andale Sans UI"/>
          <w:kern w:val="1"/>
          <w:sz w:val="28"/>
          <w:szCs w:val="28"/>
        </w:rPr>
        <w:tab/>
      </w:r>
      <w:r w:rsidRPr="001A164C">
        <w:rPr>
          <w:rFonts w:eastAsia="Andale Sans UI"/>
          <w:kern w:val="1"/>
          <w:sz w:val="28"/>
          <w:szCs w:val="28"/>
        </w:rPr>
        <w:tab/>
      </w:r>
      <w:r w:rsidRPr="001A164C">
        <w:rPr>
          <w:rFonts w:eastAsia="Andale Sans UI"/>
          <w:kern w:val="1"/>
          <w:sz w:val="28"/>
          <w:szCs w:val="28"/>
        </w:rPr>
        <w:tab/>
      </w:r>
      <w:r w:rsidRPr="001A164C">
        <w:rPr>
          <w:rFonts w:eastAsia="Andale Sans UI"/>
          <w:kern w:val="1"/>
          <w:sz w:val="28"/>
          <w:szCs w:val="28"/>
        </w:rPr>
        <w:tab/>
        <w:t>«___» _________ 201__ г.</w:t>
      </w:r>
    </w:p>
    <w:p w:rsidR="00173AFB" w:rsidRPr="001A164C" w:rsidRDefault="00890D15" w:rsidP="00890D15">
      <w:pPr>
        <w:widowControl w:val="0"/>
        <w:suppressAutoHyphens/>
        <w:autoSpaceDE w:val="0"/>
        <w:autoSpaceDN w:val="0"/>
        <w:adjustRightInd w:val="0"/>
        <w:ind w:right="-2" w:firstLine="426"/>
        <w:jc w:val="both"/>
        <w:rPr>
          <w:rFonts w:eastAsia="Andale Sans UI"/>
          <w:kern w:val="1"/>
          <w:sz w:val="18"/>
          <w:szCs w:val="28"/>
        </w:rPr>
      </w:pPr>
      <w:r w:rsidRPr="001A164C">
        <w:rPr>
          <w:rFonts w:eastAsia="Andale Sans UI"/>
          <w:kern w:val="1"/>
          <w:sz w:val="18"/>
          <w:szCs w:val="28"/>
        </w:rPr>
        <w:t>(место составления акта)</w:t>
      </w:r>
      <w:r w:rsidR="00173AFB" w:rsidRPr="001A164C">
        <w:rPr>
          <w:rFonts w:eastAsia="Andale Sans UI"/>
          <w:kern w:val="1"/>
          <w:sz w:val="18"/>
          <w:szCs w:val="28"/>
        </w:rPr>
        <w:t xml:space="preserve">                                                                                         </w:t>
      </w:r>
    </w:p>
    <w:p w:rsidR="0054177F" w:rsidRPr="001A164C" w:rsidRDefault="00173AFB" w:rsidP="00173AFB">
      <w:pPr>
        <w:widowControl w:val="0"/>
        <w:suppressAutoHyphens/>
        <w:autoSpaceDE w:val="0"/>
        <w:autoSpaceDN w:val="0"/>
        <w:adjustRightInd w:val="0"/>
        <w:ind w:left="5664" w:right="-2" w:firstLine="573"/>
        <w:jc w:val="both"/>
        <w:rPr>
          <w:rFonts w:eastAsia="Andale Sans UI"/>
          <w:kern w:val="1"/>
          <w:sz w:val="18"/>
          <w:szCs w:val="28"/>
        </w:rPr>
      </w:pPr>
      <w:r w:rsidRPr="001A164C">
        <w:rPr>
          <w:rFonts w:eastAsia="Andale Sans UI"/>
          <w:kern w:val="1"/>
          <w:sz w:val="18"/>
          <w:szCs w:val="28"/>
        </w:rPr>
        <w:t>_________________________</w:t>
      </w:r>
    </w:p>
    <w:p w:rsidR="00173AFB" w:rsidRPr="001A164C" w:rsidRDefault="00173AFB" w:rsidP="00173AFB">
      <w:pPr>
        <w:widowControl w:val="0"/>
        <w:suppressAutoHyphens/>
        <w:autoSpaceDE w:val="0"/>
        <w:autoSpaceDN w:val="0"/>
        <w:adjustRightInd w:val="0"/>
        <w:ind w:left="5664" w:right="-2" w:firstLine="708"/>
        <w:jc w:val="both"/>
        <w:rPr>
          <w:rFonts w:eastAsia="Andale Sans UI"/>
          <w:kern w:val="1"/>
          <w:sz w:val="18"/>
          <w:szCs w:val="28"/>
        </w:rPr>
      </w:pPr>
      <w:r w:rsidRPr="001A164C">
        <w:rPr>
          <w:rFonts w:eastAsia="Andale Sans UI"/>
          <w:kern w:val="1"/>
          <w:sz w:val="18"/>
          <w:szCs w:val="28"/>
        </w:rPr>
        <w:t>(время составления акта)</w:t>
      </w:r>
    </w:p>
    <w:p w:rsidR="0054177F" w:rsidRPr="001A164C" w:rsidRDefault="0054177F" w:rsidP="00A364C7">
      <w:pPr>
        <w:autoSpaceDE w:val="0"/>
        <w:autoSpaceDN w:val="0"/>
        <w:adjustRightInd w:val="0"/>
        <w:ind w:right="-142"/>
        <w:jc w:val="center"/>
        <w:rPr>
          <w:rFonts w:eastAsia="Calibri"/>
          <w:sz w:val="16"/>
          <w:szCs w:val="28"/>
          <w:lang w:eastAsia="en-US"/>
        </w:rPr>
      </w:pPr>
    </w:p>
    <w:p w:rsidR="00A364C7" w:rsidRPr="001A164C" w:rsidRDefault="00A364C7" w:rsidP="00A364C7">
      <w:pPr>
        <w:widowControl w:val="0"/>
        <w:suppressAutoHyphens/>
        <w:autoSpaceDE w:val="0"/>
        <w:autoSpaceDN w:val="0"/>
        <w:adjustRightInd w:val="0"/>
        <w:ind w:left="-567" w:right="-284" w:firstLine="851"/>
        <w:contextualSpacing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1A164C">
        <w:rPr>
          <w:rFonts w:eastAsia="Andale Sans UI"/>
          <w:b/>
          <w:bCs/>
          <w:kern w:val="1"/>
          <w:sz w:val="28"/>
          <w:szCs w:val="28"/>
        </w:rPr>
        <w:t>Акт № ______</w:t>
      </w:r>
    </w:p>
    <w:p w:rsidR="00A364C7" w:rsidRPr="001A164C" w:rsidRDefault="0054177F" w:rsidP="00A364C7">
      <w:pPr>
        <w:widowControl w:val="0"/>
        <w:suppressAutoHyphens/>
        <w:autoSpaceDE w:val="0"/>
        <w:autoSpaceDN w:val="0"/>
        <w:adjustRightInd w:val="0"/>
        <w:ind w:left="-567" w:right="-284" w:firstLine="567"/>
        <w:contextualSpacing/>
        <w:jc w:val="center"/>
        <w:rPr>
          <w:rFonts w:eastAsia="Andale Sans UI"/>
          <w:b/>
          <w:bCs/>
          <w:kern w:val="1"/>
          <w:sz w:val="28"/>
          <w:szCs w:val="28"/>
        </w:rPr>
      </w:pPr>
      <w:r w:rsidRPr="001A164C">
        <w:rPr>
          <w:rFonts w:eastAsia="Andale Sans UI"/>
          <w:b/>
          <w:bCs/>
          <w:kern w:val="1"/>
          <w:sz w:val="28"/>
          <w:szCs w:val="28"/>
        </w:rPr>
        <w:t>Планового (рейдового) осмотра, обследования земельного участка</w:t>
      </w:r>
    </w:p>
    <w:p w:rsidR="00A364C7" w:rsidRPr="001A164C" w:rsidRDefault="00A364C7" w:rsidP="00A364C7">
      <w:pPr>
        <w:widowControl w:val="0"/>
        <w:suppressAutoHyphens/>
        <w:autoSpaceDE w:val="0"/>
        <w:autoSpaceDN w:val="0"/>
        <w:adjustRightInd w:val="0"/>
        <w:ind w:right="-2"/>
        <w:jc w:val="both"/>
        <w:rPr>
          <w:rFonts w:eastAsia="Andale Sans UI"/>
          <w:kern w:val="1"/>
          <w:sz w:val="28"/>
          <w:szCs w:val="28"/>
        </w:rPr>
      </w:pPr>
    </w:p>
    <w:p w:rsidR="009140B7" w:rsidRPr="001A164C" w:rsidRDefault="00A1142C" w:rsidP="009140B7">
      <w:pPr>
        <w:widowControl w:val="0"/>
        <w:tabs>
          <w:tab w:val="left" w:pos="709"/>
          <w:tab w:val="center" w:pos="4677"/>
        </w:tabs>
        <w:suppressAutoHyphens/>
        <w:contextualSpacing/>
        <w:jc w:val="both"/>
        <w:rPr>
          <w:rFonts w:eastAsia="Andale Sans UI"/>
          <w:kern w:val="1"/>
          <w:sz w:val="28"/>
          <w:szCs w:val="28"/>
        </w:rPr>
      </w:pPr>
      <w:r w:rsidRPr="001A164C">
        <w:rPr>
          <w:rFonts w:eastAsia="Andale Sans UI"/>
          <w:kern w:val="1"/>
          <w:sz w:val="28"/>
          <w:szCs w:val="28"/>
        </w:rPr>
        <w:t>в</w:t>
      </w:r>
      <w:r w:rsidR="00A364C7" w:rsidRPr="001A164C">
        <w:rPr>
          <w:rFonts w:eastAsia="Andale Sans UI"/>
          <w:kern w:val="1"/>
          <w:sz w:val="28"/>
          <w:szCs w:val="28"/>
        </w:rPr>
        <w:t xml:space="preserve"> соответствии</w:t>
      </w:r>
      <w:r w:rsidR="005426A0" w:rsidRPr="001A164C">
        <w:rPr>
          <w:rFonts w:eastAsia="Andale Sans UI"/>
          <w:kern w:val="1"/>
          <w:sz w:val="28"/>
          <w:szCs w:val="28"/>
        </w:rPr>
        <w:t xml:space="preserve"> </w:t>
      </w:r>
      <w:r w:rsidR="00A364C7" w:rsidRPr="001A164C">
        <w:rPr>
          <w:rFonts w:eastAsia="Andale Sans UI"/>
          <w:kern w:val="1"/>
          <w:sz w:val="28"/>
          <w:szCs w:val="28"/>
        </w:rPr>
        <w:t>________</w:t>
      </w:r>
      <w:r w:rsidR="009140B7" w:rsidRPr="001A164C">
        <w:rPr>
          <w:rFonts w:eastAsia="Andale Sans UI"/>
          <w:kern w:val="1"/>
          <w:sz w:val="28"/>
          <w:szCs w:val="28"/>
        </w:rPr>
        <w:t>__</w:t>
      </w:r>
      <w:r w:rsidR="00A364C7" w:rsidRPr="001A164C">
        <w:rPr>
          <w:rFonts w:eastAsia="Andale Sans UI"/>
          <w:kern w:val="1"/>
          <w:sz w:val="28"/>
          <w:szCs w:val="28"/>
        </w:rPr>
        <w:t>____</w:t>
      </w:r>
      <w:r w:rsidR="00367D2D" w:rsidRPr="001A164C">
        <w:rPr>
          <w:rFonts w:eastAsia="Andale Sans UI"/>
          <w:kern w:val="1"/>
          <w:sz w:val="28"/>
          <w:szCs w:val="28"/>
        </w:rPr>
        <w:t>_</w:t>
      </w:r>
      <w:r w:rsidR="00A364C7" w:rsidRPr="001A164C">
        <w:rPr>
          <w:rFonts w:eastAsia="Andale Sans UI"/>
          <w:kern w:val="1"/>
          <w:sz w:val="28"/>
          <w:szCs w:val="28"/>
        </w:rPr>
        <w:t>__________________________</w:t>
      </w:r>
      <w:r w:rsidR="00136321" w:rsidRPr="001A164C">
        <w:rPr>
          <w:rFonts w:eastAsia="Andale Sans UI"/>
          <w:kern w:val="1"/>
          <w:sz w:val="28"/>
          <w:szCs w:val="28"/>
        </w:rPr>
        <w:t>______</w:t>
      </w:r>
      <w:r w:rsidR="00C76F0D" w:rsidRPr="001A164C">
        <w:rPr>
          <w:rFonts w:eastAsia="Andale Sans UI"/>
          <w:kern w:val="1"/>
          <w:sz w:val="28"/>
          <w:szCs w:val="28"/>
        </w:rPr>
        <w:t>_____</w:t>
      </w:r>
      <w:r w:rsidR="00A364C7" w:rsidRPr="001A164C">
        <w:rPr>
          <w:rFonts w:eastAsia="Andale Sans UI"/>
          <w:kern w:val="1"/>
          <w:sz w:val="28"/>
          <w:szCs w:val="28"/>
        </w:rPr>
        <w:t>_</w:t>
      </w:r>
    </w:p>
    <w:p w:rsidR="00A364C7" w:rsidRPr="001A164C" w:rsidRDefault="009140B7" w:rsidP="009140B7">
      <w:pPr>
        <w:widowControl w:val="0"/>
        <w:tabs>
          <w:tab w:val="left" w:pos="709"/>
          <w:tab w:val="center" w:pos="4677"/>
        </w:tabs>
        <w:suppressAutoHyphens/>
        <w:contextualSpacing/>
        <w:jc w:val="both"/>
        <w:rPr>
          <w:rFonts w:eastAsia="Andale Sans UI"/>
          <w:kern w:val="1"/>
          <w:sz w:val="28"/>
          <w:szCs w:val="28"/>
        </w:rPr>
      </w:pPr>
      <w:r w:rsidRPr="001A164C">
        <w:rPr>
          <w:rFonts w:eastAsia="Andale Sans UI"/>
          <w:kern w:val="1"/>
          <w:sz w:val="28"/>
          <w:szCs w:val="28"/>
        </w:rPr>
        <w:t>__________________________________________________________________</w:t>
      </w:r>
      <w:r w:rsidR="00A364C7" w:rsidRPr="001A164C">
        <w:rPr>
          <w:rFonts w:eastAsia="Andale Sans UI"/>
          <w:kern w:val="1"/>
          <w:sz w:val="28"/>
          <w:szCs w:val="28"/>
        </w:rPr>
        <w:t>,</w:t>
      </w:r>
    </w:p>
    <w:p w:rsidR="00A364C7" w:rsidRPr="001A164C" w:rsidRDefault="00A364C7" w:rsidP="00367D2D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eastAsia="Andale Sans UI"/>
          <w:kern w:val="1"/>
        </w:rPr>
      </w:pPr>
      <w:r w:rsidRPr="001A164C">
        <w:rPr>
          <w:rFonts w:eastAsia="Andale Sans UI"/>
          <w:kern w:val="1"/>
        </w:rPr>
        <w:t>(реквизиты планового (рейдового) задания, на основании которого проведен плановый (рейдовый) осмотр, обследование земельного участка)</w:t>
      </w:r>
    </w:p>
    <w:p w:rsidR="00622B7F" w:rsidRPr="001A164C" w:rsidRDefault="00622B7F" w:rsidP="00622B7F">
      <w:pPr>
        <w:widowControl w:val="0"/>
        <w:suppressAutoHyphens/>
        <w:autoSpaceDE w:val="0"/>
        <w:autoSpaceDN w:val="0"/>
        <w:adjustRightInd w:val="0"/>
        <w:contextualSpacing/>
        <w:rPr>
          <w:rFonts w:eastAsia="Andale Sans UI"/>
          <w:kern w:val="1"/>
          <w:sz w:val="28"/>
          <w:szCs w:val="28"/>
        </w:rPr>
      </w:pPr>
      <w:r w:rsidRPr="001A164C">
        <w:rPr>
          <w:rFonts w:eastAsia="Andale Sans UI"/>
          <w:kern w:val="1"/>
          <w:sz w:val="28"/>
          <w:szCs w:val="28"/>
        </w:rPr>
        <w:t>___________________________</w:t>
      </w:r>
      <w:r w:rsidR="00866A8A" w:rsidRPr="001A164C">
        <w:rPr>
          <w:rFonts w:eastAsia="Andale Sans UI"/>
          <w:kern w:val="1"/>
          <w:sz w:val="28"/>
          <w:szCs w:val="28"/>
        </w:rPr>
        <w:t>_</w:t>
      </w:r>
      <w:r w:rsidRPr="001A164C">
        <w:rPr>
          <w:rFonts w:eastAsia="Andale Sans UI"/>
          <w:kern w:val="1"/>
          <w:sz w:val="28"/>
          <w:szCs w:val="28"/>
        </w:rPr>
        <w:t>______________________________________</w:t>
      </w:r>
      <w:r w:rsidR="00AC632F" w:rsidRPr="001A164C">
        <w:rPr>
          <w:rFonts w:eastAsia="Andale Sans UI"/>
          <w:kern w:val="1"/>
          <w:sz w:val="28"/>
          <w:szCs w:val="28"/>
        </w:rPr>
        <w:t>__________________________________________________________________</w:t>
      </w:r>
    </w:p>
    <w:p w:rsidR="00622B7F" w:rsidRPr="001A164C" w:rsidRDefault="00622B7F" w:rsidP="00622B7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eastAsia="Andale Sans UI"/>
          <w:kern w:val="1"/>
        </w:rPr>
      </w:pPr>
      <w:r w:rsidRPr="001A164C">
        <w:rPr>
          <w:rFonts w:eastAsia="Andale Sans UI"/>
          <w:kern w:val="1"/>
        </w:rPr>
        <w:t>(кадастровый номер земельного участка (при наличии), адрес (адресный ориентир),</w:t>
      </w:r>
      <w:r w:rsidR="00D92B49" w:rsidRPr="001A164C">
        <w:rPr>
          <w:rFonts w:eastAsia="Andale Sans UI"/>
          <w:kern w:val="1"/>
        </w:rPr>
        <w:t xml:space="preserve"> категория земель,</w:t>
      </w:r>
      <w:r w:rsidRPr="001A164C">
        <w:rPr>
          <w:rFonts w:eastAsia="Andale Sans UI"/>
          <w:kern w:val="1"/>
        </w:rPr>
        <w:t xml:space="preserve"> вид разрешенного использования, площадь земельного участка)</w:t>
      </w:r>
    </w:p>
    <w:p w:rsidR="00622B7F" w:rsidRPr="001A164C" w:rsidRDefault="00622B7F" w:rsidP="00A364C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eastAsia="Andale Sans UI"/>
          <w:kern w:val="1"/>
          <w:sz w:val="14"/>
        </w:rPr>
      </w:pPr>
    </w:p>
    <w:p w:rsidR="009140B7" w:rsidRPr="001A164C" w:rsidRDefault="009140B7" w:rsidP="009140B7">
      <w:pPr>
        <w:widowControl w:val="0"/>
        <w:tabs>
          <w:tab w:val="left" w:pos="709"/>
          <w:tab w:val="center" w:pos="4677"/>
        </w:tabs>
        <w:suppressAutoHyphens/>
        <w:contextualSpacing/>
        <w:jc w:val="both"/>
        <w:rPr>
          <w:rFonts w:eastAsia="Andale Sans UI"/>
          <w:kern w:val="1"/>
          <w:sz w:val="28"/>
          <w:szCs w:val="28"/>
        </w:rPr>
      </w:pPr>
      <w:r w:rsidRPr="001A164C">
        <w:rPr>
          <w:rFonts w:eastAsia="Andale Sans UI"/>
          <w:kern w:val="1"/>
          <w:sz w:val="28"/>
        </w:rPr>
        <w:t>и</w:t>
      </w:r>
      <w:r w:rsidR="004E3C65" w:rsidRPr="001A164C">
        <w:rPr>
          <w:rFonts w:eastAsia="Andale Sans UI"/>
          <w:kern w:val="1"/>
          <w:sz w:val="28"/>
        </w:rPr>
        <w:t>спользуемого</w:t>
      </w:r>
      <w:r w:rsidRPr="001A164C">
        <w:rPr>
          <w:rFonts w:eastAsia="Andale Sans UI"/>
          <w:kern w:val="1"/>
          <w:sz w:val="28"/>
        </w:rPr>
        <w:t xml:space="preserve"> </w:t>
      </w:r>
      <w:r w:rsidR="004E3C65" w:rsidRPr="001A164C">
        <w:rPr>
          <w:rFonts w:eastAsia="Andale Sans UI"/>
          <w:kern w:val="1"/>
          <w:sz w:val="28"/>
          <w:szCs w:val="28"/>
        </w:rPr>
        <w:t>__</w:t>
      </w:r>
      <w:r w:rsidR="00A364C7" w:rsidRPr="001A164C">
        <w:rPr>
          <w:rFonts w:eastAsia="Andale Sans UI"/>
          <w:kern w:val="1"/>
          <w:sz w:val="28"/>
          <w:szCs w:val="28"/>
        </w:rPr>
        <w:t>____________</w:t>
      </w:r>
      <w:r w:rsidR="00866A8A" w:rsidRPr="001A164C">
        <w:rPr>
          <w:rFonts w:eastAsia="Andale Sans UI"/>
          <w:kern w:val="1"/>
          <w:sz w:val="28"/>
          <w:szCs w:val="28"/>
        </w:rPr>
        <w:t>__</w:t>
      </w:r>
      <w:r w:rsidR="00A364C7" w:rsidRPr="001A164C">
        <w:rPr>
          <w:rFonts w:eastAsia="Andale Sans UI"/>
          <w:kern w:val="1"/>
          <w:sz w:val="28"/>
          <w:szCs w:val="28"/>
        </w:rPr>
        <w:t>__________</w:t>
      </w:r>
      <w:r w:rsidR="00866A8A" w:rsidRPr="001A164C">
        <w:rPr>
          <w:rFonts w:eastAsia="Andale Sans UI"/>
          <w:kern w:val="1"/>
          <w:sz w:val="28"/>
          <w:szCs w:val="28"/>
        </w:rPr>
        <w:t>_</w:t>
      </w:r>
      <w:r w:rsidRPr="001A164C">
        <w:rPr>
          <w:rFonts w:eastAsia="Andale Sans UI"/>
          <w:kern w:val="1"/>
          <w:sz w:val="28"/>
          <w:szCs w:val="28"/>
        </w:rPr>
        <w:t>_____________________</w:t>
      </w:r>
      <w:r w:rsidR="00AC632F" w:rsidRPr="001A164C">
        <w:rPr>
          <w:rFonts w:eastAsia="Andale Sans UI"/>
          <w:kern w:val="1"/>
          <w:sz w:val="28"/>
          <w:szCs w:val="28"/>
        </w:rPr>
        <w:t>_____</w:t>
      </w:r>
    </w:p>
    <w:p w:rsidR="00A364C7" w:rsidRPr="001A164C" w:rsidRDefault="009140B7" w:rsidP="009140B7">
      <w:pPr>
        <w:widowControl w:val="0"/>
        <w:tabs>
          <w:tab w:val="left" w:pos="709"/>
          <w:tab w:val="center" w:pos="4677"/>
        </w:tabs>
        <w:suppressAutoHyphens/>
        <w:contextualSpacing/>
        <w:jc w:val="both"/>
        <w:rPr>
          <w:rFonts w:eastAsia="Andale Sans UI"/>
          <w:kern w:val="1"/>
          <w:sz w:val="28"/>
          <w:szCs w:val="28"/>
        </w:rPr>
      </w:pPr>
      <w:r w:rsidRPr="001A164C">
        <w:rPr>
          <w:rFonts w:eastAsia="Andale Sans UI"/>
          <w:kern w:val="1"/>
          <w:sz w:val="28"/>
          <w:szCs w:val="28"/>
        </w:rPr>
        <w:t>__________________________________________________________________</w:t>
      </w:r>
      <w:r w:rsidR="00A364C7" w:rsidRPr="001A164C">
        <w:rPr>
          <w:rFonts w:eastAsia="Andale Sans UI"/>
          <w:kern w:val="1"/>
          <w:sz w:val="28"/>
          <w:szCs w:val="28"/>
        </w:rPr>
        <w:t>,</w:t>
      </w:r>
    </w:p>
    <w:p w:rsidR="00A364C7" w:rsidRPr="001A164C" w:rsidRDefault="00A364C7" w:rsidP="00A364C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eastAsia="Andale Sans UI"/>
          <w:kern w:val="1"/>
        </w:rPr>
      </w:pPr>
      <w:r w:rsidRPr="001A164C">
        <w:rPr>
          <w:rFonts w:eastAsia="Andale Sans UI"/>
          <w:kern w:val="1"/>
        </w:rPr>
        <w:t>(</w:t>
      </w:r>
      <w:r w:rsidR="0037354B" w:rsidRPr="001A164C">
        <w:rPr>
          <w:rFonts w:eastAsia="Andale Sans UI"/>
          <w:kern w:val="1"/>
        </w:rPr>
        <w:t>при наличии</w:t>
      </w:r>
      <w:r w:rsidR="00537C88" w:rsidRPr="001A164C">
        <w:rPr>
          <w:rFonts w:eastAsia="Andale Sans UI"/>
          <w:kern w:val="1"/>
        </w:rPr>
        <w:t xml:space="preserve"> сведений в Росрее</w:t>
      </w:r>
      <w:r w:rsidR="0037354B" w:rsidRPr="001A164C">
        <w:rPr>
          <w:rFonts w:eastAsia="Andale Sans UI"/>
          <w:kern w:val="1"/>
        </w:rPr>
        <w:t>стре</w:t>
      </w:r>
      <w:r w:rsidR="00537C88" w:rsidRPr="001A164C">
        <w:rPr>
          <w:rFonts w:eastAsia="Andale Sans UI"/>
          <w:kern w:val="1"/>
        </w:rPr>
        <w:t xml:space="preserve"> </w:t>
      </w:r>
      <w:r w:rsidR="004E3C65" w:rsidRPr="001A164C">
        <w:rPr>
          <w:rFonts w:eastAsia="Andale Sans UI"/>
          <w:kern w:val="1"/>
        </w:rPr>
        <w:t>полное и (</w:t>
      </w:r>
      <w:r w:rsidR="0037354B" w:rsidRPr="001A164C">
        <w:rPr>
          <w:rFonts w:eastAsia="Andale Sans UI"/>
          <w:kern w:val="1"/>
        </w:rPr>
        <w:t xml:space="preserve">в случае </w:t>
      </w:r>
      <w:r w:rsidR="004E3C65" w:rsidRPr="001A164C">
        <w:rPr>
          <w:rFonts w:eastAsia="Andale Sans UI"/>
          <w:kern w:val="1"/>
        </w:rPr>
        <w:t>если имеются) сокращ</w:t>
      </w:r>
      <w:r w:rsidR="00642471" w:rsidRPr="001A164C">
        <w:rPr>
          <w:rFonts w:eastAsia="Andale Sans UI"/>
          <w:kern w:val="1"/>
        </w:rPr>
        <w:t>ённое наименование, в том числе наименование юридического лица, фамилия, имя, и (в случае если имеется) отчество индивидуального предпринимателя, Ф.И.О физического лица</w:t>
      </w:r>
      <w:r w:rsidR="00A158FA" w:rsidRPr="001A164C">
        <w:rPr>
          <w:rFonts w:eastAsia="Andale Sans UI"/>
          <w:kern w:val="1"/>
        </w:rPr>
        <w:t>)</w:t>
      </w:r>
    </w:p>
    <w:p w:rsidR="00622B7F" w:rsidRPr="001A164C" w:rsidRDefault="00622B7F" w:rsidP="00A364C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eastAsia="Andale Sans UI"/>
          <w:kern w:val="1"/>
        </w:rPr>
      </w:pPr>
    </w:p>
    <w:p w:rsidR="00F970D0" w:rsidRPr="001A164C" w:rsidRDefault="00F970D0" w:rsidP="00A364C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eastAsia="Andale Sans UI"/>
          <w:kern w:val="1"/>
        </w:rPr>
      </w:pPr>
      <w:r w:rsidRPr="001A164C">
        <w:rPr>
          <w:rFonts w:eastAsia="Andale Sans UI"/>
          <w:kern w:val="1"/>
          <w:sz w:val="28"/>
        </w:rPr>
        <w:t>__________</w:t>
      </w:r>
      <w:r w:rsidR="009140B7" w:rsidRPr="001A164C">
        <w:rPr>
          <w:rFonts w:eastAsia="Andale Sans UI"/>
          <w:kern w:val="1"/>
          <w:sz w:val="28"/>
        </w:rPr>
        <w:t>_____</w:t>
      </w:r>
      <w:r w:rsidRPr="001A164C">
        <w:rPr>
          <w:rFonts w:eastAsia="Andale Sans UI"/>
          <w:kern w:val="1"/>
          <w:sz w:val="28"/>
        </w:rPr>
        <w:t>___________________________________________________</w:t>
      </w:r>
      <w:r w:rsidR="00AC632F" w:rsidRPr="001A164C">
        <w:rPr>
          <w:rFonts w:eastAsia="Andale Sans UI"/>
          <w:kern w:val="1"/>
          <w:sz w:val="28"/>
        </w:rPr>
        <w:t>__________________________________________________________________</w:t>
      </w:r>
    </w:p>
    <w:p w:rsidR="00F970D0" w:rsidRPr="001A164C" w:rsidRDefault="00F970D0" w:rsidP="00F970D0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eastAsia="Andale Sans UI"/>
          <w:kern w:val="1"/>
        </w:rPr>
      </w:pPr>
      <w:r w:rsidRPr="001A164C">
        <w:rPr>
          <w:rFonts w:eastAsia="Andale Sans UI"/>
          <w:kern w:val="1"/>
        </w:rPr>
        <w:t>(фамилии, имена, отчества, должности должностного лица или должностных лиц, проводивших плановый (рейдовый) осмотр, обследование земельного участка</w:t>
      </w:r>
      <w:r w:rsidR="00A158FA" w:rsidRPr="001A164C">
        <w:rPr>
          <w:rFonts w:eastAsia="Andale Sans UI"/>
          <w:kern w:val="1"/>
        </w:rPr>
        <w:t>)</w:t>
      </w:r>
    </w:p>
    <w:p w:rsidR="00F970D0" w:rsidRPr="001A164C" w:rsidRDefault="00F970D0" w:rsidP="00A364C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eastAsia="Andale Sans UI"/>
          <w:kern w:val="1"/>
        </w:rPr>
      </w:pPr>
    </w:p>
    <w:p w:rsidR="00F970D0" w:rsidRPr="001A164C" w:rsidRDefault="00F970D0" w:rsidP="00A364C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eastAsia="Andale Sans UI"/>
          <w:kern w:val="1"/>
        </w:rPr>
      </w:pPr>
    </w:p>
    <w:p w:rsidR="00A364C7" w:rsidRPr="001A164C" w:rsidRDefault="00A364C7" w:rsidP="009140B7">
      <w:pPr>
        <w:widowControl w:val="0"/>
        <w:tabs>
          <w:tab w:val="left" w:pos="709"/>
          <w:tab w:val="center" w:pos="4677"/>
        </w:tabs>
        <w:suppressAutoHyphens/>
        <w:contextualSpacing/>
        <w:jc w:val="both"/>
        <w:rPr>
          <w:rFonts w:eastAsia="Andale Sans UI"/>
          <w:kern w:val="1"/>
          <w:sz w:val="28"/>
          <w:szCs w:val="28"/>
        </w:rPr>
      </w:pPr>
      <w:r w:rsidRPr="001A164C">
        <w:rPr>
          <w:rFonts w:eastAsia="Andale Sans UI"/>
          <w:kern w:val="1"/>
          <w:sz w:val="28"/>
          <w:szCs w:val="28"/>
        </w:rPr>
        <w:t>в присутствии</w:t>
      </w:r>
      <w:r w:rsidRPr="001A164C">
        <w:rPr>
          <w:rFonts w:eastAsia="Andale Sans UI"/>
          <w:kern w:val="1"/>
        </w:rPr>
        <w:t xml:space="preserve"> </w:t>
      </w:r>
      <w:r w:rsidRPr="001A164C">
        <w:rPr>
          <w:rFonts w:eastAsia="Andale Sans UI"/>
          <w:kern w:val="1"/>
          <w:sz w:val="28"/>
          <w:szCs w:val="28"/>
        </w:rPr>
        <w:t>________</w:t>
      </w:r>
      <w:r w:rsidR="009140B7" w:rsidRPr="001A164C">
        <w:rPr>
          <w:rFonts w:eastAsia="Andale Sans UI"/>
          <w:kern w:val="1"/>
          <w:sz w:val="28"/>
          <w:szCs w:val="28"/>
        </w:rPr>
        <w:t>____________________________</w:t>
      </w:r>
      <w:r w:rsidR="00866A8A" w:rsidRPr="001A164C">
        <w:rPr>
          <w:rFonts w:eastAsia="Andale Sans UI"/>
          <w:kern w:val="1"/>
          <w:sz w:val="28"/>
          <w:szCs w:val="28"/>
        </w:rPr>
        <w:t>__</w:t>
      </w:r>
      <w:r w:rsidR="009140B7" w:rsidRPr="001A164C">
        <w:rPr>
          <w:rFonts w:eastAsia="Andale Sans UI"/>
          <w:kern w:val="1"/>
          <w:sz w:val="28"/>
          <w:szCs w:val="28"/>
        </w:rPr>
        <w:t>_________</w:t>
      </w:r>
      <w:r w:rsidRPr="001A164C">
        <w:rPr>
          <w:rFonts w:eastAsia="Andale Sans UI"/>
          <w:kern w:val="1"/>
          <w:sz w:val="28"/>
          <w:szCs w:val="28"/>
        </w:rPr>
        <w:t>__</w:t>
      </w:r>
      <w:r w:rsidR="00AC632F" w:rsidRPr="001A164C">
        <w:rPr>
          <w:rFonts w:eastAsia="Andale Sans UI"/>
          <w:kern w:val="1"/>
          <w:sz w:val="28"/>
          <w:szCs w:val="28"/>
        </w:rPr>
        <w:t>_____</w:t>
      </w:r>
    </w:p>
    <w:p w:rsidR="009140B7" w:rsidRPr="001A164C" w:rsidRDefault="009140B7" w:rsidP="009140B7">
      <w:pPr>
        <w:widowControl w:val="0"/>
        <w:tabs>
          <w:tab w:val="left" w:pos="709"/>
          <w:tab w:val="center" w:pos="4677"/>
        </w:tabs>
        <w:suppressAutoHyphens/>
        <w:contextualSpacing/>
        <w:jc w:val="both"/>
        <w:rPr>
          <w:rFonts w:eastAsia="Andale Sans UI"/>
          <w:kern w:val="1"/>
          <w:sz w:val="28"/>
          <w:szCs w:val="28"/>
        </w:rPr>
      </w:pPr>
      <w:r w:rsidRPr="001A164C">
        <w:rPr>
          <w:rFonts w:eastAsia="Andale Sans UI"/>
          <w:kern w:val="1"/>
          <w:sz w:val="28"/>
          <w:szCs w:val="28"/>
        </w:rPr>
        <w:lastRenderedPageBreak/>
        <w:t>__________________________________________________________________,</w:t>
      </w:r>
    </w:p>
    <w:p w:rsidR="00A364C7" w:rsidRPr="001A164C" w:rsidRDefault="00A364C7" w:rsidP="00DC66C4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eastAsia="Andale Sans UI"/>
          <w:kern w:val="1"/>
        </w:rPr>
      </w:pPr>
      <w:r w:rsidRPr="001A164C">
        <w:rPr>
          <w:rFonts w:eastAsia="Andale Sans UI"/>
          <w:kern w:val="1"/>
        </w:rPr>
        <w:t xml:space="preserve">(фамилия, имя, отчество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в собственности или пользовании которого, находится осматриваемый, обследуемый земельный участок (в случае их участия в </w:t>
      </w:r>
      <w:r w:rsidR="00DC66C4" w:rsidRPr="001A164C">
        <w:rPr>
          <w:rFonts w:eastAsia="Andale Sans UI"/>
          <w:kern w:val="1"/>
        </w:rPr>
        <w:t xml:space="preserve">плановом (рейдовом) </w:t>
      </w:r>
      <w:r w:rsidRPr="001A164C">
        <w:rPr>
          <w:rFonts w:eastAsia="Andale Sans UI"/>
          <w:kern w:val="1"/>
        </w:rPr>
        <w:t>осмотре, обследовании</w:t>
      </w:r>
      <w:r w:rsidR="00DC66C4" w:rsidRPr="001A164C">
        <w:rPr>
          <w:rFonts w:eastAsia="Andale Sans UI"/>
          <w:kern w:val="1"/>
        </w:rPr>
        <w:t xml:space="preserve"> земельного участка</w:t>
      </w:r>
      <w:r w:rsidRPr="001A164C">
        <w:rPr>
          <w:rFonts w:eastAsia="Andale Sans UI"/>
          <w:kern w:val="1"/>
        </w:rPr>
        <w:t>))</w:t>
      </w:r>
    </w:p>
    <w:p w:rsidR="00DE5A20" w:rsidRPr="001A164C" w:rsidRDefault="00DE5A20" w:rsidP="009F75D3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eastAsia="Andale Sans UI"/>
          <w:kern w:val="1"/>
        </w:rPr>
      </w:pPr>
    </w:p>
    <w:p w:rsidR="00A364C7" w:rsidRPr="001A164C" w:rsidRDefault="00E9443B" w:rsidP="00C76F0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Andale Sans UI"/>
          <w:bCs/>
          <w:iCs/>
          <w:kern w:val="1"/>
          <w:sz w:val="28"/>
          <w:szCs w:val="28"/>
        </w:rPr>
      </w:pPr>
      <w:r w:rsidRPr="001A164C">
        <w:rPr>
          <w:rFonts w:eastAsia="Andale Sans UI"/>
          <w:bCs/>
          <w:iCs/>
          <w:kern w:val="1"/>
          <w:sz w:val="28"/>
          <w:szCs w:val="28"/>
        </w:rPr>
        <w:t>с участием _______________________</w:t>
      </w:r>
      <w:r w:rsidR="009140B7" w:rsidRPr="001A164C">
        <w:rPr>
          <w:rFonts w:eastAsia="Andale Sans UI"/>
          <w:bCs/>
          <w:iCs/>
          <w:kern w:val="1"/>
          <w:sz w:val="28"/>
          <w:szCs w:val="28"/>
        </w:rPr>
        <w:t>___________________________</w:t>
      </w:r>
      <w:r w:rsidRPr="001A164C">
        <w:rPr>
          <w:rFonts w:eastAsia="Andale Sans UI"/>
          <w:bCs/>
          <w:iCs/>
          <w:kern w:val="1"/>
          <w:sz w:val="28"/>
          <w:szCs w:val="28"/>
        </w:rPr>
        <w:t>__</w:t>
      </w:r>
      <w:r w:rsidR="00AC632F" w:rsidRPr="001A164C">
        <w:rPr>
          <w:rFonts w:eastAsia="Andale Sans UI"/>
          <w:bCs/>
          <w:iCs/>
          <w:kern w:val="1"/>
          <w:sz w:val="28"/>
          <w:szCs w:val="28"/>
        </w:rPr>
        <w:t>____</w:t>
      </w:r>
    </w:p>
    <w:p w:rsidR="009140B7" w:rsidRPr="001A164C" w:rsidRDefault="009140B7" w:rsidP="009140B7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Andale Sans UI"/>
          <w:bCs/>
          <w:iCs/>
          <w:kern w:val="1"/>
          <w:sz w:val="28"/>
          <w:szCs w:val="28"/>
        </w:rPr>
      </w:pPr>
      <w:r w:rsidRPr="001A164C">
        <w:rPr>
          <w:rFonts w:eastAsia="Andale Sans UI"/>
          <w:bCs/>
          <w:iCs/>
          <w:kern w:val="1"/>
          <w:sz w:val="28"/>
          <w:szCs w:val="28"/>
        </w:rPr>
        <w:t>__________________________________________________________________</w:t>
      </w:r>
    </w:p>
    <w:p w:rsidR="00E9443B" w:rsidRPr="001A164C" w:rsidRDefault="00D56326" w:rsidP="00DC66C4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eastAsia="Andale Sans UI"/>
          <w:bCs/>
          <w:iCs/>
          <w:kern w:val="1"/>
        </w:rPr>
      </w:pPr>
      <w:r w:rsidRPr="001A164C">
        <w:rPr>
          <w:rFonts w:eastAsia="Andale Sans UI"/>
          <w:bCs/>
          <w:iCs/>
          <w:kern w:val="1"/>
        </w:rPr>
        <w:t xml:space="preserve">(фамилия, имя, отчество (последнее - при наличии), должности, привлекаемых к проведению проверки экспертов и (или),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аккредитации, </w:t>
      </w:r>
      <w:r w:rsidR="004E48E2" w:rsidRPr="001A164C">
        <w:t>привлекаемых к проведению планового (рейдового) осмотра, обследования, если таковые имеются)</w:t>
      </w:r>
    </w:p>
    <w:p w:rsidR="00E9443B" w:rsidRPr="001A164C" w:rsidRDefault="00E9443B" w:rsidP="00A364C7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Andale Sans UI"/>
          <w:bCs/>
          <w:iCs/>
          <w:kern w:val="1"/>
          <w:sz w:val="28"/>
          <w:szCs w:val="28"/>
        </w:rPr>
      </w:pPr>
    </w:p>
    <w:p w:rsidR="0045026B" w:rsidRPr="001A164C" w:rsidRDefault="006D6FB3" w:rsidP="00C76F0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Andale Sans UI"/>
          <w:bCs/>
          <w:iCs/>
          <w:kern w:val="1"/>
          <w:sz w:val="28"/>
          <w:szCs w:val="28"/>
        </w:rPr>
      </w:pPr>
      <w:r w:rsidRPr="001A164C">
        <w:rPr>
          <w:rFonts w:eastAsia="Andale Sans UI"/>
          <w:bCs/>
          <w:iCs/>
          <w:kern w:val="1"/>
          <w:sz w:val="28"/>
          <w:szCs w:val="28"/>
        </w:rPr>
        <w:t>д</w:t>
      </w:r>
      <w:r w:rsidR="0045026B" w:rsidRPr="001A164C">
        <w:rPr>
          <w:rFonts w:eastAsia="Andale Sans UI"/>
          <w:bCs/>
          <w:iCs/>
          <w:kern w:val="1"/>
          <w:sz w:val="28"/>
          <w:szCs w:val="28"/>
        </w:rPr>
        <w:t xml:space="preserve">ата и время проведения </w:t>
      </w:r>
      <w:r w:rsidR="008735DB" w:rsidRPr="001A164C">
        <w:rPr>
          <w:rFonts w:eastAsia="Andale Sans UI"/>
          <w:bCs/>
          <w:iCs/>
          <w:kern w:val="1"/>
          <w:sz w:val="28"/>
          <w:szCs w:val="28"/>
        </w:rPr>
        <w:t>планового (рейдового) осмотра, обследования: __________________________________________________________________</w:t>
      </w:r>
      <w:r w:rsidR="00AC632F" w:rsidRPr="001A164C">
        <w:rPr>
          <w:rFonts w:eastAsia="Andale Sans UI"/>
          <w:bCs/>
          <w:iCs/>
          <w:kern w:val="1"/>
          <w:sz w:val="28"/>
          <w:szCs w:val="28"/>
        </w:rPr>
        <w:t>__________________________________________________________________</w:t>
      </w:r>
    </w:p>
    <w:p w:rsidR="0045026B" w:rsidRPr="001A164C" w:rsidRDefault="0045026B" w:rsidP="00A364C7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Andale Sans UI"/>
          <w:bCs/>
          <w:iCs/>
          <w:kern w:val="1"/>
          <w:sz w:val="28"/>
          <w:szCs w:val="28"/>
        </w:rPr>
      </w:pPr>
    </w:p>
    <w:p w:rsidR="00A364C7" w:rsidRPr="001A164C" w:rsidRDefault="006D6FB3" w:rsidP="00C76F0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Andale Sans UI"/>
          <w:kern w:val="1"/>
          <w:sz w:val="28"/>
          <w:szCs w:val="28"/>
        </w:rPr>
      </w:pPr>
      <w:r w:rsidRPr="001A164C">
        <w:rPr>
          <w:rFonts w:eastAsia="Andale Sans UI"/>
          <w:bCs/>
          <w:iCs/>
          <w:kern w:val="1"/>
          <w:sz w:val="28"/>
          <w:szCs w:val="28"/>
        </w:rPr>
        <w:t>в</w:t>
      </w:r>
      <w:r w:rsidR="00A364C7" w:rsidRPr="001A164C">
        <w:rPr>
          <w:rFonts w:eastAsia="Andale Sans UI"/>
          <w:bCs/>
          <w:iCs/>
          <w:kern w:val="1"/>
          <w:sz w:val="28"/>
          <w:szCs w:val="28"/>
        </w:rPr>
        <w:t xml:space="preserve"> результате</w:t>
      </w:r>
      <w:r w:rsidR="008735DB" w:rsidRPr="001A164C">
        <w:rPr>
          <w:rFonts w:eastAsia="Andale Sans UI"/>
          <w:bCs/>
          <w:iCs/>
          <w:kern w:val="1"/>
          <w:sz w:val="28"/>
          <w:szCs w:val="28"/>
        </w:rPr>
        <w:t xml:space="preserve"> проведения планового (рейдового)</w:t>
      </w:r>
      <w:r w:rsidR="00A364C7" w:rsidRPr="001A164C">
        <w:rPr>
          <w:rFonts w:eastAsia="Andale Sans UI"/>
          <w:bCs/>
          <w:iCs/>
          <w:kern w:val="1"/>
          <w:sz w:val="28"/>
          <w:szCs w:val="28"/>
        </w:rPr>
        <w:t xml:space="preserve"> осмотра, обследования земельного участка установлено следующее:</w:t>
      </w:r>
      <w:r w:rsidR="00A364C7" w:rsidRPr="001A164C">
        <w:rPr>
          <w:rFonts w:eastAsia="Andale Sans UI"/>
          <w:bCs/>
          <w:kern w:val="1"/>
          <w:sz w:val="28"/>
          <w:szCs w:val="28"/>
        </w:rPr>
        <w:t xml:space="preserve"> </w:t>
      </w:r>
      <w:r w:rsidR="00DE5A20" w:rsidRPr="001A164C">
        <w:rPr>
          <w:rFonts w:eastAsia="Andale Sans UI"/>
          <w:bCs/>
          <w:kern w:val="1"/>
          <w:sz w:val="28"/>
          <w:szCs w:val="28"/>
        </w:rPr>
        <w:t>________</w:t>
      </w:r>
      <w:r w:rsidR="00A364C7" w:rsidRPr="001A164C">
        <w:rPr>
          <w:rFonts w:eastAsia="Andale Sans UI"/>
          <w:kern w:val="1"/>
          <w:sz w:val="28"/>
          <w:szCs w:val="28"/>
        </w:rPr>
        <w:t>___________________</w:t>
      </w:r>
    </w:p>
    <w:p w:rsidR="00DE5A20" w:rsidRPr="001A164C" w:rsidRDefault="00DE5A20" w:rsidP="00DE5A20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rFonts w:eastAsia="Andale Sans UI"/>
          <w:bCs/>
          <w:kern w:val="1"/>
          <w:sz w:val="28"/>
          <w:szCs w:val="28"/>
        </w:rPr>
      </w:pPr>
      <w:r w:rsidRPr="001A164C">
        <w:rPr>
          <w:rFonts w:eastAsia="Andale Sans UI"/>
          <w:kern w:val="1"/>
          <w:sz w:val="28"/>
          <w:szCs w:val="28"/>
        </w:rPr>
        <w:t>__________________________________________________________________</w:t>
      </w:r>
    </w:p>
    <w:p w:rsidR="00A364C7" w:rsidRPr="001A164C" w:rsidRDefault="00A364C7" w:rsidP="00A364C7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eastAsia="Andale Sans UI"/>
          <w:kern w:val="1"/>
        </w:rPr>
      </w:pPr>
      <w:r w:rsidRPr="001A164C">
        <w:rPr>
          <w:rFonts w:eastAsia="Andale Sans UI"/>
          <w:kern w:val="1"/>
        </w:rPr>
        <w:t>(указываются фактические обстоятельства, в том числе указываются объекты недвижимости и временные объекты, расп</w:t>
      </w:r>
      <w:r w:rsidR="00D56FF0" w:rsidRPr="001A164C">
        <w:rPr>
          <w:rFonts w:eastAsia="Andale Sans UI"/>
          <w:kern w:val="1"/>
        </w:rPr>
        <w:t>оложенных на земельном участке</w:t>
      </w:r>
      <w:r w:rsidR="00CA0D36" w:rsidRPr="001A164C">
        <w:rPr>
          <w:rFonts w:eastAsia="Andale Sans UI"/>
          <w:kern w:val="1"/>
        </w:rPr>
        <w:t>)</w:t>
      </w:r>
    </w:p>
    <w:p w:rsidR="00A364C7" w:rsidRPr="001A164C" w:rsidRDefault="00A364C7" w:rsidP="00A36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eastAsia="Andale Sans UI"/>
          <w:kern w:val="1"/>
          <w:sz w:val="28"/>
          <w:szCs w:val="28"/>
        </w:rPr>
      </w:pPr>
    </w:p>
    <w:p w:rsidR="00A364C7" w:rsidRPr="001A164C" w:rsidRDefault="006D6FB3" w:rsidP="009140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eastAsia="Andale Sans UI"/>
          <w:kern w:val="1"/>
        </w:rPr>
      </w:pPr>
      <w:r w:rsidRPr="001A164C">
        <w:rPr>
          <w:rFonts w:eastAsia="Andale Sans UI"/>
          <w:kern w:val="1"/>
          <w:sz w:val="28"/>
          <w:szCs w:val="28"/>
        </w:rPr>
        <w:t>в</w:t>
      </w:r>
      <w:r w:rsidR="00A364C7" w:rsidRPr="001A164C">
        <w:rPr>
          <w:rFonts w:eastAsia="Andale Sans UI"/>
          <w:kern w:val="1"/>
          <w:sz w:val="28"/>
          <w:szCs w:val="28"/>
        </w:rPr>
        <w:t xml:space="preserve"> действиях</w:t>
      </w:r>
      <w:r w:rsidR="00A364C7" w:rsidRPr="001A164C">
        <w:rPr>
          <w:rFonts w:eastAsia="Andale Sans UI"/>
          <w:kern w:val="1"/>
        </w:rPr>
        <w:t xml:space="preserve"> _______</w:t>
      </w:r>
      <w:r w:rsidR="00CA0D36" w:rsidRPr="001A164C">
        <w:rPr>
          <w:rFonts w:eastAsia="Andale Sans UI"/>
          <w:kern w:val="1"/>
        </w:rPr>
        <w:t>_________</w:t>
      </w:r>
      <w:r w:rsidR="00A364C7" w:rsidRPr="001A164C">
        <w:rPr>
          <w:rFonts w:eastAsia="Andale Sans UI"/>
          <w:kern w:val="1"/>
        </w:rPr>
        <w:t>_____________________</w:t>
      </w:r>
      <w:r w:rsidR="00DE5A20" w:rsidRPr="001A164C">
        <w:rPr>
          <w:rFonts w:eastAsia="Andale Sans UI"/>
          <w:kern w:val="1"/>
        </w:rPr>
        <w:t>________</w:t>
      </w:r>
      <w:r w:rsidR="00A364C7" w:rsidRPr="001A164C">
        <w:rPr>
          <w:rFonts w:eastAsia="Andale Sans UI"/>
          <w:kern w:val="1"/>
        </w:rPr>
        <w:t>_________________________________</w:t>
      </w:r>
    </w:p>
    <w:p w:rsidR="00DE5A20" w:rsidRPr="001A164C" w:rsidRDefault="00DE5A20" w:rsidP="00A36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eastAsia="Andale Sans UI"/>
          <w:kern w:val="1"/>
        </w:rPr>
      </w:pPr>
      <w:r w:rsidRPr="001A164C">
        <w:rPr>
          <w:rFonts w:eastAsia="Andale Sans UI"/>
          <w:kern w:val="1"/>
        </w:rPr>
        <w:t>_____________________________________________________________________________________________</w:t>
      </w:r>
    </w:p>
    <w:p w:rsidR="00A364C7" w:rsidRPr="001A164C" w:rsidRDefault="00A364C7" w:rsidP="00A36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rFonts w:eastAsia="Andale Sans UI"/>
          <w:kern w:val="1"/>
        </w:rPr>
      </w:pPr>
      <w:r w:rsidRPr="001A164C">
        <w:rPr>
          <w:rFonts w:eastAsia="Andale Sans UI"/>
          <w:kern w:val="1"/>
        </w:rPr>
        <w:t>(наименование юридического лица, индивидуального предпринимателя (ИНН, ОГРН), Ф.И.О. гражданина)</w:t>
      </w:r>
    </w:p>
    <w:p w:rsidR="00A364C7" w:rsidRPr="001A164C" w:rsidRDefault="00A364C7" w:rsidP="009140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eastAsia="Andale Sans UI"/>
          <w:kern w:val="1"/>
          <w:sz w:val="28"/>
          <w:szCs w:val="28"/>
        </w:rPr>
      </w:pPr>
      <w:r w:rsidRPr="001A164C">
        <w:rPr>
          <w:rFonts w:eastAsia="Andale Sans UI"/>
          <w:kern w:val="1"/>
          <w:sz w:val="28"/>
          <w:szCs w:val="28"/>
        </w:rPr>
        <w:t>усматриваются/не усматриваются признаки нарушений требований законодательства Российской Федерации, законодательства субъекта Российской Федерации, за нарушение которых предусмотрена административная и иная ответственность (указать каких именно требований законодательства)</w:t>
      </w:r>
      <w:r w:rsidR="00CB07D7" w:rsidRPr="001A164C">
        <w:rPr>
          <w:rFonts w:eastAsia="Andale Sans UI"/>
          <w:kern w:val="1"/>
          <w:sz w:val="28"/>
          <w:szCs w:val="28"/>
        </w:rPr>
        <w:t xml:space="preserve"> _________________________________________________</w:t>
      </w:r>
    </w:p>
    <w:p w:rsidR="00A364C7" w:rsidRPr="001A164C" w:rsidRDefault="00A364C7" w:rsidP="00A36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eastAsia="Andale Sans UI"/>
          <w:kern w:val="1"/>
          <w:sz w:val="28"/>
          <w:szCs w:val="28"/>
        </w:rPr>
      </w:pPr>
    </w:p>
    <w:p w:rsidR="00A364C7" w:rsidRPr="001A164C" w:rsidRDefault="006D6FB3" w:rsidP="009140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eastAsia="Andale Sans UI"/>
          <w:kern w:val="1"/>
          <w:sz w:val="28"/>
          <w:szCs w:val="28"/>
        </w:rPr>
      </w:pPr>
      <w:r w:rsidRPr="001A164C">
        <w:rPr>
          <w:rFonts w:eastAsia="Andale Sans UI"/>
          <w:kern w:val="1"/>
          <w:sz w:val="28"/>
          <w:szCs w:val="28"/>
        </w:rPr>
        <w:t>в</w:t>
      </w:r>
      <w:r w:rsidR="00A364C7" w:rsidRPr="001A164C">
        <w:rPr>
          <w:rFonts w:eastAsia="Andale Sans UI"/>
          <w:kern w:val="1"/>
          <w:sz w:val="28"/>
          <w:szCs w:val="28"/>
        </w:rPr>
        <w:t xml:space="preserve"> ходе осмотра, обследования з</w:t>
      </w:r>
      <w:r w:rsidR="007735AA" w:rsidRPr="001A164C">
        <w:rPr>
          <w:rFonts w:eastAsia="Andale Sans UI"/>
          <w:kern w:val="1"/>
          <w:sz w:val="28"/>
          <w:szCs w:val="28"/>
        </w:rPr>
        <w:t xml:space="preserve">емельного участка производились </w:t>
      </w:r>
      <w:r w:rsidR="00A364C7" w:rsidRPr="001A164C">
        <w:rPr>
          <w:rFonts w:eastAsia="Andale Sans UI"/>
          <w:kern w:val="1"/>
          <w:sz w:val="28"/>
          <w:szCs w:val="28"/>
        </w:rPr>
        <w:t>фотосъемка</w:t>
      </w:r>
      <w:r w:rsidR="007735AA" w:rsidRPr="001A164C">
        <w:rPr>
          <w:rFonts w:eastAsia="Andale Sans UI"/>
          <w:kern w:val="1"/>
          <w:sz w:val="28"/>
          <w:szCs w:val="28"/>
        </w:rPr>
        <w:t xml:space="preserve"> ________________________________________________________</w:t>
      </w:r>
      <w:r w:rsidR="00C76F0D" w:rsidRPr="001A164C">
        <w:rPr>
          <w:rFonts w:eastAsia="Andale Sans UI"/>
          <w:kern w:val="1"/>
          <w:sz w:val="28"/>
          <w:szCs w:val="28"/>
        </w:rPr>
        <w:t>__________</w:t>
      </w:r>
      <w:r w:rsidR="00AC632F" w:rsidRPr="001A164C">
        <w:rPr>
          <w:rFonts w:eastAsia="Andale Sans UI"/>
          <w:kern w:val="1"/>
          <w:sz w:val="28"/>
          <w:szCs w:val="28"/>
        </w:rPr>
        <w:t>__________________________________________________________________</w:t>
      </w:r>
    </w:p>
    <w:p w:rsidR="006D6FB3" w:rsidRPr="001A164C" w:rsidRDefault="006D6FB3" w:rsidP="009140B7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both"/>
        <w:rPr>
          <w:rFonts w:eastAsia="Andale Sans UI"/>
          <w:kern w:val="1"/>
          <w:sz w:val="28"/>
          <w:szCs w:val="28"/>
        </w:rPr>
      </w:pPr>
      <w:r w:rsidRPr="001A164C">
        <w:rPr>
          <w:rFonts w:eastAsia="Andale Sans UI"/>
          <w:kern w:val="1"/>
          <w:sz w:val="28"/>
          <w:szCs w:val="28"/>
        </w:rPr>
        <w:t>по результатам планового</w:t>
      </w:r>
      <w:r w:rsidR="00B96E18" w:rsidRPr="001A164C">
        <w:rPr>
          <w:rFonts w:eastAsia="Andale Sans UI"/>
          <w:kern w:val="1"/>
          <w:sz w:val="28"/>
          <w:szCs w:val="28"/>
        </w:rPr>
        <w:t xml:space="preserve"> (рейдового) осмотра, обследования земельного участка</w:t>
      </w:r>
      <w:r w:rsidRPr="001A164C">
        <w:rPr>
          <w:rFonts w:eastAsia="Andale Sans UI"/>
          <w:kern w:val="1"/>
          <w:sz w:val="28"/>
          <w:szCs w:val="28"/>
        </w:rPr>
        <w:t xml:space="preserve"> составлены</w:t>
      </w:r>
      <w:r w:rsidR="00DE5A20" w:rsidRPr="001A164C">
        <w:rPr>
          <w:rFonts w:eastAsia="Andale Sans UI"/>
          <w:kern w:val="1"/>
          <w:sz w:val="28"/>
          <w:szCs w:val="28"/>
        </w:rPr>
        <w:t xml:space="preserve"> ___________</w:t>
      </w:r>
      <w:r w:rsidR="00B96E18" w:rsidRPr="001A164C">
        <w:rPr>
          <w:rFonts w:eastAsia="Andale Sans UI"/>
          <w:kern w:val="1"/>
          <w:sz w:val="28"/>
          <w:szCs w:val="28"/>
        </w:rPr>
        <w:t>____________________________</w:t>
      </w:r>
      <w:r w:rsidR="00C76F0D" w:rsidRPr="001A164C">
        <w:rPr>
          <w:rFonts w:eastAsia="Andale Sans UI"/>
          <w:kern w:val="1"/>
          <w:sz w:val="28"/>
          <w:szCs w:val="28"/>
        </w:rPr>
        <w:t>__________</w:t>
      </w:r>
    </w:p>
    <w:p w:rsidR="00B96E18" w:rsidRPr="001A164C" w:rsidRDefault="00B96E18" w:rsidP="00DE5A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eastAsia="Andale Sans UI"/>
          <w:kern w:val="1"/>
        </w:rPr>
      </w:pPr>
      <w:r w:rsidRPr="001A164C">
        <w:rPr>
          <w:rFonts w:eastAsia="Andale Sans UI"/>
          <w:kern w:val="1"/>
          <w:sz w:val="28"/>
          <w:szCs w:val="28"/>
        </w:rPr>
        <w:t>__________________________________________________________________</w:t>
      </w:r>
    </w:p>
    <w:p w:rsidR="00B96E18" w:rsidRPr="001A164C" w:rsidRDefault="00B96E18" w:rsidP="00A364C7">
      <w:pPr>
        <w:widowControl w:val="0"/>
        <w:suppressAutoHyphens/>
        <w:ind w:firstLine="706"/>
        <w:contextualSpacing/>
        <w:rPr>
          <w:rFonts w:eastAsia="Andale Sans UI"/>
          <w:kern w:val="1"/>
          <w:sz w:val="28"/>
          <w:szCs w:val="28"/>
        </w:rPr>
      </w:pPr>
    </w:p>
    <w:p w:rsidR="00AC632F" w:rsidRPr="001A164C" w:rsidRDefault="006D6FB3" w:rsidP="00DE5A20">
      <w:pPr>
        <w:widowControl w:val="0"/>
        <w:suppressAutoHyphens/>
        <w:ind w:firstLine="706"/>
        <w:contextualSpacing/>
        <w:rPr>
          <w:rFonts w:eastAsia="Andale Sans UI"/>
          <w:kern w:val="1"/>
          <w:sz w:val="28"/>
          <w:szCs w:val="28"/>
        </w:rPr>
      </w:pPr>
      <w:r w:rsidRPr="001A164C">
        <w:rPr>
          <w:rFonts w:eastAsia="Andale Sans UI"/>
          <w:kern w:val="1"/>
          <w:sz w:val="28"/>
          <w:szCs w:val="28"/>
        </w:rPr>
        <w:t>к</w:t>
      </w:r>
      <w:r w:rsidR="00A364C7" w:rsidRPr="001A164C">
        <w:rPr>
          <w:rFonts w:eastAsia="Andale Sans UI"/>
          <w:kern w:val="1"/>
          <w:sz w:val="28"/>
          <w:szCs w:val="28"/>
        </w:rPr>
        <w:t xml:space="preserve"> акту </w:t>
      </w:r>
      <w:r w:rsidR="00DE5A20" w:rsidRPr="001A164C">
        <w:rPr>
          <w:rFonts w:eastAsia="Andale Sans UI"/>
          <w:kern w:val="1"/>
          <w:sz w:val="28"/>
          <w:szCs w:val="28"/>
        </w:rPr>
        <w:t>планового (рейдового) осмотра</w:t>
      </w:r>
      <w:r w:rsidR="00A364C7" w:rsidRPr="001A164C">
        <w:rPr>
          <w:rFonts w:eastAsia="Andale Sans UI"/>
          <w:kern w:val="1"/>
          <w:sz w:val="28"/>
          <w:szCs w:val="28"/>
        </w:rPr>
        <w:t xml:space="preserve">, обследования земельного участка </w:t>
      </w:r>
      <w:r w:rsidR="00DE5A20" w:rsidRPr="001A164C">
        <w:rPr>
          <w:rFonts w:eastAsia="Andale Sans UI"/>
          <w:kern w:val="1"/>
          <w:sz w:val="28"/>
          <w:szCs w:val="28"/>
        </w:rPr>
        <w:t>прилагаются: ______________</w:t>
      </w:r>
      <w:r w:rsidR="008D3435" w:rsidRPr="001A164C">
        <w:rPr>
          <w:rFonts w:eastAsia="Andale Sans UI"/>
          <w:kern w:val="1"/>
          <w:sz w:val="28"/>
          <w:szCs w:val="28"/>
        </w:rPr>
        <w:t>_________</w:t>
      </w:r>
      <w:r w:rsidR="00AC632F" w:rsidRPr="001A164C">
        <w:rPr>
          <w:rFonts w:eastAsia="Andale Sans UI"/>
          <w:kern w:val="1"/>
          <w:sz w:val="28"/>
          <w:szCs w:val="28"/>
        </w:rPr>
        <w:t>________________________</w:t>
      </w:r>
    </w:p>
    <w:p w:rsidR="00A364C7" w:rsidRPr="001A164C" w:rsidRDefault="008D3435" w:rsidP="00AC632F">
      <w:pPr>
        <w:widowControl w:val="0"/>
        <w:suppressAutoHyphens/>
        <w:contextualSpacing/>
        <w:rPr>
          <w:rFonts w:eastAsia="Andale Sans UI"/>
          <w:bCs/>
          <w:iCs/>
          <w:kern w:val="1"/>
          <w:sz w:val="28"/>
          <w:szCs w:val="28"/>
        </w:rPr>
      </w:pPr>
      <w:r w:rsidRPr="001A164C">
        <w:rPr>
          <w:rFonts w:eastAsia="Andale Sans UI"/>
          <w:kern w:val="1"/>
          <w:sz w:val="28"/>
          <w:szCs w:val="28"/>
        </w:rPr>
        <w:t>________________________</w:t>
      </w:r>
      <w:r w:rsidR="00AC632F" w:rsidRPr="001A164C">
        <w:rPr>
          <w:rFonts w:eastAsia="Andale Sans UI"/>
          <w:kern w:val="1"/>
          <w:sz w:val="28"/>
          <w:szCs w:val="28"/>
        </w:rPr>
        <w:t>__________________________________________</w:t>
      </w:r>
    </w:p>
    <w:p w:rsidR="00A364C7" w:rsidRPr="001A164C" w:rsidRDefault="00A364C7" w:rsidP="00A364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rPr>
          <w:rFonts w:eastAsia="Andale Sans UI"/>
          <w:kern w:val="1"/>
        </w:rPr>
      </w:pPr>
    </w:p>
    <w:tbl>
      <w:tblPr>
        <w:tblW w:w="97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8"/>
        <w:gridCol w:w="429"/>
        <w:gridCol w:w="2415"/>
        <w:gridCol w:w="461"/>
        <w:gridCol w:w="3319"/>
      </w:tblGrid>
      <w:tr w:rsidR="001A164C" w:rsidRPr="001A164C" w:rsidTr="001F03C6">
        <w:trPr>
          <w:trHeight w:val="499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4C7" w:rsidRPr="001A164C" w:rsidRDefault="00A364C7" w:rsidP="001F03C6">
            <w:pPr>
              <w:widowControl w:val="0"/>
              <w:suppressAutoHyphens/>
              <w:contextualSpacing/>
              <w:jc w:val="center"/>
              <w:rPr>
                <w:rFonts w:eastAsia="Andale Sans UI"/>
                <w:kern w:val="1"/>
                <w:u w:val="single"/>
              </w:rPr>
            </w:pPr>
          </w:p>
          <w:p w:rsidR="00A364C7" w:rsidRPr="001A164C" w:rsidRDefault="00A364C7" w:rsidP="001F03C6">
            <w:pPr>
              <w:widowControl w:val="0"/>
              <w:suppressAutoHyphens/>
              <w:contextualSpacing/>
              <w:jc w:val="center"/>
              <w:rPr>
                <w:rFonts w:eastAsia="Andale Sans UI"/>
                <w:kern w:val="1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A364C7" w:rsidRPr="001A164C" w:rsidRDefault="00A364C7" w:rsidP="001F03C6">
            <w:pPr>
              <w:widowControl w:val="0"/>
              <w:suppressAutoHyphens/>
              <w:contextualSpacing/>
              <w:jc w:val="center"/>
              <w:rPr>
                <w:rFonts w:eastAsia="Andale Sans UI"/>
                <w:kern w:val="1"/>
                <w:u w:val="singl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364C7" w:rsidRPr="001A164C" w:rsidRDefault="00A364C7" w:rsidP="001F03C6">
            <w:pPr>
              <w:widowControl w:val="0"/>
              <w:suppressAutoHyphens/>
              <w:contextualSpacing/>
              <w:jc w:val="center"/>
              <w:rPr>
                <w:rFonts w:eastAsia="Andale Sans UI"/>
                <w:kern w:val="1"/>
                <w:sz w:val="19"/>
                <w:szCs w:val="19"/>
                <w:u w:val="single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364C7" w:rsidRPr="001A164C" w:rsidRDefault="00A364C7" w:rsidP="001F03C6">
            <w:pPr>
              <w:widowControl w:val="0"/>
              <w:suppressAutoHyphens/>
              <w:contextualSpacing/>
              <w:jc w:val="center"/>
              <w:rPr>
                <w:rFonts w:eastAsia="Andale Sans UI"/>
                <w:kern w:val="1"/>
                <w:u w:val="singl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64C7" w:rsidRPr="001A164C" w:rsidRDefault="00A364C7" w:rsidP="001F03C6">
            <w:pPr>
              <w:widowControl w:val="0"/>
              <w:suppressAutoHyphens/>
              <w:contextualSpacing/>
              <w:jc w:val="center"/>
              <w:rPr>
                <w:rFonts w:eastAsia="Andale Sans UI"/>
                <w:kern w:val="1"/>
                <w:u w:val="single"/>
              </w:rPr>
            </w:pPr>
          </w:p>
        </w:tc>
      </w:tr>
      <w:tr w:rsidR="00A364C7" w:rsidRPr="001A164C" w:rsidTr="001F03C6">
        <w:trPr>
          <w:trHeight w:val="1024"/>
        </w:trPr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</w:tcPr>
          <w:p w:rsidR="00A364C7" w:rsidRPr="001A164C" w:rsidRDefault="00A364C7" w:rsidP="001F03C6">
            <w:pPr>
              <w:widowControl w:val="0"/>
              <w:suppressAutoHyphens/>
              <w:contextualSpacing/>
              <w:jc w:val="center"/>
              <w:rPr>
                <w:rFonts w:eastAsia="Andale Sans UI"/>
                <w:kern w:val="1"/>
              </w:rPr>
            </w:pPr>
            <w:r w:rsidRPr="001A164C">
              <w:rPr>
                <w:rFonts w:eastAsia="Andale Sans UI"/>
                <w:kern w:val="1"/>
              </w:rPr>
              <w:t>(наименование должности должностного лица или должностных лиц, проводивших</w:t>
            </w:r>
            <w:r w:rsidR="009B5032" w:rsidRPr="001A164C">
              <w:rPr>
                <w:rFonts w:eastAsia="Andale Sans UI"/>
                <w:kern w:val="1"/>
              </w:rPr>
              <w:t xml:space="preserve"> плановый (рейдовый)</w:t>
            </w:r>
            <w:r w:rsidRPr="001A164C">
              <w:rPr>
                <w:rFonts w:eastAsia="Andale Sans UI"/>
                <w:kern w:val="1"/>
              </w:rPr>
              <w:t xml:space="preserve"> осмотр, обследование земельного</w:t>
            </w:r>
            <w:r w:rsidR="00846797" w:rsidRPr="001A164C">
              <w:rPr>
                <w:rFonts w:eastAsia="Andale Sans UI"/>
                <w:kern w:val="1"/>
              </w:rPr>
              <w:t xml:space="preserve"> участка</w:t>
            </w:r>
            <w:r w:rsidRPr="001A164C">
              <w:rPr>
                <w:rFonts w:eastAsia="Andale Sans UI"/>
                <w:kern w:val="1"/>
              </w:rPr>
              <w:t>)</w:t>
            </w:r>
          </w:p>
          <w:p w:rsidR="00A364C7" w:rsidRPr="001A164C" w:rsidRDefault="00A364C7" w:rsidP="001F03C6">
            <w:pPr>
              <w:widowControl w:val="0"/>
              <w:suppressAutoHyphens/>
              <w:contextualSpacing/>
              <w:jc w:val="center"/>
              <w:rPr>
                <w:rFonts w:eastAsia="Andale Sans UI"/>
                <w:kern w:val="1"/>
              </w:rPr>
            </w:pPr>
          </w:p>
          <w:p w:rsidR="00A364C7" w:rsidRPr="001A164C" w:rsidRDefault="00A364C7" w:rsidP="001F03C6">
            <w:pPr>
              <w:widowControl w:val="0"/>
              <w:suppressAutoHyphens/>
              <w:contextualSpacing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A364C7" w:rsidRPr="001A164C" w:rsidRDefault="00A364C7" w:rsidP="001F03C6">
            <w:pPr>
              <w:widowControl w:val="0"/>
              <w:suppressAutoHyphens/>
              <w:contextualSpacing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364C7" w:rsidRPr="001A164C" w:rsidRDefault="00A364C7" w:rsidP="001F03C6">
            <w:pPr>
              <w:widowControl w:val="0"/>
              <w:suppressAutoHyphens/>
              <w:contextualSpacing/>
              <w:jc w:val="center"/>
              <w:rPr>
                <w:rFonts w:eastAsia="Andale Sans UI"/>
                <w:kern w:val="1"/>
              </w:rPr>
            </w:pPr>
            <w:r w:rsidRPr="001A164C">
              <w:rPr>
                <w:rFonts w:eastAsia="Andale Sans UI"/>
                <w:kern w:val="1"/>
              </w:rPr>
              <w:t>(подпись(и))</w:t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364C7" w:rsidRPr="001A164C" w:rsidRDefault="00A364C7" w:rsidP="001F03C6">
            <w:pPr>
              <w:widowControl w:val="0"/>
              <w:suppressAutoHyphens/>
              <w:contextualSpacing/>
              <w:jc w:val="center"/>
              <w:rPr>
                <w:rFonts w:eastAsia="Andale Sans UI"/>
                <w:kern w:val="1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right w:val="nil"/>
            </w:tcBorders>
          </w:tcPr>
          <w:p w:rsidR="00A364C7" w:rsidRPr="001A164C" w:rsidRDefault="00A364C7" w:rsidP="001F03C6">
            <w:pPr>
              <w:widowControl w:val="0"/>
              <w:suppressAutoHyphens/>
              <w:contextualSpacing/>
              <w:jc w:val="center"/>
              <w:rPr>
                <w:rFonts w:eastAsia="Andale Sans UI"/>
                <w:kern w:val="1"/>
              </w:rPr>
            </w:pPr>
            <w:r w:rsidRPr="001A164C">
              <w:rPr>
                <w:rFonts w:eastAsia="Andale Sans UI"/>
                <w:kern w:val="1"/>
              </w:rPr>
              <w:t>(инициалы и фамилии должностного лица или должностных лиц, проводивших</w:t>
            </w:r>
            <w:r w:rsidR="009B5032" w:rsidRPr="001A164C">
              <w:rPr>
                <w:rFonts w:eastAsia="Andale Sans UI"/>
                <w:kern w:val="1"/>
              </w:rPr>
              <w:t xml:space="preserve"> плановый (рейдовый) осмотр</w:t>
            </w:r>
            <w:r w:rsidRPr="001A164C">
              <w:rPr>
                <w:rFonts w:eastAsia="Andale Sans UI"/>
                <w:kern w:val="1"/>
              </w:rPr>
              <w:t>, обследование земельного участка)</w:t>
            </w:r>
          </w:p>
          <w:p w:rsidR="00A364C7" w:rsidRPr="001A164C" w:rsidRDefault="00A364C7" w:rsidP="001F03C6">
            <w:pPr>
              <w:widowControl w:val="0"/>
              <w:suppressAutoHyphens/>
              <w:contextualSpacing/>
              <w:jc w:val="center"/>
              <w:rPr>
                <w:rFonts w:eastAsia="Andale Sans UI"/>
                <w:kern w:val="1"/>
              </w:rPr>
            </w:pPr>
          </w:p>
        </w:tc>
      </w:tr>
    </w:tbl>
    <w:p w:rsidR="009B5032" w:rsidRPr="001A164C" w:rsidRDefault="00A364C7" w:rsidP="009B5032">
      <w:pPr>
        <w:widowControl w:val="0"/>
        <w:suppressAutoHyphens/>
        <w:ind w:left="6663"/>
        <w:jc w:val="right"/>
        <w:rPr>
          <w:rFonts w:eastAsia="Andale Sans UI"/>
          <w:kern w:val="1"/>
          <w:sz w:val="22"/>
          <w:szCs w:val="28"/>
        </w:rPr>
      </w:pPr>
      <w:r w:rsidRPr="001A164C">
        <w:rPr>
          <w:rFonts w:eastAsia="Calibri"/>
          <w:sz w:val="28"/>
          <w:szCs w:val="28"/>
          <w:lang w:eastAsia="en-US"/>
        </w:rPr>
        <w:br w:type="page"/>
      </w:r>
      <w:r w:rsidRPr="001A164C">
        <w:rPr>
          <w:rFonts w:eastAsia="Andale Sans UI"/>
          <w:kern w:val="1"/>
          <w:szCs w:val="28"/>
        </w:rPr>
        <w:lastRenderedPageBreak/>
        <w:t>Приложение</w:t>
      </w:r>
      <w:r w:rsidR="009B5032" w:rsidRPr="001A164C">
        <w:rPr>
          <w:rFonts w:eastAsia="Andale Sans UI"/>
          <w:kern w:val="1"/>
          <w:sz w:val="22"/>
          <w:szCs w:val="28"/>
        </w:rPr>
        <w:t xml:space="preserve"> </w:t>
      </w:r>
      <w:r w:rsidR="009B5032" w:rsidRPr="001A164C">
        <w:rPr>
          <w:rFonts w:eastAsia="Andale Sans UI"/>
          <w:kern w:val="1"/>
          <w:szCs w:val="28"/>
        </w:rPr>
        <w:t>2</w:t>
      </w:r>
    </w:p>
    <w:p w:rsidR="00AC632F" w:rsidRPr="001A164C" w:rsidRDefault="00AC632F" w:rsidP="00AC632F">
      <w:pPr>
        <w:widowControl w:val="0"/>
        <w:suppressAutoHyphens/>
        <w:ind w:left="5954" w:right="-1"/>
        <w:jc w:val="both"/>
        <w:rPr>
          <w:rFonts w:eastAsia="Andale Sans UI"/>
          <w:bCs/>
          <w:kern w:val="1"/>
          <w:szCs w:val="28"/>
        </w:rPr>
      </w:pPr>
      <w:r w:rsidRPr="001A164C">
        <w:rPr>
          <w:rFonts w:eastAsia="Andale Sans UI"/>
          <w:kern w:val="1"/>
          <w:szCs w:val="28"/>
        </w:rPr>
        <w:t xml:space="preserve">к Порядку </w:t>
      </w:r>
      <w:r w:rsidR="00E90126" w:rsidRPr="001A164C">
        <w:rPr>
          <w:rFonts w:eastAsia="Andale Sans UI"/>
          <w:bCs/>
          <w:kern w:val="1"/>
          <w:szCs w:val="28"/>
        </w:rPr>
        <w:t>оформления результатов плановых (рейдовых) осмотров, обследований земельных участков при осуществлении муниципального земельного контроля на территории городского поселения Воскресенск Воскресенского муниципального района Московской области</w:t>
      </w:r>
      <w:r w:rsidRPr="001A164C">
        <w:rPr>
          <w:rFonts w:eastAsia="Andale Sans UI"/>
          <w:bCs/>
          <w:kern w:val="1"/>
          <w:szCs w:val="28"/>
        </w:rPr>
        <w:t xml:space="preserve">                           </w:t>
      </w:r>
    </w:p>
    <w:p w:rsidR="00AC632F" w:rsidRPr="001A164C" w:rsidRDefault="008D6AD2" w:rsidP="00AC632F">
      <w:pPr>
        <w:widowControl w:val="0"/>
        <w:suppressAutoHyphens/>
        <w:ind w:left="5954" w:right="-1"/>
        <w:jc w:val="both"/>
        <w:rPr>
          <w:rFonts w:eastAsia="Andale Sans UI"/>
          <w:bCs/>
          <w:kern w:val="1"/>
          <w:szCs w:val="28"/>
        </w:rPr>
      </w:pPr>
      <w:r>
        <w:rPr>
          <w:rFonts w:eastAsia="Andale Sans UI"/>
          <w:bCs/>
          <w:kern w:val="1"/>
          <w:szCs w:val="28"/>
        </w:rPr>
        <w:t>от 06.12.2017  № 242</w:t>
      </w:r>
      <w:bookmarkStart w:id="0" w:name="_GoBack"/>
      <w:bookmarkEnd w:id="0"/>
    </w:p>
    <w:p w:rsidR="00A364C7" w:rsidRPr="001A164C" w:rsidRDefault="00A364C7" w:rsidP="00A364C7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364C7" w:rsidRPr="001A164C" w:rsidRDefault="00A364C7" w:rsidP="00A364C7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364C7" w:rsidRPr="001A164C" w:rsidRDefault="00A364C7" w:rsidP="00A364C7">
      <w:pPr>
        <w:jc w:val="center"/>
        <w:rPr>
          <w:b/>
          <w:sz w:val="24"/>
          <w:szCs w:val="24"/>
        </w:rPr>
      </w:pPr>
      <w:r w:rsidRPr="001A164C">
        <w:rPr>
          <w:b/>
          <w:sz w:val="24"/>
          <w:szCs w:val="24"/>
        </w:rPr>
        <w:t>Администрация</w:t>
      </w:r>
    </w:p>
    <w:p w:rsidR="00A364C7" w:rsidRPr="001A164C" w:rsidRDefault="00A364C7" w:rsidP="00A364C7">
      <w:pPr>
        <w:jc w:val="center"/>
        <w:rPr>
          <w:b/>
          <w:sz w:val="24"/>
          <w:szCs w:val="24"/>
        </w:rPr>
      </w:pPr>
      <w:r w:rsidRPr="001A164C">
        <w:rPr>
          <w:b/>
          <w:sz w:val="24"/>
          <w:szCs w:val="24"/>
        </w:rPr>
        <w:t>Городского поселения Воскресенск Воскресенского муниципального района</w:t>
      </w:r>
    </w:p>
    <w:p w:rsidR="00A364C7" w:rsidRPr="001A164C" w:rsidRDefault="00A364C7" w:rsidP="00A364C7">
      <w:pPr>
        <w:keepNext/>
        <w:ind w:firstLine="142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1A164C">
        <w:rPr>
          <w:rFonts w:eastAsia="Calibri"/>
          <w:b/>
          <w:bCs/>
          <w:sz w:val="24"/>
          <w:szCs w:val="24"/>
        </w:rPr>
        <w:t>Московской области</w:t>
      </w:r>
    </w:p>
    <w:tbl>
      <w:tblPr>
        <w:tblW w:w="10498" w:type="dxa"/>
        <w:tblLook w:val="01E0" w:firstRow="1" w:lastRow="1" w:firstColumn="1" w:lastColumn="1" w:noHBand="0" w:noVBand="0"/>
      </w:tblPr>
      <w:tblGrid>
        <w:gridCol w:w="10276"/>
        <w:gridCol w:w="222"/>
      </w:tblGrid>
      <w:tr w:rsidR="001A164C" w:rsidRPr="001A164C" w:rsidTr="001F03C6">
        <w:trPr>
          <w:trHeight w:val="335"/>
        </w:trPr>
        <w:tc>
          <w:tcPr>
            <w:tcW w:w="10276" w:type="dxa"/>
          </w:tcPr>
          <w:p w:rsidR="00A364C7" w:rsidRPr="001A164C" w:rsidRDefault="00A364C7" w:rsidP="001F03C6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A364C7" w:rsidRPr="001A164C" w:rsidRDefault="00A364C7" w:rsidP="001F03C6">
            <w:pPr>
              <w:jc w:val="right"/>
              <w:rPr>
                <w:sz w:val="24"/>
                <w:szCs w:val="24"/>
              </w:rPr>
            </w:pPr>
          </w:p>
        </w:tc>
      </w:tr>
      <w:tr w:rsidR="001A164C" w:rsidRPr="00EC007D" w:rsidTr="001F03C6">
        <w:trPr>
          <w:trHeight w:val="317"/>
        </w:trPr>
        <w:tc>
          <w:tcPr>
            <w:tcW w:w="10276" w:type="dxa"/>
          </w:tcPr>
          <w:tbl>
            <w:tblPr>
              <w:tblW w:w="10060" w:type="dxa"/>
              <w:tblLook w:val="01E0" w:firstRow="1" w:lastRow="1" w:firstColumn="1" w:lastColumn="1" w:noHBand="0" w:noVBand="0"/>
            </w:tblPr>
            <w:tblGrid>
              <w:gridCol w:w="6799"/>
              <w:gridCol w:w="3261"/>
            </w:tblGrid>
            <w:tr w:rsidR="001A164C" w:rsidRPr="001A164C" w:rsidTr="001F03C6">
              <w:trPr>
                <w:trHeight w:val="335"/>
              </w:trPr>
              <w:tc>
                <w:tcPr>
                  <w:tcW w:w="6799" w:type="dxa"/>
                </w:tcPr>
                <w:p w:rsidR="00A364C7" w:rsidRPr="001A164C" w:rsidRDefault="00A364C7" w:rsidP="001F03C6">
                  <w:pPr>
                    <w:rPr>
                      <w:sz w:val="24"/>
                      <w:szCs w:val="24"/>
                    </w:rPr>
                  </w:pPr>
                  <w:r w:rsidRPr="001A164C">
                    <w:rPr>
                      <w:sz w:val="24"/>
                      <w:szCs w:val="24"/>
                    </w:rPr>
                    <w:t>140200, Московская область, г. Воскресенск, пл. Ленина, д. 3</w:t>
                  </w:r>
                </w:p>
              </w:tc>
              <w:tc>
                <w:tcPr>
                  <w:tcW w:w="3261" w:type="dxa"/>
                </w:tcPr>
                <w:p w:rsidR="00A364C7" w:rsidRPr="001A164C" w:rsidRDefault="00A364C7" w:rsidP="001F03C6">
                  <w:pPr>
                    <w:jc w:val="center"/>
                    <w:rPr>
                      <w:sz w:val="24"/>
                      <w:szCs w:val="24"/>
                    </w:rPr>
                  </w:pPr>
                  <w:r w:rsidRPr="001A164C">
                    <w:rPr>
                      <w:sz w:val="24"/>
                      <w:szCs w:val="24"/>
                    </w:rPr>
                    <w:t xml:space="preserve">тел., факс </w:t>
                  </w:r>
                </w:p>
                <w:p w:rsidR="00A364C7" w:rsidRPr="001A164C" w:rsidRDefault="00A364C7" w:rsidP="001F03C6">
                  <w:pPr>
                    <w:jc w:val="center"/>
                    <w:rPr>
                      <w:sz w:val="24"/>
                      <w:szCs w:val="24"/>
                    </w:rPr>
                  </w:pPr>
                  <w:r w:rsidRPr="001A164C">
                    <w:rPr>
                      <w:sz w:val="24"/>
                      <w:szCs w:val="24"/>
                    </w:rPr>
                    <w:t>(8-49644) 2-69-71</w:t>
                  </w:r>
                </w:p>
              </w:tc>
            </w:tr>
            <w:tr w:rsidR="001A164C" w:rsidRPr="00EC007D" w:rsidTr="001F03C6">
              <w:trPr>
                <w:trHeight w:val="317"/>
              </w:trPr>
              <w:tc>
                <w:tcPr>
                  <w:tcW w:w="6799" w:type="dxa"/>
                </w:tcPr>
                <w:p w:rsidR="00A364C7" w:rsidRPr="001A164C" w:rsidRDefault="00A364C7" w:rsidP="001F03C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1A164C">
                    <w:rPr>
                      <w:sz w:val="24"/>
                      <w:szCs w:val="24"/>
                      <w:lang w:val="en-US"/>
                    </w:rPr>
                    <w:t>E-mail: omzk-voskr@mail.ru</w:t>
                  </w:r>
                </w:p>
              </w:tc>
              <w:tc>
                <w:tcPr>
                  <w:tcW w:w="3261" w:type="dxa"/>
                </w:tcPr>
                <w:p w:rsidR="00A364C7" w:rsidRPr="001A164C" w:rsidRDefault="00A364C7" w:rsidP="001F03C6">
                  <w:pPr>
                    <w:jc w:val="right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A364C7" w:rsidRPr="001A164C" w:rsidRDefault="00A364C7" w:rsidP="001F03C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2" w:type="dxa"/>
          </w:tcPr>
          <w:p w:rsidR="00A364C7" w:rsidRPr="001A164C" w:rsidRDefault="00A364C7" w:rsidP="001F03C6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A364C7" w:rsidRPr="001A164C" w:rsidRDefault="009B5032" w:rsidP="009B50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5"/>
        </w:tabs>
        <w:jc w:val="center"/>
        <w:rPr>
          <w:b/>
          <w:sz w:val="10"/>
          <w:szCs w:val="10"/>
          <w:u w:val="single"/>
        </w:rPr>
      </w:pPr>
      <w:r w:rsidRPr="001A164C">
        <w:rPr>
          <w:b/>
          <w:sz w:val="10"/>
          <w:szCs w:val="10"/>
          <w:u w:val="single"/>
        </w:rPr>
        <w:t>___________________________________________________________________________________________________________________________________________________________________________________________</w:t>
      </w:r>
    </w:p>
    <w:p w:rsidR="00A364C7" w:rsidRPr="001A164C" w:rsidRDefault="009B5032" w:rsidP="00A364C7">
      <w:pPr>
        <w:jc w:val="center"/>
        <w:rPr>
          <w:rFonts w:eastAsia="Calibri"/>
          <w:b/>
          <w:sz w:val="24"/>
          <w:szCs w:val="24"/>
        </w:rPr>
      </w:pPr>
      <w:r w:rsidRPr="001A164C">
        <w:rPr>
          <w:rFonts w:eastAsia="Calibri"/>
          <w:b/>
          <w:sz w:val="24"/>
          <w:szCs w:val="24"/>
        </w:rPr>
        <w:t>ФОТО</w:t>
      </w:r>
      <w:r w:rsidR="00A364C7" w:rsidRPr="001A164C">
        <w:rPr>
          <w:rFonts w:eastAsia="Calibri"/>
          <w:b/>
          <w:sz w:val="24"/>
          <w:szCs w:val="24"/>
        </w:rPr>
        <w:t>ТАБЛИЦА</w:t>
      </w:r>
    </w:p>
    <w:p w:rsidR="00A364C7" w:rsidRPr="001A164C" w:rsidRDefault="00A364C7" w:rsidP="00A364C7">
      <w:pPr>
        <w:jc w:val="center"/>
        <w:rPr>
          <w:rFonts w:eastAsia="Calibri"/>
          <w:b/>
          <w:sz w:val="24"/>
          <w:szCs w:val="24"/>
        </w:rPr>
      </w:pPr>
      <w:bookmarkStart w:id="1" w:name="Par367"/>
      <w:bookmarkEnd w:id="1"/>
      <w:r w:rsidRPr="001A164C">
        <w:rPr>
          <w:rFonts w:eastAsia="Calibri"/>
          <w:b/>
          <w:sz w:val="24"/>
          <w:szCs w:val="24"/>
        </w:rPr>
        <w:t>к акту</w:t>
      </w:r>
      <w:r w:rsidR="009B5032" w:rsidRPr="001A164C">
        <w:rPr>
          <w:rFonts w:eastAsia="Calibri"/>
          <w:b/>
          <w:sz w:val="24"/>
          <w:szCs w:val="24"/>
        </w:rPr>
        <w:t xml:space="preserve"> планового (рейдового) осмотра, обследования земельного участка</w:t>
      </w:r>
      <w:r w:rsidRPr="001A164C">
        <w:rPr>
          <w:rFonts w:eastAsia="Calibri"/>
          <w:b/>
          <w:sz w:val="24"/>
          <w:szCs w:val="24"/>
        </w:rPr>
        <w:t xml:space="preserve"> №____</w:t>
      </w:r>
    </w:p>
    <w:p w:rsidR="00A364C7" w:rsidRPr="001A164C" w:rsidRDefault="00DC66C4" w:rsidP="00A364C7">
      <w:pPr>
        <w:jc w:val="center"/>
        <w:rPr>
          <w:rFonts w:eastAsia="Calibri"/>
          <w:b/>
          <w:bCs/>
          <w:sz w:val="24"/>
          <w:szCs w:val="24"/>
        </w:rPr>
      </w:pPr>
      <w:r w:rsidRPr="001A164C">
        <w:rPr>
          <w:rFonts w:eastAsia="Calibri"/>
          <w:b/>
          <w:bCs/>
          <w:sz w:val="24"/>
          <w:szCs w:val="24"/>
        </w:rPr>
        <w:t>органом муниципального контроля</w:t>
      </w:r>
    </w:p>
    <w:p w:rsidR="00A364C7" w:rsidRPr="001A164C" w:rsidRDefault="00A364C7" w:rsidP="00A364C7">
      <w:pPr>
        <w:widowControl w:val="0"/>
        <w:autoSpaceDE w:val="0"/>
        <w:autoSpaceDN w:val="0"/>
        <w:adjustRightInd w:val="0"/>
        <w:spacing w:after="120"/>
        <w:jc w:val="center"/>
        <w:rPr>
          <w:rFonts w:eastAsia="Calibri"/>
          <w:sz w:val="24"/>
          <w:szCs w:val="24"/>
          <w:u w:val="single"/>
        </w:rPr>
      </w:pPr>
      <w:r w:rsidRPr="001A164C">
        <w:rPr>
          <w:rFonts w:eastAsia="Calibri"/>
          <w:sz w:val="24"/>
          <w:szCs w:val="24"/>
        </w:rPr>
        <w:t>от «__» _________ 20__ г.</w:t>
      </w:r>
    </w:p>
    <w:p w:rsidR="00A364C7" w:rsidRPr="001A164C" w:rsidRDefault="00A364C7" w:rsidP="00A364C7">
      <w:pPr>
        <w:widowControl w:val="0"/>
        <w:autoSpaceDE w:val="0"/>
        <w:autoSpaceDN w:val="0"/>
        <w:adjustRightInd w:val="0"/>
        <w:ind w:firstLine="3"/>
        <w:jc w:val="center"/>
        <w:rPr>
          <w:sz w:val="24"/>
          <w:szCs w:val="24"/>
          <w:u w:val="single"/>
        </w:rPr>
      </w:pPr>
      <w:r w:rsidRPr="001A164C">
        <w:rPr>
          <w:sz w:val="24"/>
          <w:szCs w:val="24"/>
          <w:u w:val="single"/>
        </w:rPr>
        <w:tab/>
      </w:r>
      <w:r w:rsidRPr="001A164C">
        <w:rPr>
          <w:sz w:val="24"/>
          <w:szCs w:val="24"/>
          <w:u w:val="single"/>
        </w:rPr>
        <w:tab/>
      </w:r>
      <w:r w:rsidRPr="001A164C">
        <w:rPr>
          <w:sz w:val="24"/>
          <w:szCs w:val="24"/>
          <w:u w:val="single"/>
        </w:rPr>
        <w:tab/>
      </w:r>
      <w:r w:rsidRPr="001A164C">
        <w:rPr>
          <w:sz w:val="24"/>
          <w:szCs w:val="24"/>
          <w:u w:val="single"/>
        </w:rPr>
        <w:tab/>
      </w:r>
      <w:r w:rsidRPr="001A164C">
        <w:rPr>
          <w:sz w:val="24"/>
          <w:szCs w:val="24"/>
          <w:u w:val="single"/>
        </w:rPr>
        <w:tab/>
      </w:r>
      <w:r w:rsidRPr="001A164C">
        <w:rPr>
          <w:sz w:val="24"/>
          <w:szCs w:val="24"/>
          <w:u w:val="single"/>
        </w:rPr>
        <w:tab/>
      </w:r>
      <w:r w:rsidRPr="001A164C">
        <w:rPr>
          <w:sz w:val="24"/>
          <w:szCs w:val="24"/>
          <w:u w:val="single"/>
        </w:rPr>
        <w:tab/>
      </w:r>
      <w:r w:rsidRPr="001A164C">
        <w:rPr>
          <w:sz w:val="24"/>
          <w:szCs w:val="24"/>
          <w:u w:val="single"/>
        </w:rPr>
        <w:tab/>
      </w:r>
      <w:r w:rsidRPr="001A164C">
        <w:rPr>
          <w:sz w:val="24"/>
          <w:szCs w:val="24"/>
          <w:u w:val="single"/>
        </w:rPr>
        <w:tab/>
      </w:r>
      <w:r w:rsidRPr="001A164C">
        <w:rPr>
          <w:sz w:val="24"/>
          <w:szCs w:val="24"/>
          <w:u w:val="single"/>
        </w:rPr>
        <w:tab/>
      </w:r>
      <w:r w:rsidRPr="001A164C">
        <w:rPr>
          <w:sz w:val="24"/>
          <w:szCs w:val="24"/>
          <w:u w:val="single"/>
        </w:rPr>
        <w:tab/>
      </w:r>
      <w:r w:rsidRPr="001A164C">
        <w:rPr>
          <w:sz w:val="24"/>
          <w:szCs w:val="24"/>
          <w:u w:val="single"/>
        </w:rPr>
        <w:tab/>
      </w:r>
      <w:r w:rsidRPr="001A164C">
        <w:rPr>
          <w:sz w:val="24"/>
          <w:szCs w:val="24"/>
          <w:u w:val="single"/>
        </w:rPr>
        <w:tab/>
      </w:r>
    </w:p>
    <w:p w:rsidR="00A364C7" w:rsidRPr="001A164C" w:rsidRDefault="00A364C7" w:rsidP="00A364C7">
      <w:pPr>
        <w:widowControl w:val="0"/>
        <w:autoSpaceDE w:val="0"/>
        <w:autoSpaceDN w:val="0"/>
        <w:adjustRightInd w:val="0"/>
        <w:ind w:firstLine="3"/>
        <w:jc w:val="center"/>
        <w:rPr>
          <w:rFonts w:eastAsia="Calibri"/>
          <w:szCs w:val="18"/>
        </w:rPr>
      </w:pPr>
      <w:r w:rsidRPr="001A164C">
        <w:rPr>
          <w:rFonts w:eastAsia="Calibri"/>
          <w:szCs w:val="18"/>
        </w:rPr>
        <w:t>(адрес (местоположение) земельного участка, кадастровый номер)</w:t>
      </w:r>
    </w:p>
    <w:p w:rsidR="00A364C7" w:rsidRPr="001A164C" w:rsidRDefault="00A364C7" w:rsidP="00A364C7">
      <w:pPr>
        <w:rPr>
          <w:rFonts w:eastAsia="Calibri"/>
          <w:sz w:val="24"/>
          <w:szCs w:val="24"/>
        </w:rPr>
      </w:pPr>
    </w:p>
    <w:p w:rsidR="00A364C7" w:rsidRPr="001A164C" w:rsidRDefault="00DC66C4" w:rsidP="00A364C7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sz w:val="24"/>
          <w:szCs w:val="24"/>
        </w:rPr>
      </w:pPr>
      <w:r w:rsidRPr="001A164C">
        <w:rPr>
          <w:rFonts w:eastAsia="Calibri"/>
          <w:sz w:val="24"/>
          <w:szCs w:val="24"/>
        </w:rPr>
        <w:t>_____________________________________________</w:t>
      </w:r>
    </w:p>
    <w:p w:rsidR="00DC66C4" w:rsidRPr="001A164C" w:rsidRDefault="00DC66C4" w:rsidP="00A364C7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szCs w:val="24"/>
        </w:rPr>
      </w:pPr>
      <w:r w:rsidRPr="001A164C">
        <w:rPr>
          <w:rFonts w:eastAsia="Calibri"/>
          <w:szCs w:val="24"/>
        </w:rPr>
        <w:t>(координаты места точек фотосъемки</w:t>
      </w:r>
      <w:r w:rsidR="00C76F0D" w:rsidRPr="001A164C">
        <w:rPr>
          <w:rFonts w:eastAsia="Calibri"/>
          <w:szCs w:val="24"/>
        </w:rPr>
        <w:t xml:space="preserve"> </w:t>
      </w:r>
      <w:r w:rsidRPr="001A164C">
        <w:rPr>
          <w:rFonts w:eastAsia="Calibri"/>
          <w:szCs w:val="24"/>
        </w:rPr>
        <w:t>(при наличии))</w:t>
      </w:r>
    </w:p>
    <w:p w:rsidR="00A364C7" w:rsidRPr="001A164C" w:rsidRDefault="00A364C7" w:rsidP="00A36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4C7" w:rsidRPr="001A164C" w:rsidRDefault="00A364C7" w:rsidP="00A36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0"/>
      </w:tblGrid>
      <w:tr w:rsidR="001A164C" w:rsidRPr="001A164C" w:rsidTr="001F03C6">
        <w:trPr>
          <w:trHeight w:val="600"/>
        </w:trPr>
        <w:tc>
          <w:tcPr>
            <w:tcW w:w="9480" w:type="dxa"/>
          </w:tcPr>
          <w:p w:rsidR="00A364C7" w:rsidRPr="001A164C" w:rsidRDefault="00A364C7" w:rsidP="001F0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364C7" w:rsidRPr="001A164C" w:rsidRDefault="00A364C7" w:rsidP="001F0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364C7" w:rsidRPr="001A164C" w:rsidRDefault="00A364C7" w:rsidP="001F0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76F0D" w:rsidRPr="001A164C" w:rsidRDefault="00C76F0D" w:rsidP="001F0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76F0D" w:rsidRPr="001A164C" w:rsidRDefault="00C76F0D" w:rsidP="001F0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364C7" w:rsidRPr="001A164C" w:rsidRDefault="00A364C7" w:rsidP="001F0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364C7" w:rsidRPr="001A164C" w:rsidRDefault="00A364C7" w:rsidP="001F03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64C">
              <w:rPr>
                <w:sz w:val="28"/>
                <w:szCs w:val="28"/>
              </w:rPr>
              <w:t>МЕСТО ДЛЯ ФОТОГРАФИИ</w:t>
            </w:r>
          </w:p>
          <w:p w:rsidR="00A364C7" w:rsidRPr="001A164C" w:rsidRDefault="00A364C7" w:rsidP="001F0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364C7" w:rsidRPr="001A164C" w:rsidRDefault="00A364C7" w:rsidP="001F0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364C7" w:rsidRPr="001A164C" w:rsidRDefault="00A364C7" w:rsidP="001F0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364C7" w:rsidRPr="001A164C" w:rsidRDefault="00A364C7" w:rsidP="001F0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364C7" w:rsidRPr="001A164C" w:rsidRDefault="00A364C7" w:rsidP="001F0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364C7" w:rsidRPr="001A164C" w:rsidRDefault="00A364C7" w:rsidP="001F0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364C7" w:rsidRPr="001A164C" w:rsidRDefault="00A364C7" w:rsidP="001F0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364C7" w:rsidRPr="001A164C" w:rsidRDefault="00A364C7" w:rsidP="001F03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364C7" w:rsidRPr="001A164C" w:rsidRDefault="00A364C7" w:rsidP="00A36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4C7" w:rsidRPr="001A164C" w:rsidRDefault="00A364C7" w:rsidP="00A36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64C7" w:rsidRPr="001A164C" w:rsidRDefault="00A364C7" w:rsidP="00A364C7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u w:val="single"/>
        </w:rPr>
      </w:pPr>
      <w:r w:rsidRPr="001A164C">
        <w:rPr>
          <w:rFonts w:eastAsia="Calibri"/>
          <w:sz w:val="24"/>
          <w:szCs w:val="24"/>
        </w:rPr>
        <w:t>Должностное лицо, производившее фотосъёмку</w:t>
      </w:r>
      <w:r w:rsidRPr="001A164C">
        <w:rPr>
          <w:rFonts w:eastAsia="Calibri"/>
          <w:sz w:val="24"/>
          <w:szCs w:val="24"/>
        </w:rPr>
        <w:tab/>
        <w:t xml:space="preserve">                                              ____________</w:t>
      </w:r>
    </w:p>
    <w:p w:rsidR="00A364C7" w:rsidRPr="001A164C" w:rsidRDefault="00A364C7" w:rsidP="00C76F0D">
      <w:pPr>
        <w:widowControl w:val="0"/>
        <w:autoSpaceDE w:val="0"/>
        <w:autoSpaceDN w:val="0"/>
        <w:adjustRightInd w:val="0"/>
      </w:pPr>
      <w:r w:rsidRPr="001A164C">
        <w:rPr>
          <w:rFonts w:eastAsia="Calibri"/>
          <w:sz w:val="24"/>
          <w:szCs w:val="24"/>
        </w:rPr>
        <w:tab/>
      </w:r>
      <w:r w:rsidRPr="001A164C">
        <w:rPr>
          <w:rFonts w:eastAsia="Calibri"/>
          <w:sz w:val="24"/>
          <w:szCs w:val="24"/>
        </w:rPr>
        <w:tab/>
      </w:r>
      <w:r w:rsidRPr="001A164C">
        <w:rPr>
          <w:rFonts w:eastAsia="Calibri"/>
          <w:sz w:val="24"/>
          <w:szCs w:val="24"/>
        </w:rPr>
        <w:tab/>
      </w:r>
      <w:r w:rsidRPr="001A164C">
        <w:rPr>
          <w:rFonts w:eastAsia="Calibri"/>
          <w:sz w:val="24"/>
          <w:szCs w:val="24"/>
        </w:rPr>
        <w:tab/>
      </w:r>
      <w:r w:rsidRPr="001A164C">
        <w:rPr>
          <w:rFonts w:eastAsia="Calibri"/>
          <w:sz w:val="24"/>
          <w:szCs w:val="24"/>
        </w:rPr>
        <w:tab/>
      </w:r>
      <w:r w:rsidRPr="001A164C">
        <w:rPr>
          <w:rFonts w:eastAsia="Calibri"/>
          <w:sz w:val="24"/>
          <w:szCs w:val="24"/>
        </w:rPr>
        <w:tab/>
      </w:r>
      <w:r w:rsidRPr="001A164C">
        <w:rPr>
          <w:rFonts w:eastAsia="Calibri"/>
          <w:sz w:val="24"/>
          <w:szCs w:val="24"/>
        </w:rPr>
        <w:tab/>
      </w:r>
      <w:r w:rsidRPr="001A164C">
        <w:rPr>
          <w:rFonts w:eastAsia="Calibri"/>
          <w:sz w:val="24"/>
          <w:szCs w:val="24"/>
        </w:rPr>
        <w:tab/>
      </w:r>
      <w:r w:rsidRPr="001A164C">
        <w:rPr>
          <w:rFonts w:eastAsia="Calibri"/>
          <w:sz w:val="24"/>
          <w:szCs w:val="24"/>
        </w:rPr>
        <w:tab/>
      </w:r>
      <w:r w:rsidRPr="001A164C">
        <w:rPr>
          <w:rFonts w:eastAsia="Calibri"/>
          <w:sz w:val="24"/>
          <w:szCs w:val="24"/>
        </w:rPr>
        <w:tab/>
      </w:r>
      <w:r w:rsidRPr="001A164C">
        <w:rPr>
          <w:rFonts w:eastAsia="Calibri"/>
          <w:sz w:val="24"/>
          <w:szCs w:val="24"/>
        </w:rPr>
        <w:tab/>
        <w:t xml:space="preserve">       </w:t>
      </w:r>
      <w:r w:rsidRPr="001A164C">
        <w:rPr>
          <w:rFonts w:eastAsia="Calibri"/>
          <w:sz w:val="16"/>
          <w:szCs w:val="24"/>
        </w:rPr>
        <w:t>(Ф.И.О)</w:t>
      </w:r>
    </w:p>
    <w:sectPr w:rsidR="00A364C7" w:rsidRPr="001A164C" w:rsidSect="00DC66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68"/>
    <w:rsid w:val="000E1FFD"/>
    <w:rsid w:val="00101B90"/>
    <w:rsid w:val="00120133"/>
    <w:rsid w:val="00136321"/>
    <w:rsid w:val="00136772"/>
    <w:rsid w:val="0016465E"/>
    <w:rsid w:val="0016472A"/>
    <w:rsid w:val="00173AFB"/>
    <w:rsid w:val="001A164C"/>
    <w:rsid w:val="001C519D"/>
    <w:rsid w:val="00302BDF"/>
    <w:rsid w:val="00341D54"/>
    <w:rsid w:val="00367D2D"/>
    <w:rsid w:val="0037354B"/>
    <w:rsid w:val="003C673D"/>
    <w:rsid w:val="003F4C16"/>
    <w:rsid w:val="0045026B"/>
    <w:rsid w:val="00497782"/>
    <w:rsid w:val="004E376E"/>
    <w:rsid w:val="004E3C65"/>
    <w:rsid w:val="004E48E2"/>
    <w:rsid w:val="00503B1A"/>
    <w:rsid w:val="00537C88"/>
    <w:rsid w:val="0054177F"/>
    <w:rsid w:val="005426A0"/>
    <w:rsid w:val="00576EA5"/>
    <w:rsid w:val="0058375B"/>
    <w:rsid w:val="005D338F"/>
    <w:rsid w:val="00622B7F"/>
    <w:rsid w:val="006314FE"/>
    <w:rsid w:val="00636A78"/>
    <w:rsid w:val="00642471"/>
    <w:rsid w:val="006D6FB3"/>
    <w:rsid w:val="00711768"/>
    <w:rsid w:val="00762C02"/>
    <w:rsid w:val="007735AA"/>
    <w:rsid w:val="0078194B"/>
    <w:rsid w:val="00796118"/>
    <w:rsid w:val="007C1BB5"/>
    <w:rsid w:val="007C1C40"/>
    <w:rsid w:val="007D3E6D"/>
    <w:rsid w:val="00846797"/>
    <w:rsid w:val="00866A8A"/>
    <w:rsid w:val="008735DB"/>
    <w:rsid w:val="00890D15"/>
    <w:rsid w:val="008D3435"/>
    <w:rsid w:val="008D6AD2"/>
    <w:rsid w:val="008F49FF"/>
    <w:rsid w:val="009140B7"/>
    <w:rsid w:val="009B5032"/>
    <w:rsid w:val="009F75D3"/>
    <w:rsid w:val="00A1142C"/>
    <w:rsid w:val="00A158FA"/>
    <w:rsid w:val="00A261F1"/>
    <w:rsid w:val="00A26E6A"/>
    <w:rsid w:val="00A364C7"/>
    <w:rsid w:val="00AC632F"/>
    <w:rsid w:val="00AD2445"/>
    <w:rsid w:val="00B547A9"/>
    <w:rsid w:val="00B96E18"/>
    <w:rsid w:val="00BE1EA4"/>
    <w:rsid w:val="00BF6CDB"/>
    <w:rsid w:val="00C113E7"/>
    <w:rsid w:val="00C54BAB"/>
    <w:rsid w:val="00C76F0D"/>
    <w:rsid w:val="00CA0D36"/>
    <w:rsid w:val="00CB07D7"/>
    <w:rsid w:val="00D31735"/>
    <w:rsid w:val="00D56326"/>
    <w:rsid w:val="00D56FF0"/>
    <w:rsid w:val="00D92B49"/>
    <w:rsid w:val="00DA2E40"/>
    <w:rsid w:val="00DA6D90"/>
    <w:rsid w:val="00DC66C4"/>
    <w:rsid w:val="00DE0547"/>
    <w:rsid w:val="00DE5A20"/>
    <w:rsid w:val="00E90126"/>
    <w:rsid w:val="00E9443B"/>
    <w:rsid w:val="00EC007D"/>
    <w:rsid w:val="00EC73EC"/>
    <w:rsid w:val="00F44D71"/>
    <w:rsid w:val="00F607D0"/>
    <w:rsid w:val="00F634E5"/>
    <w:rsid w:val="00F93B69"/>
    <w:rsid w:val="00F970D0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F2487-86F7-4809-ABC6-9F0A070C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7782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E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0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0B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49778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497782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49778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Сальникова Елена Анатольевна</cp:lastModifiedBy>
  <cp:revision>5</cp:revision>
  <cp:lastPrinted>2017-12-06T11:59:00Z</cp:lastPrinted>
  <dcterms:created xsi:type="dcterms:W3CDTF">2017-12-06T12:56:00Z</dcterms:created>
  <dcterms:modified xsi:type="dcterms:W3CDTF">2017-12-06T14:03:00Z</dcterms:modified>
</cp:coreProperties>
</file>