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0D" w:rsidRPr="00446D3E" w:rsidRDefault="0013600D" w:rsidP="0013600D">
      <w:pPr>
        <w:jc w:val="center"/>
        <w:rPr>
          <w:sz w:val="24"/>
          <w:szCs w:val="24"/>
        </w:rPr>
      </w:pPr>
      <w:r w:rsidRPr="00446D3E">
        <w:rPr>
          <w:sz w:val="24"/>
          <w:szCs w:val="24"/>
        </w:rPr>
        <w:t>Информация</w:t>
      </w:r>
    </w:p>
    <w:p w:rsidR="0013600D" w:rsidRPr="00446D3E" w:rsidRDefault="0013600D" w:rsidP="0013600D">
      <w:pPr>
        <w:jc w:val="center"/>
        <w:rPr>
          <w:sz w:val="24"/>
          <w:szCs w:val="24"/>
        </w:rPr>
      </w:pPr>
      <w:r w:rsidRPr="00446D3E">
        <w:rPr>
          <w:sz w:val="24"/>
          <w:szCs w:val="24"/>
        </w:rPr>
        <w:t>«О ходе исполнения бюджета городского поселения Воскресенск Воскресенского муниципального района</w:t>
      </w:r>
      <w:r w:rsidR="00A43833">
        <w:rPr>
          <w:sz w:val="24"/>
          <w:szCs w:val="24"/>
        </w:rPr>
        <w:t xml:space="preserve"> Московской области за 1 полугодие</w:t>
      </w:r>
      <w:r w:rsidRPr="00446D3E">
        <w:rPr>
          <w:sz w:val="24"/>
          <w:szCs w:val="24"/>
        </w:rPr>
        <w:t xml:space="preserve"> 2014 года».</w:t>
      </w:r>
    </w:p>
    <w:p w:rsidR="0013600D" w:rsidRPr="00446D3E" w:rsidRDefault="0013600D" w:rsidP="0013600D">
      <w:pPr>
        <w:jc w:val="center"/>
        <w:rPr>
          <w:sz w:val="24"/>
          <w:szCs w:val="24"/>
        </w:rPr>
      </w:pPr>
    </w:p>
    <w:p w:rsidR="0013600D" w:rsidRPr="00446D3E" w:rsidRDefault="0013600D" w:rsidP="0013600D">
      <w:pPr>
        <w:ind w:firstLine="708"/>
        <w:jc w:val="both"/>
        <w:rPr>
          <w:b/>
          <w:sz w:val="24"/>
          <w:szCs w:val="24"/>
        </w:rPr>
      </w:pPr>
      <w:r w:rsidRPr="00446D3E">
        <w:rPr>
          <w:sz w:val="24"/>
          <w:szCs w:val="24"/>
        </w:rPr>
        <w:t>На основании статьи 268.1 Бюджетного кодекса Российской Федерации                     (далее</w:t>
      </w:r>
      <w:r w:rsidR="0091065C" w:rsidRPr="00446D3E">
        <w:rPr>
          <w:sz w:val="24"/>
          <w:szCs w:val="24"/>
        </w:rPr>
        <w:t xml:space="preserve"> - Бюджетный кодекс), Положения</w:t>
      </w:r>
      <w:r w:rsidRPr="00446D3E">
        <w:rPr>
          <w:sz w:val="24"/>
          <w:szCs w:val="24"/>
        </w:rPr>
        <w:t xml:space="preserve"> о «Контрольно-счетной палате городского поселения Воскресенск Воскресенского муниципального района» </w:t>
      </w:r>
      <w:r w:rsidR="0091065C" w:rsidRPr="00446D3E">
        <w:rPr>
          <w:sz w:val="24"/>
          <w:szCs w:val="24"/>
        </w:rPr>
        <w:t>(в новой редакции), утвержденного</w:t>
      </w:r>
      <w:r w:rsidRPr="00446D3E">
        <w:rPr>
          <w:sz w:val="24"/>
          <w:szCs w:val="24"/>
        </w:rPr>
        <w:t xml:space="preserve"> решением Совета депутатов городского поселения Воскресенск от 28.10</w:t>
      </w:r>
      <w:r w:rsidR="0091065C" w:rsidRPr="00446D3E">
        <w:rPr>
          <w:sz w:val="24"/>
          <w:szCs w:val="24"/>
        </w:rPr>
        <w:t xml:space="preserve">.2013г. № 522/74, </w:t>
      </w:r>
      <w:r w:rsidRPr="00446D3E">
        <w:rPr>
          <w:sz w:val="24"/>
          <w:szCs w:val="24"/>
        </w:rPr>
        <w:t>подготовлена аналитическая записка о ходе исполнения бюджета городского поселения Воскресенск Воскресенского муниципального района Московской области (далее - городское пос</w:t>
      </w:r>
      <w:r w:rsidR="00A43833">
        <w:rPr>
          <w:sz w:val="24"/>
          <w:szCs w:val="24"/>
        </w:rPr>
        <w:t>еление Воскресенск) за 1 полугодие</w:t>
      </w:r>
      <w:r w:rsidRPr="00446D3E">
        <w:rPr>
          <w:sz w:val="24"/>
          <w:szCs w:val="24"/>
        </w:rPr>
        <w:t xml:space="preserve"> 2014 года</w:t>
      </w:r>
      <w:r w:rsidR="0091065C" w:rsidRPr="00446D3E">
        <w:rPr>
          <w:sz w:val="24"/>
          <w:szCs w:val="24"/>
        </w:rPr>
        <w:t>.</w:t>
      </w:r>
    </w:p>
    <w:p w:rsidR="0013600D" w:rsidRDefault="0013600D" w:rsidP="0013600D">
      <w:pPr>
        <w:ind w:firstLine="708"/>
        <w:jc w:val="both"/>
        <w:rPr>
          <w:sz w:val="24"/>
          <w:szCs w:val="24"/>
        </w:rPr>
      </w:pPr>
      <w:r w:rsidRPr="00446D3E">
        <w:rPr>
          <w:sz w:val="24"/>
          <w:szCs w:val="24"/>
        </w:rPr>
        <w:t>Бюджет городского поселения Воскресенск на 2014 год утвержден решением Совета депутатов городского поселения Воскресенск от 17.12.2013г. № 553/76 «О бюджете городского поселения Воскресенск Воскресенского муниципального района Московской области на 2014 год».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данный документ в течение 1 полугодия  2014 года решениями Совета депутатов городского поселения Воскресенск от 28.02.2014г. № 581/81, от 28.03.2014г. № 592/82, от 24.04.2014 № 599/83, от 30.05.2014 № 611/84, от 17.06.2014 № 622/85 вносились изменения и дополнения, в результате которых бюджетные назначения на 2014 год составили: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 доходам в сумме 517 000,3 тыс. рублей (доходы увеличились на 23,7% к утвержденному бюджету);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 расходам в сумме 619 439,3 тыс. рублей (расходы увеличились на 26,5% к утвержденному бюджету);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дефицит бюджета увеличился на 30 631,0 тыс. рублей и  составил 102 439,0 тыс. рублей (или на 42,6% к утвержденному бюджету).</w:t>
      </w:r>
    </w:p>
    <w:p w:rsidR="00A43833" w:rsidRDefault="00A43833" w:rsidP="00A438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Постановлением главы муниципального образования «Городское поселение Воскресенск» Воскресенского муниципального района Московской области от 22.08.2014 № 471 утвержден отчет об исполнении бюджета городского поселения Воскресенск Воскресенского муниципального района Московской области за 1 полугодие 2014 года по доходам в размере 212 449,8 тыс. рублей, по расходам в размере 173 022,6 тыс. рублей с профицитом бюджета в размере 39 427,2 тыс. рублей.</w:t>
      </w:r>
      <w:r>
        <w:rPr>
          <w:b/>
          <w:sz w:val="24"/>
          <w:szCs w:val="24"/>
        </w:rPr>
        <w:t xml:space="preserve"> </w:t>
      </w:r>
    </w:p>
    <w:p w:rsidR="00A43833" w:rsidRDefault="00A43833" w:rsidP="00A438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бюджета  по доходам за 1 полугодие 2014 года составило 212 449,8 тыс. рублей или 41,1 % от утвержденных годовых плановых назначений, что на 6,0 % выше показателей  аналогичного периода прошлого года.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доходов бюджета городского поселения Воскресенск за 1 полугодие 2014 года составило: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налоговым доходам – 183 315,1 тыс. рублей или 49,7% от показателя уточненного бюджета (369 106,7 тыс. рублей);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неналоговым доходам – 26 920,6 тыс. рублей или 33,8 % от показателя уточненного бюджета (79 568,5 тыс. рублей);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безвозмездным поступлениям – 2 214,1 тыс. рублей или 3,2 % от показателя уточненного бюджета (68 325,1 тыс. рублей); 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В структуре налоговых поступлений преобладают: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 на доходы физических лиц: процент исполнения за 1 полугодие 2014 года  составил 45,8 % (121 736,0 тыс. рублей) и 96,9 % к уровню 1 полугодия 2013 года;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>- земельный налог: исполнение утвержденных бюджетных назначений составило 54 377,6 тыс. рублей или 70,6 % к плану 2014 года, что выше поступлений аналогичного периода прошлого года на 15 607,2 тыс. рублей;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 на имущество физических лиц: исполнение утвержденных бюджетных назначений составило 2 565,0 тыс. рублей или 21,4 % к плану 2014 года, что выше поступлений аналогичного периода 2013 года на 814,0 тыс. рублей.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Основной процент поступления налогов планируется в 4 квартале 2014 года.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внесением  изменений в Бюджетный Кодекс РФ Федеральным законом от 03.12.2012 № 244-ФЗ в редакции Федерального закона от 28.12.2013 № 388-ФЗ в доходах городского поселения Воскресенск добавились  налоговые доходы от уплаты акцизов по подакцизным товарам, производимым на территории Российской Федерации.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по данному виду доходов за 1 полугодие 2014 года составило  4 635,7 тыс. рублей или 32% к утвержденным бюджетным назначениям.</w:t>
      </w:r>
    </w:p>
    <w:p w:rsidR="00A43833" w:rsidRDefault="00A43833" w:rsidP="00A438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Неналоговые доходы в 1 полугодии  2014 года  поступили в объеме 26 920,6 тыс. рублей, в том числе: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использования имущества, находящегося в государственной и муниципальной собственности в размере 23 478,9 тыс. рублей или 36,0 % к утвержденным бюджетным назначениям и 1,8 % к уровню  1 полугодия 2013 года (23 053,6 тыс. рублей);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оказания платных услуг (работ) и компенсации затрат государства в размере 1419,1 тыс. рублей или 44,1 % к утвержденным бюджетным назначениям и 95,4 % к уровню  1 полугодия 2013 года (1487,7 тыс. рублей);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материальных и нематериальных  активов в размере 1663,3 тыс. рублей или 15,3 % к утвержденным бюджетным назначениям и 91,7 % к уровню  1 полугодия 2013 года (1814,3 тыс. рублей);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штрафов, санкций, возмещение ущерба   поступили в объеме 279,4 тыс. рублей, что на 55,9 тыс. рублей меньше поступлений за аналогичный период  прошлого года (335,3 тыс. рублей);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прочие неналоговые доходы поступили в объеме 79,9 тыс. рублей, что на 46,1 тыс. рублей меньше прошлогодних поступлений за аналогичный период</w:t>
      </w:r>
      <w:r w:rsidR="00EF3641">
        <w:rPr>
          <w:sz w:val="24"/>
          <w:szCs w:val="24"/>
        </w:rPr>
        <w:t xml:space="preserve"> прошлого года</w:t>
      </w:r>
      <w:r>
        <w:rPr>
          <w:sz w:val="24"/>
          <w:szCs w:val="24"/>
        </w:rPr>
        <w:t xml:space="preserve"> (126,0 тыс. рублей).</w:t>
      </w:r>
    </w:p>
    <w:p w:rsidR="00A43833" w:rsidRDefault="00A43833" w:rsidP="00A43833">
      <w:pPr>
        <w:ind w:firstLine="708"/>
        <w:jc w:val="both"/>
        <w:rPr>
          <w:sz w:val="24"/>
          <w:szCs w:val="24"/>
        </w:rPr>
      </w:pPr>
      <w:r w:rsidRPr="00B22C30">
        <w:rPr>
          <w:sz w:val="24"/>
          <w:szCs w:val="24"/>
        </w:rPr>
        <w:t>3. Процент выполнения</w:t>
      </w:r>
      <w:r>
        <w:rPr>
          <w:sz w:val="24"/>
          <w:szCs w:val="24"/>
        </w:rPr>
        <w:t xml:space="preserve"> в 1 полуг</w:t>
      </w:r>
      <w:r w:rsidR="00D20061">
        <w:rPr>
          <w:sz w:val="24"/>
          <w:szCs w:val="24"/>
        </w:rPr>
        <w:t>одии  2014 года по безвозмездным</w:t>
      </w:r>
      <w:r>
        <w:rPr>
          <w:sz w:val="24"/>
          <w:szCs w:val="24"/>
        </w:rPr>
        <w:t xml:space="preserve"> поступлениям – 3,2 %. </w:t>
      </w:r>
    </w:p>
    <w:p w:rsidR="00A43833" w:rsidRDefault="00A43833" w:rsidP="00A438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Небольшой процент исполнения бюджетных назначений за 1 полугодие 2014 года связан с тем, что документы на оформление субсидии на капитальный ремонт автомобильных дорог и ремонт дворовых территорий многоквартирных домов, проездов к дворовым территориям многоквартирных домов населенных пунктов находятся в стадии оформления. Работы запланированы на 3-4 кварталы текущего года.</w:t>
      </w:r>
      <w:r>
        <w:rPr>
          <w:b/>
          <w:sz w:val="24"/>
          <w:szCs w:val="24"/>
        </w:rPr>
        <w:t xml:space="preserve"> </w:t>
      </w:r>
    </w:p>
    <w:p w:rsidR="00A43833" w:rsidRDefault="00A43833" w:rsidP="00A43833">
      <w:pPr>
        <w:jc w:val="both"/>
        <w:rPr>
          <w:sz w:val="24"/>
          <w:szCs w:val="24"/>
        </w:rPr>
      </w:pPr>
      <w:r w:rsidRPr="00E16103">
        <w:rPr>
          <w:sz w:val="24"/>
          <w:szCs w:val="24"/>
        </w:rPr>
        <w:tab/>
        <w:t>Плановые</w:t>
      </w:r>
      <w:r>
        <w:rPr>
          <w:sz w:val="24"/>
          <w:szCs w:val="24"/>
        </w:rPr>
        <w:t xml:space="preserve"> назначения по расходам за 1 полугодие 2014 года составили </w:t>
      </w:r>
      <w:r w:rsidRPr="00F20046">
        <w:rPr>
          <w:sz w:val="24"/>
          <w:szCs w:val="24"/>
        </w:rPr>
        <w:t>619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439,</w:t>
      </w:r>
      <w:r w:rsidRPr="00F20046">
        <w:rPr>
          <w:sz w:val="24"/>
          <w:szCs w:val="24"/>
        </w:rPr>
        <w:t>3</w:t>
      </w:r>
      <w:r>
        <w:rPr>
          <w:sz w:val="24"/>
          <w:szCs w:val="24"/>
        </w:rPr>
        <w:t xml:space="preserve"> тыс. рублей. Кассовое исполнение бюджета за 1 полугодие 2014 года составило 173 022,6 тыс. рублей или 27,9 %, что на 12,3% (197 336,5 тыс. рублей) ниже уровня 1 полугодия 2013 года, в том числе: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>- общегосударственные вопросы 107,1% к аналогичному периоду прошлого года                       (37 506,4 тыс. рублей);</w:t>
      </w:r>
    </w:p>
    <w:p w:rsidR="00A43833" w:rsidRPr="00E36768" w:rsidRDefault="00A43833" w:rsidP="00A43833">
      <w:pPr>
        <w:jc w:val="both"/>
        <w:rPr>
          <w:sz w:val="24"/>
          <w:szCs w:val="24"/>
        </w:rPr>
      </w:pPr>
      <w:r w:rsidRPr="00E36768">
        <w:rPr>
          <w:sz w:val="24"/>
          <w:szCs w:val="24"/>
        </w:rPr>
        <w:t xml:space="preserve">- национальная безопасность и правоохранительная деятельность 111,5% к аналогичному периоду прошлого года (5 596,6 тыс. рублей); </w:t>
      </w:r>
    </w:p>
    <w:p w:rsidR="00A43833" w:rsidRPr="00E36768" w:rsidRDefault="00A43833" w:rsidP="00A43833">
      <w:pPr>
        <w:jc w:val="both"/>
        <w:rPr>
          <w:sz w:val="24"/>
          <w:szCs w:val="24"/>
        </w:rPr>
      </w:pPr>
      <w:r w:rsidRPr="00E36768">
        <w:rPr>
          <w:sz w:val="24"/>
          <w:szCs w:val="24"/>
        </w:rPr>
        <w:t xml:space="preserve">- исполнение бюджета по расходам в части раздела «национальная экономика» возросло в 2,2 раза  по сравнению  с  аналогичным периодом прошлого года (14 036,2 тыс. рублей); </w:t>
      </w:r>
    </w:p>
    <w:p w:rsidR="00A43833" w:rsidRPr="00E36768" w:rsidRDefault="00A43833" w:rsidP="00A43833">
      <w:pPr>
        <w:jc w:val="both"/>
        <w:rPr>
          <w:sz w:val="24"/>
          <w:szCs w:val="24"/>
        </w:rPr>
      </w:pPr>
      <w:r w:rsidRPr="00E36768">
        <w:rPr>
          <w:sz w:val="24"/>
          <w:szCs w:val="24"/>
        </w:rPr>
        <w:t xml:space="preserve">- жилищно-коммунальное хозяйство 38,6 % к аналогичному периоду прошлого года (87 745,3тыс. рублей); </w:t>
      </w:r>
    </w:p>
    <w:p w:rsidR="00A43833" w:rsidRPr="00E36768" w:rsidRDefault="00A43833" w:rsidP="00A43833">
      <w:pPr>
        <w:jc w:val="both"/>
        <w:rPr>
          <w:sz w:val="24"/>
          <w:szCs w:val="24"/>
        </w:rPr>
      </w:pPr>
      <w:r w:rsidRPr="00E36768">
        <w:rPr>
          <w:sz w:val="24"/>
          <w:szCs w:val="24"/>
        </w:rPr>
        <w:t>- образование 86,9%  к аналогичному периоду прошлого года (6655,4 тыс. рублей);</w:t>
      </w:r>
    </w:p>
    <w:p w:rsidR="00A43833" w:rsidRPr="00E36768" w:rsidRDefault="00A43833" w:rsidP="00A43833">
      <w:pPr>
        <w:jc w:val="both"/>
        <w:rPr>
          <w:sz w:val="24"/>
          <w:szCs w:val="24"/>
        </w:rPr>
      </w:pPr>
      <w:r w:rsidRPr="00E36768">
        <w:rPr>
          <w:sz w:val="24"/>
          <w:szCs w:val="24"/>
        </w:rPr>
        <w:t xml:space="preserve">-  культура и кинематография 132,0% к аналогичному периоду прошлого года (32 494,3тыс. рублей); </w:t>
      </w:r>
    </w:p>
    <w:p w:rsidR="00A43833" w:rsidRPr="00E36768" w:rsidRDefault="00A43833" w:rsidP="00A43833">
      <w:pPr>
        <w:jc w:val="both"/>
        <w:rPr>
          <w:sz w:val="24"/>
          <w:szCs w:val="24"/>
        </w:rPr>
      </w:pPr>
      <w:r w:rsidRPr="00E36768">
        <w:rPr>
          <w:sz w:val="24"/>
          <w:szCs w:val="24"/>
        </w:rPr>
        <w:t>- социальная политика 77,9% к аналогичному периоду прошлого года (3 383,3 тыс. рублей);</w:t>
      </w:r>
    </w:p>
    <w:p w:rsidR="00A43833" w:rsidRPr="00E16103" w:rsidRDefault="00A43833" w:rsidP="00A43833">
      <w:pPr>
        <w:jc w:val="both"/>
        <w:rPr>
          <w:sz w:val="24"/>
          <w:szCs w:val="24"/>
        </w:rPr>
      </w:pPr>
      <w:r w:rsidRPr="00E36768">
        <w:rPr>
          <w:sz w:val="24"/>
          <w:szCs w:val="24"/>
        </w:rPr>
        <w:t xml:space="preserve">- физическая культура и спорт 111,6% к аналогичному периоду прошлого года (9 919,0 тыс. рублей). </w:t>
      </w:r>
    </w:p>
    <w:p w:rsidR="00A43833" w:rsidRDefault="00A43833" w:rsidP="00A438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Анализ исполнения бюджета по расходам за 1 полугодие  2014 года показал, что в отчетном периоде наибольший удельный вес в расходах бюджета занимает</w:t>
      </w:r>
      <w:r w:rsidRPr="00603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 08 </w:t>
      </w:r>
      <w:r>
        <w:rPr>
          <w:sz w:val="24"/>
          <w:szCs w:val="24"/>
        </w:rPr>
        <w:lastRenderedPageBreak/>
        <w:t>«Культура и кинематография» 24,8 % и раздел 01 «Общегосударственные вопросы»      23,2 %. Наибольший удельный вес в данных разделах приходится на расходы, связанные с оплатой труда и начислениями на заработную плату работникам учреждений.</w:t>
      </w:r>
    </w:p>
    <w:p w:rsidR="00A43833" w:rsidRPr="00583552" w:rsidRDefault="00A43833" w:rsidP="00A438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66C02">
        <w:rPr>
          <w:sz w:val="24"/>
          <w:szCs w:val="24"/>
        </w:rPr>
        <w:t xml:space="preserve"> бюджете</w:t>
      </w:r>
      <w:r>
        <w:rPr>
          <w:sz w:val="24"/>
          <w:szCs w:val="24"/>
        </w:rPr>
        <w:t xml:space="preserve"> городского поселения Воскресенск на 2014 год предусмотрены средства на </w:t>
      </w:r>
      <w:r w:rsidRPr="00583552">
        <w:rPr>
          <w:sz w:val="24"/>
          <w:szCs w:val="24"/>
        </w:rPr>
        <w:t>реализацию 1</w:t>
      </w:r>
      <w:r>
        <w:rPr>
          <w:sz w:val="24"/>
          <w:szCs w:val="24"/>
        </w:rPr>
        <w:t>5 муниципальных программ в объеме 296 909,0 тыс. рублей или 47,9</w:t>
      </w:r>
      <w:r w:rsidRPr="00583552">
        <w:rPr>
          <w:sz w:val="24"/>
          <w:szCs w:val="24"/>
        </w:rPr>
        <w:t xml:space="preserve"> % от общего запланиро</w:t>
      </w:r>
      <w:r>
        <w:rPr>
          <w:sz w:val="24"/>
          <w:szCs w:val="24"/>
        </w:rPr>
        <w:t>ванного объема расходов бюджета, и на государственную программу Московской области «Предпринимательство Подмосковья» 5 520,0 тыс. рублей или 0,9% к уточненному бюджету. В рамках данной программы предусмотрены денежные средства из областного бюджета на повышение заработной платы работникам муниципальных учреждений.</w:t>
      </w:r>
    </w:p>
    <w:p w:rsidR="00A43833" w:rsidRPr="00B0725A" w:rsidRDefault="00A43833" w:rsidP="00A43833">
      <w:pPr>
        <w:ind w:firstLine="708"/>
        <w:jc w:val="both"/>
        <w:rPr>
          <w:sz w:val="24"/>
          <w:szCs w:val="24"/>
        </w:rPr>
      </w:pPr>
      <w:r w:rsidRPr="00B0725A">
        <w:rPr>
          <w:sz w:val="24"/>
          <w:szCs w:val="24"/>
        </w:rPr>
        <w:t>В 1 полугодии 2014 года исполнение бюджета городского поселения Воскресенск по расходам на реализацию программных мероприятий составило  61 401,7 тыс. рублей или 20,3 % от уточненного бюджета.</w:t>
      </w:r>
    </w:p>
    <w:p w:rsidR="00A43833" w:rsidRPr="00B0725A" w:rsidRDefault="00A43833" w:rsidP="00A43833">
      <w:pPr>
        <w:tabs>
          <w:tab w:val="left" w:pos="7905"/>
        </w:tabs>
        <w:jc w:val="both"/>
        <w:rPr>
          <w:sz w:val="24"/>
          <w:szCs w:val="24"/>
        </w:rPr>
      </w:pPr>
      <w:r w:rsidRPr="00B0725A">
        <w:rPr>
          <w:sz w:val="24"/>
          <w:szCs w:val="24"/>
        </w:rPr>
        <w:t>Наибольший процент освоения по программам приходится на:</w:t>
      </w:r>
    </w:p>
    <w:p w:rsidR="00A43833" w:rsidRPr="00B0725A" w:rsidRDefault="00A43833" w:rsidP="00A43833">
      <w:pPr>
        <w:ind w:firstLine="708"/>
        <w:jc w:val="both"/>
        <w:rPr>
          <w:sz w:val="24"/>
          <w:szCs w:val="24"/>
        </w:rPr>
      </w:pPr>
      <w:r w:rsidRPr="00B0725A">
        <w:rPr>
          <w:sz w:val="24"/>
          <w:szCs w:val="24"/>
        </w:rPr>
        <w:t>МП «Развитие сетей уличного освещения городского поселения Воскресенск на 2014-2016 годы «Светлый город»</w:t>
      </w:r>
      <w:r w:rsidR="00322169" w:rsidRPr="00B0725A">
        <w:rPr>
          <w:sz w:val="24"/>
          <w:szCs w:val="24"/>
        </w:rPr>
        <w:t xml:space="preserve"> - 44,0% (исполнение за 1 полугодие 2014 года- 13 305,4 тыс.</w:t>
      </w:r>
      <w:r w:rsidR="007F7D19" w:rsidRPr="00B0725A">
        <w:rPr>
          <w:sz w:val="24"/>
          <w:szCs w:val="24"/>
        </w:rPr>
        <w:t xml:space="preserve"> рублей</w:t>
      </w:r>
      <w:r w:rsidR="00322169" w:rsidRPr="00B0725A">
        <w:rPr>
          <w:sz w:val="24"/>
          <w:szCs w:val="24"/>
        </w:rPr>
        <w:t>);</w:t>
      </w:r>
    </w:p>
    <w:p w:rsidR="00322169" w:rsidRPr="00B0725A" w:rsidRDefault="00322169" w:rsidP="00322169">
      <w:pPr>
        <w:ind w:firstLine="708"/>
        <w:jc w:val="both"/>
        <w:rPr>
          <w:sz w:val="24"/>
          <w:szCs w:val="24"/>
        </w:rPr>
      </w:pPr>
      <w:r w:rsidRPr="00B0725A">
        <w:rPr>
          <w:sz w:val="24"/>
          <w:szCs w:val="24"/>
        </w:rPr>
        <w:t xml:space="preserve"> МП «Зеленый, чистый город» на 2014-2016 г.г. - 39,5% (исполнение за 1 полугодие 2014 года – 14 348,3 тыс. руб</w:t>
      </w:r>
      <w:r w:rsidR="007F7D19" w:rsidRPr="00B0725A">
        <w:rPr>
          <w:sz w:val="24"/>
          <w:szCs w:val="24"/>
        </w:rPr>
        <w:t>лей</w:t>
      </w:r>
      <w:r w:rsidRPr="00B0725A">
        <w:rPr>
          <w:sz w:val="24"/>
          <w:szCs w:val="24"/>
        </w:rPr>
        <w:t>);</w:t>
      </w:r>
    </w:p>
    <w:p w:rsidR="00A43833" w:rsidRPr="00B0725A" w:rsidRDefault="00322169" w:rsidP="007F7D19">
      <w:pPr>
        <w:tabs>
          <w:tab w:val="left" w:pos="7905"/>
        </w:tabs>
        <w:jc w:val="both"/>
        <w:rPr>
          <w:b/>
          <w:sz w:val="24"/>
          <w:szCs w:val="24"/>
        </w:rPr>
      </w:pPr>
      <w:r w:rsidRPr="00B0725A">
        <w:rPr>
          <w:sz w:val="24"/>
          <w:szCs w:val="24"/>
        </w:rPr>
        <w:t xml:space="preserve">            МП «Развитие дорожного хозяйства городского поселения Воскресенск на 2014-2016 годы»- 37,8% (исполнение за 1 полугодие 2014</w:t>
      </w:r>
      <w:r w:rsidR="007F7D19" w:rsidRPr="00B0725A">
        <w:rPr>
          <w:sz w:val="24"/>
          <w:szCs w:val="24"/>
        </w:rPr>
        <w:t xml:space="preserve"> года – 25 580,3 тыс. рублей).</w:t>
      </w:r>
      <w:r w:rsidR="007F7D19" w:rsidRPr="00B0725A">
        <w:rPr>
          <w:b/>
          <w:sz w:val="24"/>
          <w:szCs w:val="24"/>
        </w:rPr>
        <w:t xml:space="preserve"> </w:t>
      </w:r>
    </w:p>
    <w:p w:rsidR="00A43833" w:rsidRPr="00B0725A" w:rsidRDefault="00A43833" w:rsidP="007F7D19">
      <w:pPr>
        <w:ind w:firstLine="708"/>
        <w:jc w:val="both"/>
        <w:rPr>
          <w:sz w:val="24"/>
          <w:szCs w:val="24"/>
        </w:rPr>
      </w:pPr>
      <w:r w:rsidRPr="00B0725A">
        <w:rPr>
          <w:sz w:val="24"/>
          <w:szCs w:val="24"/>
        </w:rPr>
        <w:t>Непрограммные расходы, включая расходы на проведение выборов и референдумов</w:t>
      </w:r>
      <w:r w:rsidR="007F7D19" w:rsidRPr="00B0725A">
        <w:rPr>
          <w:sz w:val="24"/>
          <w:szCs w:val="24"/>
        </w:rPr>
        <w:t xml:space="preserve"> </w:t>
      </w:r>
      <w:r w:rsidRPr="00B0725A">
        <w:rPr>
          <w:sz w:val="24"/>
          <w:szCs w:val="24"/>
        </w:rPr>
        <w:t>(4 700,0 тыс. рублей), уточненным бюджетом предусмотрены в объеме 317 010,3 тыс. рублей. Освоение средств  по непрограммным расходом бюджета городского поселения Воскресенск составило 111 620,9 тыс. рублей или 27,9 % к уточненному бюджету.</w:t>
      </w:r>
    </w:p>
    <w:p w:rsidR="007F7D19" w:rsidRPr="00B0725A" w:rsidRDefault="007F7D19" w:rsidP="007F7D19">
      <w:pPr>
        <w:jc w:val="both"/>
        <w:rPr>
          <w:sz w:val="24"/>
          <w:szCs w:val="24"/>
        </w:rPr>
      </w:pPr>
      <w:r w:rsidRPr="00B0725A">
        <w:rPr>
          <w:sz w:val="24"/>
          <w:szCs w:val="24"/>
        </w:rPr>
        <w:t>В соответствии со статьей 4 Положения о Контрольно-счетной палате городского поселения Воскресенск Воскресенского муниципального района (в новой редакции), утвержденного решением Совета депутатов городского поселения Воскресенск от 28.10.2013г. № 522/74,  аналитическая записка о ходе исполнения бюджета городского поселения Воскресенск Воскресенского муниципального района</w:t>
      </w:r>
      <w:r w:rsidR="00B0725A">
        <w:rPr>
          <w:sz w:val="24"/>
          <w:szCs w:val="24"/>
        </w:rPr>
        <w:t xml:space="preserve"> Московской области за 1 полугодие</w:t>
      </w:r>
      <w:r w:rsidRPr="00B0725A">
        <w:rPr>
          <w:sz w:val="24"/>
          <w:szCs w:val="24"/>
        </w:rPr>
        <w:t xml:space="preserve"> 2014 года направлена председателю Совета депутатов городского поселения Воскресенск и главе городского поселения Воскресенск. </w:t>
      </w:r>
    </w:p>
    <w:p w:rsidR="00A43833" w:rsidRPr="00B0725A" w:rsidRDefault="00A43833" w:rsidP="00A43833">
      <w:pPr>
        <w:jc w:val="both"/>
        <w:rPr>
          <w:b/>
          <w:sz w:val="24"/>
          <w:szCs w:val="24"/>
        </w:rPr>
      </w:pPr>
    </w:p>
    <w:p w:rsidR="00A43833" w:rsidRPr="00A71CF5" w:rsidRDefault="00A43833" w:rsidP="00A43833">
      <w:pPr>
        <w:jc w:val="both"/>
        <w:rPr>
          <w:sz w:val="24"/>
          <w:szCs w:val="24"/>
        </w:rPr>
      </w:pPr>
    </w:p>
    <w:p w:rsidR="00A43833" w:rsidRPr="008D398C" w:rsidRDefault="00A43833" w:rsidP="00A43833">
      <w:pPr>
        <w:spacing w:before="100" w:beforeAutospacing="1"/>
        <w:jc w:val="both"/>
        <w:rPr>
          <w:rFonts w:eastAsia="Calibri"/>
          <w:sz w:val="24"/>
          <w:szCs w:val="24"/>
        </w:rPr>
      </w:pPr>
    </w:p>
    <w:p w:rsidR="00A43833" w:rsidRDefault="00A43833" w:rsidP="00A43833"/>
    <w:p w:rsidR="00A43833" w:rsidRPr="00A71CF5" w:rsidRDefault="00A43833" w:rsidP="00A43833">
      <w:pPr>
        <w:jc w:val="both"/>
        <w:rPr>
          <w:sz w:val="24"/>
          <w:szCs w:val="24"/>
        </w:rPr>
      </w:pPr>
    </w:p>
    <w:p w:rsidR="00A43833" w:rsidRDefault="00A43833" w:rsidP="0013600D">
      <w:pPr>
        <w:ind w:firstLine="708"/>
        <w:jc w:val="both"/>
        <w:rPr>
          <w:sz w:val="24"/>
          <w:szCs w:val="24"/>
        </w:rPr>
      </w:pPr>
    </w:p>
    <w:p w:rsidR="00A43833" w:rsidRDefault="00A43833" w:rsidP="0013600D">
      <w:pPr>
        <w:ind w:firstLine="708"/>
        <w:jc w:val="both"/>
        <w:rPr>
          <w:sz w:val="24"/>
          <w:szCs w:val="24"/>
        </w:rPr>
      </w:pPr>
    </w:p>
    <w:p w:rsidR="00A43833" w:rsidRDefault="00A43833" w:rsidP="0013600D">
      <w:pPr>
        <w:ind w:firstLine="708"/>
        <w:jc w:val="both"/>
        <w:rPr>
          <w:sz w:val="24"/>
          <w:szCs w:val="24"/>
        </w:rPr>
      </w:pPr>
    </w:p>
    <w:p w:rsidR="00A43833" w:rsidRDefault="00A43833" w:rsidP="0013600D">
      <w:pPr>
        <w:ind w:firstLine="708"/>
        <w:jc w:val="both"/>
        <w:rPr>
          <w:sz w:val="24"/>
          <w:szCs w:val="24"/>
        </w:rPr>
      </w:pPr>
    </w:p>
    <w:p w:rsidR="00A43833" w:rsidRDefault="00A43833" w:rsidP="0013600D">
      <w:pPr>
        <w:ind w:firstLine="708"/>
        <w:jc w:val="both"/>
        <w:rPr>
          <w:sz w:val="24"/>
          <w:szCs w:val="24"/>
        </w:rPr>
      </w:pPr>
    </w:p>
    <w:p w:rsidR="00A43833" w:rsidRDefault="00A43833" w:rsidP="0013600D">
      <w:pPr>
        <w:ind w:firstLine="708"/>
        <w:jc w:val="both"/>
        <w:rPr>
          <w:sz w:val="24"/>
          <w:szCs w:val="24"/>
        </w:rPr>
      </w:pPr>
    </w:p>
    <w:p w:rsidR="00A43833" w:rsidRDefault="00A43833" w:rsidP="0013600D">
      <w:pPr>
        <w:ind w:firstLine="708"/>
        <w:jc w:val="both"/>
        <w:rPr>
          <w:sz w:val="24"/>
          <w:szCs w:val="24"/>
        </w:rPr>
      </w:pPr>
    </w:p>
    <w:p w:rsidR="00A43833" w:rsidRDefault="00A43833" w:rsidP="0013600D">
      <w:pPr>
        <w:ind w:firstLine="708"/>
        <w:jc w:val="both"/>
        <w:rPr>
          <w:sz w:val="24"/>
          <w:szCs w:val="24"/>
        </w:rPr>
      </w:pPr>
    </w:p>
    <w:p w:rsidR="00446D3E" w:rsidRDefault="00E521C3" w:rsidP="00B0725A">
      <w:pPr>
        <w:rPr>
          <w:sz w:val="24"/>
          <w:szCs w:val="24"/>
        </w:rPr>
      </w:pPr>
      <w:r w:rsidRPr="00446D3E">
        <w:rPr>
          <w:sz w:val="24"/>
          <w:szCs w:val="24"/>
        </w:rPr>
        <w:tab/>
      </w:r>
      <w:r w:rsidRPr="00446D3E">
        <w:rPr>
          <w:sz w:val="24"/>
          <w:szCs w:val="24"/>
        </w:rPr>
        <w:tab/>
      </w:r>
      <w:r w:rsidRPr="00446D3E">
        <w:rPr>
          <w:sz w:val="24"/>
          <w:szCs w:val="24"/>
        </w:rPr>
        <w:tab/>
      </w:r>
    </w:p>
    <w:sectPr w:rsidR="00446D3E" w:rsidSect="000D3CB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E3C" w:rsidRDefault="00486E3C" w:rsidP="000D3CBD">
      <w:r>
        <w:separator/>
      </w:r>
    </w:p>
  </w:endnote>
  <w:endnote w:type="continuationSeparator" w:id="1">
    <w:p w:rsidR="00486E3C" w:rsidRDefault="00486E3C" w:rsidP="000D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E3C" w:rsidRDefault="00486E3C" w:rsidP="000D3CBD">
      <w:r>
        <w:separator/>
      </w:r>
    </w:p>
  </w:footnote>
  <w:footnote w:type="continuationSeparator" w:id="1">
    <w:p w:rsidR="00486E3C" w:rsidRDefault="00486E3C" w:rsidP="000D3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A7A"/>
    <w:multiLevelType w:val="hybridMultilevel"/>
    <w:tmpl w:val="2D068358"/>
    <w:lvl w:ilvl="0" w:tplc="BFD297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27627"/>
    <w:multiLevelType w:val="hybridMultilevel"/>
    <w:tmpl w:val="883CF882"/>
    <w:lvl w:ilvl="0" w:tplc="D5AE0A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53EE5"/>
    <w:multiLevelType w:val="hybridMultilevel"/>
    <w:tmpl w:val="34D8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70B86"/>
    <w:multiLevelType w:val="hybridMultilevel"/>
    <w:tmpl w:val="7F267B3A"/>
    <w:lvl w:ilvl="0" w:tplc="9C748C9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BD353A"/>
    <w:multiLevelType w:val="hybridMultilevel"/>
    <w:tmpl w:val="03FC3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00586"/>
    <w:multiLevelType w:val="hybridMultilevel"/>
    <w:tmpl w:val="767CD226"/>
    <w:lvl w:ilvl="0" w:tplc="274279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CA0E59"/>
    <w:multiLevelType w:val="hybridMultilevel"/>
    <w:tmpl w:val="767C0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9B"/>
    <w:rsid w:val="000023BE"/>
    <w:rsid w:val="00004451"/>
    <w:rsid w:val="000077DB"/>
    <w:rsid w:val="000110FE"/>
    <w:rsid w:val="00012693"/>
    <w:rsid w:val="00016D1B"/>
    <w:rsid w:val="00026BEB"/>
    <w:rsid w:val="00036395"/>
    <w:rsid w:val="000429D3"/>
    <w:rsid w:val="000565BE"/>
    <w:rsid w:val="00066C02"/>
    <w:rsid w:val="00070AA2"/>
    <w:rsid w:val="00082E62"/>
    <w:rsid w:val="000A1A00"/>
    <w:rsid w:val="000A5549"/>
    <w:rsid w:val="000C124B"/>
    <w:rsid w:val="000C7597"/>
    <w:rsid w:val="000D3CBD"/>
    <w:rsid w:val="000D405C"/>
    <w:rsid w:val="000D5B2A"/>
    <w:rsid w:val="00106423"/>
    <w:rsid w:val="00114437"/>
    <w:rsid w:val="001220ED"/>
    <w:rsid w:val="00124326"/>
    <w:rsid w:val="00132AE2"/>
    <w:rsid w:val="00134BBE"/>
    <w:rsid w:val="0013600D"/>
    <w:rsid w:val="0014092B"/>
    <w:rsid w:val="00147488"/>
    <w:rsid w:val="00157C65"/>
    <w:rsid w:val="00172DEF"/>
    <w:rsid w:val="001A615F"/>
    <w:rsid w:val="001B5836"/>
    <w:rsid w:val="001C074B"/>
    <w:rsid w:val="001C28AA"/>
    <w:rsid w:val="001E60D1"/>
    <w:rsid w:val="00221791"/>
    <w:rsid w:val="0022207F"/>
    <w:rsid w:val="00242077"/>
    <w:rsid w:val="00247BDD"/>
    <w:rsid w:val="002535D3"/>
    <w:rsid w:val="00271606"/>
    <w:rsid w:val="0027555C"/>
    <w:rsid w:val="00282D28"/>
    <w:rsid w:val="00294745"/>
    <w:rsid w:val="002A6881"/>
    <w:rsid w:val="002A78CF"/>
    <w:rsid w:val="002B6DC6"/>
    <w:rsid w:val="002E0F42"/>
    <w:rsid w:val="002E2B5E"/>
    <w:rsid w:val="002E5DFA"/>
    <w:rsid w:val="002F1C6D"/>
    <w:rsid w:val="003035AE"/>
    <w:rsid w:val="00305CD7"/>
    <w:rsid w:val="00307E2D"/>
    <w:rsid w:val="003171B2"/>
    <w:rsid w:val="00322169"/>
    <w:rsid w:val="00330BD3"/>
    <w:rsid w:val="00330F40"/>
    <w:rsid w:val="003311AF"/>
    <w:rsid w:val="00341CDF"/>
    <w:rsid w:val="003442C4"/>
    <w:rsid w:val="003542B7"/>
    <w:rsid w:val="0037032B"/>
    <w:rsid w:val="00393645"/>
    <w:rsid w:val="003B3854"/>
    <w:rsid w:val="003B5ACF"/>
    <w:rsid w:val="003E3F58"/>
    <w:rsid w:val="003E418A"/>
    <w:rsid w:val="003E4346"/>
    <w:rsid w:val="003E46C3"/>
    <w:rsid w:val="003E6DB2"/>
    <w:rsid w:val="00402691"/>
    <w:rsid w:val="004124C3"/>
    <w:rsid w:val="004218E7"/>
    <w:rsid w:val="00432D63"/>
    <w:rsid w:val="00437624"/>
    <w:rsid w:val="0044363F"/>
    <w:rsid w:val="00446D3E"/>
    <w:rsid w:val="00447670"/>
    <w:rsid w:val="0045441C"/>
    <w:rsid w:val="004548FE"/>
    <w:rsid w:val="00471B07"/>
    <w:rsid w:val="0047509D"/>
    <w:rsid w:val="00485158"/>
    <w:rsid w:val="00486E3C"/>
    <w:rsid w:val="004A17ED"/>
    <w:rsid w:val="004B7145"/>
    <w:rsid w:val="004B7AB2"/>
    <w:rsid w:val="004D59C0"/>
    <w:rsid w:val="00500F4C"/>
    <w:rsid w:val="00502B40"/>
    <w:rsid w:val="005041F4"/>
    <w:rsid w:val="00514D7B"/>
    <w:rsid w:val="00515206"/>
    <w:rsid w:val="005277F6"/>
    <w:rsid w:val="00540092"/>
    <w:rsid w:val="00544C26"/>
    <w:rsid w:val="0054561E"/>
    <w:rsid w:val="005612F8"/>
    <w:rsid w:val="00573120"/>
    <w:rsid w:val="005821CC"/>
    <w:rsid w:val="005B76C2"/>
    <w:rsid w:val="005C19C6"/>
    <w:rsid w:val="005C5B3D"/>
    <w:rsid w:val="005D2193"/>
    <w:rsid w:val="005E5B75"/>
    <w:rsid w:val="005E6B97"/>
    <w:rsid w:val="005F1EFB"/>
    <w:rsid w:val="00600F24"/>
    <w:rsid w:val="00607BB9"/>
    <w:rsid w:val="0061128A"/>
    <w:rsid w:val="00626CDC"/>
    <w:rsid w:val="00633FE6"/>
    <w:rsid w:val="00643440"/>
    <w:rsid w:val="00670D07"/>
    <w:rsid w:val="00696BBB"/>
    <w:rsid w:val="006B66EE"/>
    <w:rsid w:val="006C3D77"/>
    <w:rsid w:val="006E0382"/>
    <w:rsid w:val="006E4719"/>
    <w:rsid w:val="00703511"/>
    <w:rsid w:val="00706941"/>
    <w:rsid w:val="00712D5D"/>
    <w:rsid w:val="007257D7"/>
    <w:rsid w:val="00731838"/>
    <w:rsid w:val="007435D6"/>
    <w:rsid w:val="00755B0F"/>
    <w:rsid w:val="0075649B"/>
    <w:rsid w:val="00783E09"/>
    <w:rsid w:val="0078775A"/>
    <w:rsid w:val="007A266A"/>
    <w:rsid w:val="007A4D0F"/>
    <w:rsid w:val="007B0CA4"/>
    <w:rsid w:val="007B3C0D"/>
    <w:rsid w:val="007B7669"/>
    <w:rsid w:val="007D0024"/>
    <w:rsid w:val="007D3AC7"/>
    <w:rsid w:val="007D5F0D"/>
    <w:rsid w:val="007E55B4"/>
    <w:rsid w:val="007E6E23"/>
    <w:rsid w:val="007F7D19"/>
    <w:rsid w:val="00802181"/>
    <w:rsid w:val="00811599"/>
    <w:rsid w:val="00821DB6"/>
    <w:rsid w:val="00833F11"/>
    <w:rsid w:val="0085179F"/>
    <w:rsid w:val="00872E2E"/>
    <w:rsid w:val="008736AC"/>
    <w:rsid w:val="008875A0"/>
    <w:rsid w:val="008879CA"/>
    <w:rsid w:val="008879E4"/>
    <w:rsid w:val="008A5FDA"/>
    <w:rsid w:val="008B5962"/>
    <w:rsid w:val="008B79BA"/>
    <w:rsid w:val="008C10CE"/>
    <w:rsid w:val="008C213B"/>
    <w:rsid w:val="008C7ED4"/>
    <w:rsid w:val="008D11E9"/>
    <w:rsid w:val="008D658E"/>
    <w:rsid w:val="008E3B92"/>
    <w:rsid w:val="0091065C"/>
    <w:rsid w:val="00910CBB"/>
    <w:rsid w:val="00911D3E"/>
    <w:rsid w:val="00927ADF"/>
    <w:rsid w:val="00932922"/>
    <w:rsid w:val="009466BF"/>
    <w:rsid w:val="00951FF8"/>
    <w:rsid w:val="00952827"/>
    <w:rsid w:val="00980F1C"/>
    <w:rsid w:val="009813AB"/>
    <w:rsid w:val="009868E1"/>
    <w:rsid w:val="009A09E7"/>
    <w:rsid w:val="009B3ECC"/>
    <w:rsid w:val="009D1F1B"/>
    <w:rsid w:val="009E1ECA"/>
    <w:rsid w:val="009E43DB"/>
    <w:rsid w:val="009E4C53"/>
    <w:rsid w:val="009E65AC"/>
    <w:rsid w:val="009F0A07"/>
    <w:rsid w:val="009F22B2"/>
    <w:rsid w:val="009F7ABD"/>
    <w:rsid w:val="00A0775A"/>
    <w:rsid w:val="00A21739"/>
    <w:rsid w:val="00A43833"/>
    <w:rsid w:val="00A514F8"/>
    <w:rsid w:val="00A65E10"/>
    <w:rsid w:val="00A71CF5"/>
    <w:rsid w:val="00AB1B55"/>
    <w:rsid w:val="00AD2AEB"/>
    <w:rsid w:val="00AD7F2C"/>
    <w:rsid w:val="00AF68F5"/>
    <w:rsid w:val="00B007F2"/>
    <w:rsid w:val="00B016AF"/>
    <w:rsid w:val="00B0539D"/>
    <w:rsid w:val="00B0725A"/>
    <w:rsid w:val="00B25EB0"/>
    <w:rsid w:val="00B32A6F"/>
    <w:rsid w:val="00B417E5"/>
    <w:rsid w:val="00B56A74"/>
    <w:rsid w:val="00B70FC1"/>
    <w:rsid w:val="00B73EDA"/>
    <w:rsid w:val="00B81CA4"/>
    <w:rsid w:val="00B84C27"/>
    <w:rsid w:val="00B94E9D"/>
    <w:rsid w:val="00B96D85"/>
    <w:rsid w:val="00B97374"/>
    <w:rsid w:val="00BA5CE8"/>
    <w:rsid w:val="00BA6B36"/>
    <w:rsid w:val="00BC0B5E"/>
    <w:rsid w:val="00BC254D"/>
    <w:rsid w:val="00BE4580"/>
    <w:rsid w:val="00C0799D"/>
    <w:rsid w:val="00C21FD6"/>
    <w:rsid w:val="00C25025"/>
    <w:rsid w:val="00C31EFD"/>
    <w:rsid w:val="00C34C63"/>
    <w:rsid w:val="00C51EF8"/>
    <w:rsid w:val="00C569B7"/>
    <w:rsid w:val="00C61DB7"/>
    <w:rsid w:val="00C6267F"/>
    <w:rsid w:val="00C62F12"/>
    <w:rsid w:val="00C80A04"/>
    <w:rsid w:val="00C8383E"/>
    <w:rsid w:val="00C95D58"/>
    <w:rsid w:val="00CD558E"/>
    <w:rsid w:val="00CF30D4"/>
    <w:rsid w:val="00CF411C"/>
    <w:rsid w:val="00CF4257"/>
    <w:rsid w:val="00D00A57"/>
    <w:rsid w:val="00D02DC2"/>
    <w:rsid w:val="00D04C4C"/>
    <w:rsid w:val="00D15667"/>
    <w:rsid w:val="00D20061"/>
    <w:rsid w:val="00D21245"/>
    <w:rsid w:val="00D23542"/>
    <w:rsid w:val="00D24D55"/>
    <w:rsid w:val="00D35B86"/>
    <w:rsid w:val="00D47A3E"/>
    <w:rsid w:val="00D56A85"/>
    <w:rsid w:val="00D656D9"/>
    <w:rsid w:val="00D66D39"/>
    <w:rsid w:val="00D86FC3"/>
    <w:rsid w:val="00D972C9"/>
    <w:rsid w:val="00DC32BC"/>
    <w:rsid w:val="00DE69AB"/>
    <w:rsid w:val="00DF1778"/>
    <w:rsid w:val="00E101CC"/>
    <w:rsid w:val="00E16103"/>
    <w:rsid w:val="00E2151F"/>
    <w:rsid w:val="00E521C3"/>
    <w:rsid w:val="00E53592"/>
    <w:rsid w:val="00E5497C"/>
    <w:rsid w:val="00E6460D"/>
    <w:rsid w:val="00E6560C"/>
    <w:rsid w:val="00E65DDB"/>
    <w:rsid w:val="00E84FC4"/>
    <w:rsid w:val="00EA3D0E"/>
    <w:rsid w:val="00EA50A9"/>
    <w:rsid w:val="00EC00E4"/>
    <w:rsid w:val="00EC17DA"/>
    <w:rsid w:val="00EC199B"/>
    <w:rsid w:val="00EC70A5"/>
    <w:rsid w:val="00ED259F"/>
    <w:rsid w:val="00EE303D"/>
    <w:rsid w:val="00EE3293"/>
    <w:rsid w:val="00EE3893"/>
    <w:rsid w:val="00EE4BF9"/>
    <w:rsid w:val="00EF07C9"/>
    <w:rsid w:val="00EF3641"/>
    <w:rsid w:val="00EF6CA8"/>
    <w:rsid w:val="00F0166E"/>
    <w:rsid w:val="00F042ED"/>
    <w:rsid w:val="00F107DF"/>
    <w:rsid w:val="00F120EF"/>
    <w:rsid w:val="00F407F7"/>
    <w:rsid w:val="00F45966"/>
    <w:rsid w:val="00F46BED"/>
    <w:rsid w:val="00F60A89"/>
    <w:rsid w:val="00F629E9"/>
    <w:rsid w:val="00F75C3E"/>
    <w:rsid w:val="00FA05F3"/>
    <w:rsid w:val="00FA3E2A"/>
    <w:rsid w:val="00FB0937"/>
    <w:rsid w:val="00FB2B86"/>
    <w:rsid w:val="00FB3AEC"/>
    <w:rsid w:val="00FC5AB6"/>
    <w:rsid w:val="00FD48CD"/>
    <w:rsid w:val="00FD76F0"/>
    <w:rsid w:val="00FE30E4"/>
    <w:rsid w:val="00FF40FC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649B"/>
    <w:pPr>
      <w:jc w:val="center"/>
    </w:pPr>
    <w:rPr>
      <w:b/>
      <w:sz w:val="28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75649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rmal (Web)"/>
    <w:basedOn w:val="a"/>
    <w:rsid w:val="00E2151F"/>
    <w:pPr>
      <w:spacing w:before="100" w:beforeAutospacing="1" w:after="100" w:afterAutospacing="1"/>
    </w:pPr>
    <w:rPr>
      <w:sz w:val="24"/>
      <w:szCs w:val="24"/>
    </w:rPr>
  </w:style>
  <w:style w:type="paragraph" w:customStyle="1" w:styleId="textindent">
    <w:name w:val="textindent"/>
    <w:basedOn w:val="a"/>
    <w:rsid w:val="0010642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CharChar">
    <w:name w:val="Char Char Знак Знак Знак"/>
    <w:basedOn w:val="a"/>
    <w:rsid w:val="00106423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6">
    <w:name w:val="Table Grid"/>
    <w:basedOn w:val="a1"/>
    <w:rsid w:val="00783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D3C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3CBD"/>
  </w:style>
  <w:style w:type="paragraph" w:styleId="a9">
    <w:name w:val="footer"/>
    <w:basedOn w:val="a"/>
    <w:link w:val="aa"/>
    <w:rsid w:val="000D3C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3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Admin</cp:lastModifiedBy>
  <cp:revision>6</cp:revision>
  <cp:lastPrinted>2015-01-14T07:01:00Z</cp:lastPrinted>
  <dcterms:created xsi:type="dcterms:W3CDTF">2015-01-13T11:00:00Z</dcterms:created>
  <dcterms:modified xsi:type="dcterms:W3CDTF">2015-01-14T07:01:00Z</dcterms:modified>
</cp:coreProperties>
</file>