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284" w:type="dxa"/>
        <w:tblLook w:val="04A0" w:firstRow="1" w:lastRow="0" w:firstColumn="1" w:lastColumn="0" w:noHBand="0" w:noVBand="1"/>
      </w:tblPr>
      <w:tblGrid>
        <w:gridCol w:w="5980"/>
        <w:gridCol w:w="1674"/>
        <w:gridCol w:w="1134"/>
        <w:gridCol w:w="1560"/>
        <w:gridCol w:w="222"/>
      </w:tblGrid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D411"/>
            <w:bookmarkEnd w:id="0"/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Приложение 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gridAfter w:val="1"/>
          <w:wAfter w:w="222" w:type="dxa"/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к решению Совета депутатов городского поселения Воскресенск  </w:t>
            </w:r>
          </w:p>
        </w:tc>
      </w:tr>
      <w:tr w:rsidR="005E79AD" w:rsidRPr="005E79AD" w:rsidTr="005E79AD">
        <w:trPr>
          <w:gridAfter w:val="1"/>
          <w:wAfter w:w="222" w:type="dxa"/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"О внесении изменений в решение Совета депутатов городского поселения Воскресенск</w:t>
            </w:r>
          </w:p>
        </w:tc>
      </w:tr>
      <w:tr w:rsidR="005E79AD" w:rsidRPr="005E79AD" w:rsidTr="005E79AD">
        <w:trPr>
          <w:gridAfter w:val="1"/>
          <w:wAfter w:w="222" w:type="dxa"/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"О бюджете городского поселения Воскресенск Воскресенского </w:t>
            </w:r>
          </w:p>
        </w:tc>
      </w:tr>
      <w:tr w:rsidR="005E79AD" w:rsidRPr="005E79AD" w:rsidTr="005E79AD">
        <w:trPr>
          <w:gridAfter w:val="1"/>
          <w:wAfter w:w="222" w:type="dxa"/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муниципального района Московской области на 2017 год"</w:t>
            </w:r>
          </w:p>
        </w:tc>
      </w:tr>
      <w:tr w:rsidR="005E79AD" w:rsidRPr="005E79AD" w:rsidTr="005E79AD">
        <w:trPr>
          <w:gridAfter w:val="1"/>
          <w:wAfter w:w="222" w:type="dxa"/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26.05.2017 № 336/50</w:t>
            </w: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Приложение 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 решению Совета депутатов городского поселения Воскресенск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 "</w:t>
            </w:r>
            <w:bookmarkStart w:id="1" w:name="_GoBack"/>
            <w:bookmarkEnd w:id="1"/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О бюджете городского поселения Воскресенск Воскресенского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           муниципального района Московской области на 2017 год"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29.12.2016 №295/43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Расходы бюджета городского поселения Воскресенск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Воскресенского муниципального района Московской области на 2017 год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по целевым статьям  (муниципальным программам и непрограммным  направлениям деятельности),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группам и подгруппам видов расходов классификации расходов бюджета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103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AD" w:rsidRPr="005E79AD" w:rsidTr="005E79AD">
        <w:trPr>
          <w:trHeight w:val="52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Вид расходов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Сумма  (тыс.руб.)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"Совершенствование системы информационного обеспечения администрации городского поселения Воскресенск на 2015-2019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1 970,0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и обеспечение функционирования базовой информационно-технологической инфраструктуры  администрации городского поселения Воскресенск"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Приобретение оргтехники, расходных материалов, обеспечение доступа к сети Интернет для нужд администрации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"Внедрение систем электронного документооборота для обеспечения деятельности  администрации городского поселения Воскресенск"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Оказание услуг по сопровождению МСЭД МО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Основное мероприятие "Создание, развитие и сопровождение муниципальных информационных систем обеспечения основной деятельности администрации городского поселения Воскресенск"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услуг по предоставлению выделенного сервера в центре обработки данных (хостинга), для размещения официальных сайтов администрации и подведомственных учреждений. Приобретение лицензий.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защиты информационно-технологической и телекоммуникационной инфраструктуры и информации городского поселения Воскресенск"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Продление лицензий на антивирусное программное обеспечение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средств электронной подписи для нужд администрации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01 0 04 00020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"Подключение к системе электронного правительства Московской области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Подключение и техническая поддержка модуля оказания услуг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"Осуществление мероприятий по обеспечению безопасности людей на водных объектах, охране их жизни и здоровья на 2015 -2019 годы"."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обеспечение сохранности жизни и здоровья людей на водных объектах"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1 065,0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"Обеспечение пожарной безопасности  на 2015 - 2019 годы".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"Организация и осуществление профилактики пожаров на территории городского поселения"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Мероприятия в области пожарной безопасности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и функционирование дорожно-транспортного комплекса на 2015 - 2019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246 512,0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"Развитие дорожного хозяйства городского поселения Воскресенск на 2015 -2019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112 452,0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устойчивого функционирования сети автомобильных дорог общего пользования"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содержание  автомобильных дорог)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104 892,0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в состоянии соответствующим нормативным требованиям"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7 560,0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(финансирования МКУ "БиО" на ремонт отдельных участков покрытия (ямочный ремонт,)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проекта комплексное развитие транспортной инфраструктуры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расширение парковочного пространства 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1 960,0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обследование и ремонт ливневой канализации)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остановок общего пользования, обработка антивандальным составом) 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дорожной техники для нужд дорожного хозяйства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04 1 02 00090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Подпрограмма "Обеспечение капитального ремонта и ремонт автомобильных дорог общего пользования,  дворовых территорий многоквартирных домов, проездов к дворовым территориям многоквартирных домов на территории городского поселения Воскресенск на 2015 -2019 годы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124 522,0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автомобильных дорог общего пользования местного значения на уровне, соответствующем категории дороги"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60 299,0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капитальный ремонт и ремонт автомобильных дорог общего пользования)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45 780,0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2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субсидий из бюджета Московской области)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11 499,0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2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софинансирование работ по кап. ремонту и ремонт автомобильных дорог общего пользования за счет средств бюджета городского поселения)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01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"Поддержание в надлежащем состоянии проездов к многоквартирным домам"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64 223,0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19 945,4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2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домов-за счет субсидий из бюджета Московской области)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04 2 02 60240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24 623,0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4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(капитальный ремонт и ремонт дворовых территорий многоквартирных домов, проездов к дворовым территориям многоквартирных домов-софинансирование за счет средств бюджета городского поселения)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2 02 S0240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19 654,6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"Обеспечение безопасности дорожного движения на 2015-2019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эксплуатационного состояния опасных участков улично-дорожной сети"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9 320,0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нанесение горизонтальной дорожной разметки)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2 600,0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них(финансирование МКУ "БиО" на обустройство дорог дорожными знаками, светофорами, искусственными неровностями и пр., 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Устройство барьерных ограждений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1 430,0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обустройство дорожно-уличной сети для маломобильных групп населения)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8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 (финансирование МКУ "БиО" на ремонт и содержание судоходной сигнализации)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04 3 01 00070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Подпрограмма "Обеспечение услугами пассажирского транспорта общего пользования на 2015-2019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доступности услуг транспорта общего пользования"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создание условий для предоставления транспортных услуг населению и организации транспортного обслуживания населения в границах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04 4 01 00010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жилищно-коммунального хозяйства  на 2015 - 2019 годы "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58 444,0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"Развитие систем и объектов водоснабжения, водоотведения и теплоснабжения"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8 120,0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работ по актуализации схемы теплоснабжения и схемы водоснабжения и водоотведения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Выполнение кадастровых работ объектов водоснабжения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канализированию индивидуальной застройки южной части г. Воскресенск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Бюджетные инвестиции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1 800,0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станции очистки артезианской воды в южной части  г. Воскресенск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КНС и сетей канализации по ул. Советской д. Чемодурово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водопровода к стадиону д. Чемодурово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05 0 01 00094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энергоэффективности и надежности функционирования объектов теплоснабжения и водоотведения"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Ремонт объектов тепло-, водоснабжения и канализирования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"Приобретение техники и программного продукта для нужд коммунального хозяйства"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техники для нужд коммунального хозяйства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"Устранение физического износа общего имущества многоквартирных домов"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Взнос на капитальный ремонт общего имущества многоквартирных домов за помещения, которые находятся в муниципальной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05 0 04 00010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комфортной среды проживания в городском поселении"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 муниципальных районов из бюджетов поселений на осуществление части полномочий по решению вопросов местного значения  в соответствии с заключенными соглашения по содержанию муниципального жилищного фонда на 2017г (ремонт подъездов многоквартирных домов)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05 0 05 00010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9 224,0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"Благоустройство территории на 2015-2019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81 040,9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72 905,9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 на содержание и озеленение  объектов благоустройства)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36 735,9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Разработка проектов по благоустройству.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Устройство и ремонт контейнерных площадок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территории для отдыха жителей, в том числе на межбюджетные трансферты бюджетам муниципальных районов из бюджета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 (финансирование МКУ "БиО")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благоустройства территории поселения  (финансирование МКУ "БиО" на участие в региональном конкурсе "Цветы Подмосковья")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06 0 01 00070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"Повышение уровня благоустройства и поддержание в надлежащем состоянии детских игровых и спортивных площадок"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8 135,0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Обустройство детских игровых и спортивных площадок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7 635,0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Дополнительные мероприятия по развитию жилищно-коммунального хозяйства и социально-культурной сферы (Приобретение и установка детской игровой площадки)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06 0 02 04400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"Содержание и благоустройство мест захоронения на 2015 - 2019 годы.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15 387,0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"Создание условий для развития услуг в сфере похоронного дела, формирование современной системы сервиса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(установка) административных зданий (сооружений) нестационарных объектов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 государственной (муниципальной) 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Проведение инвентаризации существующих кладбищ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Расширение действующих кладбищ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кладбищ"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ритуальных услуг и содержание мест захоронения (финансирование МКУ "БиО" на содержание кладбищ)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11 062,0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организации ритуальных услуг"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0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 на организацию ритуальных услуг и содержание мест захоронения (транспортировка в морг тел умерших (останков) с мест обнаружения или происшествия для производства судебно-медицинской экспертизы (исследования) патолого-анатомического вскрытия муниципальным учреждением)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07 0 03 00010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"Молодое поколение на 2015 - 2019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24 187,4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содействие патриотическому и духовно-нравственному воспитанию молодежи, поддержка талантливой молодежи, молодежных социально значимых инициатив"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23 102,4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по работе с молодежью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21 602,4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17 576,4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обновление и совершенствование материально-технической базы учреждений по работе с молодежью"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по работе с молодежью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текущей ремонт зданий и сооружений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 области работы с молодежью"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сотрудников муниципальных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культуры на 2015-2019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169 259,6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качества услуг культурно-досугового и концертного обслуживания населения"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128 340,4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мероприятий в сфере культуры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7 231,0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досуга и обеспечение жителей поселения услугами организаций культуры, оказываемыми на территории Чемодурово, Трофимово, Хлопки, Маришкино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5 275,3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112 648,6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79 775,5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32 419,1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Обеспечение деятельности подведомственных учреждений за счет платных услуг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482,6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997,4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работников культуры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Предоставление субсидии некоммерческим организациям на реализацию проектов в сфере культуры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09 0 01 00060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модернизацию и укрепление материально-технической базы учреждений культуры"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20 595,5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Доступная среда в учреждениях культуры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и текущий ремонт зданий и сооружений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14 815,5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Проектно-изыскательские работы по строительству здания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200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09 0 02 00050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создание условий для развития библиотечного обслуживания населения"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09 0 03 00010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20 323,7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 "Обеспечение жильем молодых семей на 2015 - 2019 годы"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"Оказание государственной и муниципальной поддержки молодым семьям в виде социальных выплат на приобретение жилого помещения или строительство жилого дома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1 373,6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местного бюджета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L0200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Расходы на реализацию подпрограммы "Обеспечение жильем молодых семей" ФЦП "Жилище" за счет субсидий из бюджета Московской области и федерального бюджета в 2017 году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0 01 R0200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793,6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Муниципальная программа "Развитие физической культуры и спорта на  2015-2019 годы."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38 183,5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вовлечение жителей городского поселения Воскресенск в систематические занятия физической культурой и спортом"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37 929,5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Организация и проведение официальных физкультурно оздоровительных и спортивных мероприятий, в т.ч. участие Воскресенских спортсменов на внегородских соревнованиях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210,6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1 189,4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36 529,5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21 309,2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15 009,3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"Выполнение мероприятий, направленных на повышение профессионального мастерства специалистов, работающих в области физической культуры и спорта"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Повышение квалификации и методическое сопровождение деятельности муниципальных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254,0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Муниципальная программа "Энергосбережение и повышение энергетической эффективности на период 2016 - 2020 гг."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53 215,0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"Обеспечение надежного и высокоэффективного уличного освещения на территории поселения"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36 200,0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Содержание и ремонт сетей уличного освещения , в том числе 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на организацию благоустройства территории поселения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2 996,3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Модернизация сетей уличного освещения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12 0 01 00020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уровня благоустройства территории городского поселения"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12 715,0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Строительство линий уличного освещения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Капитальные вложения в объекты государственной (муниципальной) 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7 815,0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Празднично-световое оформление улиц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12 0 02 00020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Основное мероприятие "Повышение энергетической эффективности в жилищном фонде"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приборов учета энергоресурсов в муниципальном жилищном фонде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12 0 03 00010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Итого по муниципальным программам городского поселения Воскресенск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691 138,0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68 075,8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1 700,0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1 694,6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65 024,4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41 791,0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22 592,4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Руководитель Контрольно-счетной палаты  муниципального образования и его заместители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95 0 00 05010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1 351,4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Непрограммные расходы бюджета городского поселения Воскресенск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52 921,1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Резервные фонды муниципальных образований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Реализация государственных функций, связанных с общегосударственным  управлением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25 335,0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 - на оказание услуг по расчету, сборы и перечисления оплаты за наем жилья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предоставление субсидий профсоюзным организациям, созданным в органах местного самоуправления на проведение культурно-массовых и физкультурно-оздоровительных мероприятий для работников, ветеранов, пенсионеров и членов семей работников органов местного самоуправления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некоммерческим организациям (за исключением государственных (муниципальных)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Оценка недвижимости, признание прав и регулирование отношений по  муниципальной собственности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4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1 000,0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Обслуживание муниципального имущества , в том числе межбюджетные трансферты на финансирование МКУ "БиО"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8 375,0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99 0 00 01040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7 975,0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5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исполнение судебных актов Российской Федерации, административных наказаний контролирующих органов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857,0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Другие расходы - приобретение грамот, благодарностей, цветов и  др.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1 070,0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Информирование и опубликование официальной информации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заработную плату, материальные затраты работников передаваемых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11 840,0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безопасности и правоохранительной деятельности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18 664,3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3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lastRenderedPageBreak/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(участие в предупреждении и ликвидации последствий чрезвычайных ситуаций в границах поселения)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(создание, содержание и организация деятельности аварийно-спасательных служб)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112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(организация и осуществление мероприятий по гражданской обороне)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9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городского поселения Воскресенск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Приобретение автомобиля для организации деятельности аварийно-спасательной службы отряда и оперативному реагированию на чрезвычайные ситуации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464,3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Монтаж и пуско-наладка аппаратно-программного комплекса "Безопасный город", обслуживание комплекса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99 0 00 03060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национальной экономики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Формирование земельных участков с последующей постановкой на кадастровый учет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1 113,0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Установка навигационных стел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разделе жилищно-коммунальное хозяйство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 (муниципальных) нужд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99 0 00 05010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1 328,8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в сфере социальной политики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67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 xml:space="preserve">Пенсия за выслугу лет лицами, замещавшим муниципальные должности и должности муниципальной службы в органах местного самоуправления поселения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Социальные выплаты гражданам, кроме публичных нормативных социальных  выплат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5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i/>
                <w:iCs/>
                <w:sz w:val="16"/>
                <w:szCs w:val="16"/>
                <w:lang w:eastAsia="ru-RU"/>
              </w:rPr>
              <w:t>Оказание других видов социальной помощи - единовременные выплаты Почетным гражданам города Воскресенск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Социальное обеспечение и иные выплаты населению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48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Непрограммные расходы бюджета городского поселения Воскресенск раздела обслуживание государственного и муниципального долга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300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Процентные платежи по  муниципальному долгу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муниципального долга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99 0 00 13010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5E79AD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Итого непрограммные расходы городского поселения Воскресенск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120 996,8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РАСХОДОВ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5E79AD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812 134,8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79AD" w:rsidRPr="005E79AD" w:rsidTr="005E79AD">
        <w:trPr>
          <w:trHeight w:val="255"/>
        </w:trPr>
        <w:tc>
          <w:tcPr>
            <w:tcW w:w="5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79AD" w:rsidRPr="005E79AD" w:rsidRDefault="005E79AD" w:rsidP="005E7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3048" w:rsidRDefault="00813048" w:rsidP="005E79AD">
      <w:pPr>
        <w:ind w:firstLine="142"/>
      </w:pPr>
    </w:p>
    <w:sectPr w:rsidR="00813048" w:rsidSect="005E79AD">
      <w:pgSz w:w="11906" w:h="16838"/>
      <w:pgMar w:top="426" w:right="566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AD"/>
    <w:rsid w:val="005E79AD"/>
    <w:rsid w:val="0081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B3C066-7E55-4EA8-BE74-D709683F0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79A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E79AD"/>
    <w:rPr>
      <w:color w:val="800080"/>
      <w:u w:val="single"/>
    </w:rPr>
  </w:style>
  <w:style w:type="paragraph" w:customStyle="1" w:styleId="xl69">
    <w:name w:val="xl69"/>
    <w:basedOn w:val="a"/>
    <w:rsid w:val="005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1">
    <w:name w:val="xl71"/>
    <w:basedOn w:val="a"/>
    <w:rsid w:val="005E79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5E79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9">
    <w:name w:val="xl79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5E79AD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6">
    <w:name w:val="xl86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9">
    <w:name w:val="xl89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0">
    <w:name w:val="xl90"/>
    <w:basedOn w:val="a"/>
    <w:rsid w:val="005E79A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4">
    <w:name w:val="xl94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6">
    <w:name w:val="xl96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7">
    <w:name w:val="xl97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9">
    <w:name w:val="xl99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3">
    <w:name w:val="xl103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8"/>
      <w:szCs w:val="18"/>
      <w:lang w:eastAsia="ru-RU"/>
    </w:rPr>
  </w:style>
  <w:style w:type="paragraph" w:customStyle="1" w:styleId="xl106">
    <w:name w:val="xl106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1">
    <w:name w:val="xl111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E7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4">
    <w:name w:val="xl114"/>
    <w:basedOn w:val="a"/>
    <w:rsid w:val="005E7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9">
    <w:name w:val="xl119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0">
    <w:name w:val="xl120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1">
    <w:name w:val="xl121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22">
    <w:name w:val="xl122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3">
    <w:name w:val="xl123"/>
    <w:basedOn w:val="a"/>
    <w:rsid w:val="005E79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5">
    <w:name w:val="xl125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6">
    <w:name w:val="xl126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27">
    <w:name w:val="xl127"/>
    <w:basedOn w:val="a"/>
    <w:rsid w:val="005E79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5E79A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130">
    <w:name w:val="xl130"/>
    <w:basedOn w:val="a"/>
    <w:rsid w:val="005E79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5E79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2">
    <w:name w:val="xl132"/>
    <w:basedOn w:val="a"/>
    <w:rsid w:val="005E79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5E79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4">
    <w:name w:val="xl134"/>
    <w:basedOn w:val="a"/>
    <w:rsid w:val="005E79A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5E79A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6">
    <w:name w:val="xl136"/>
    <w:basedOn w:val="a"/>
    <w:rsid w:val="005E79A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5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7518</Words>
  <Characters>42853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2</cp:revision>
  <dcterms:created xsi:type="dcterms:W3CDTF">2017-05-30T15:41:00Z</dcterms:created>
  <dcterms:modified xsi:type="dcterms:W3CDTF">2017-05-30T15:44:00Z</dcterms:modified>
</cp:coreProperties>
</file>